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EE3" w:rsidRPr="004E1A5C" w:rsidRDefault="000F5EE3" w:rsidP="000F5EE3">
      <w:pPr>
        <w:pStyle w:val="afff8"/>
        <w:rPr>
          <w:rFonts w:ascii="Times New Roman" w:hAnsi="Times New Roman"/>
          <w:sz w:val="52"/>
          <w:szCs w:val="52"/>
        </w:rPr>
      </w:pPr>
      <w:bookmarkStart w:id="0" w:name="_Toc165797621"/>
      <w:bookmarkStart w:id="1" w:name="_Toc165797678"/>
      <w:bookmarkStart w:id="2" w:name="_Toc165797884"/>
      <w:bookmarkStart w:id="3" w:name="_Toc15045667"/>
    </w:p>
    <w:p w:rsidR="000F5EE3" w:rsidRPr="004E1A5C" w:rsidRDefault="000F5EE3" w:rsidP="000F5EE3">
      <w:pPr>
        <w:pStyle w:val="afff8"/>
        <w:rPr>
          <w:rFonts w:ascii="Times New Roman" w:hAnsi="Times New Roman"/>
          <w:sz w:val="52"/>
          <w:szCs w:val="52"/>
        </w:rPr>
      </w:pPr>
    </w:p>
    <w:p w:rsidR="000F5EE3" w:rsidRPr="004E1A5C" w:rsidRDefault="000F5EE3" w:rsidP="000F5EE3">
      <w:pPr>
        <w:pStyle w:val="afff8"/>
        <w:rPr>
          <w:rFonts w:ascii="Times New Roman" w:hAnsi="Times New Roman"/>
          <w:sz w:val="52"/>
          <w:szCs w:val="52"/>
        </w:rPr>
      </w:pPr>
    </w:p>
    <w:p w:rsidR="000F5EE3" w:rsidRPr="004E1A5C" w:rsidRDefault="000F5EE3" w:rsidP="000F5EE3">
      <w:pPr>
        <w:pStyle w:val="afff8"/>
        <w:rPr>
          <w:rFonts w:ascii="Times New Roman" w:hAnsi="Times New Roman"/>
          <w:sz w:val="52"/>
          <w:szCs w:val="52"/>
        </w:rPr>
      </w:pPr>
    </w:p>
    <w:p w:rsidR="000F5EE3" w:rsidRPr="004E1A5C" w:rsidRDefault="000F5EE3" w:rsidP="000F5EE3">
      <w:pPr>
        <w:pStyle w:val="afff8"/>
        <w:rPr>
          <w:rFonts w:ascii="Times New Roman" w:hAnsi="Times New Roman"/>
          <w:sz w:val="52"/>
          <w:szCs w:val="52"/>
        </w:rPr>
      </w:pPr>
    </w:p>
    <w:bookmarkEnd w:id="0"/>
    <w:bookmarkEnd w:id="1"/>
    <w:bookmarkEnd w:id="2"/>
    <w:p w:rsidR="000F5EE3" w:rsidRPr="004E1A5C" w:rsidRDefault="000F5EE3" w:rsidP="000F5EE3">
      <w:pPr>
        <w:pStyle w:val="afff8"/>
        <w:rPr>
          <w:rFonts w:ascii="Times New Roman" w:hAnsi="Times New Roman"/>
          <w:sz w:val="52"/>
          <w:szCs w:val="52"/>
        </w:rPr>
      </w:pPr>
    </w:p>
    <w:p w:rsidR="000F5EE3" w:rsidRPr="004E1A5C" w:rsidRDefault="000F5EE3" w:rsidP="000F5EE3">
      <w:pPr>
        <w:rPr>
          <w:lang w:eastAsia="en-US"/>
        </w:rPr>
      </w:pPr>
    </w:p>
    <w:p w:rsidR="000F5EE3" w:rsidRPr="004E1A5C" w:rsidRDefault="00AE3EF7" w:rsidP="00AE3EF7">
      <w:pPr>
        <w:pStyle w:val="1"/>
        <w:numPr>
          <w:ilvl w:val="0"/>
          <w:numId w:val="0"/>
        </w:numPr>
        <w:jc w:val="center"/>
        <w:rPr>
          <w:lang w:val="en-US"/>
        </w:rPr>
      </w:pPr>
      <w:bookmarkStart w:id="4" w:name="_GoBack"/>
      <w:r w:rsidRPr="00AE3EF7">
        <w:rPr>
          <w:rFonts w:ascii="Times New Roman" w:hAnsi="Times New Roman" w:cs="Times New Roman"/>
          <w:b w:val="0"/>
          <w:bCs w:val="0"/>
          <w:kern w:val="0"/>
          <w:sz w:val="40"/>
          <w:szCs w:val="40"/>
          <w:lang w:val="en-US" w:eastAsia="en-US"/>
        </w:rPr>
        <w:t>«Interactive Dashboard» report</w:t>
      </w:r>
    </w:p>
    <w:bookmarkEnd w:id="4"/>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Pr>
        <w:pStyle w:val="1"/>
        <w:numPr>
          <w:ilvl w:val="0"/>
          <w:numId w:val="0"/>
        </w:numPr>
        <w:rPr>
          <w:lang w:val="en-US"/>
        </w:rPr>
      </w:pPr>
    </w:p>
    <w:p w:rsidR="000F5EE3" w:rsidRPr="004E1A5C" w:rsidRDefault="000F5EE3" w:rsidP="000F5EE3"/>
    <w:p w:rsidR="00500E0D" w:rsidRDefault="00500E0D" w:rsidP="000F5EE3">
      <w:pPr>
        <w:jc w:val="center"/>
      </w:pPr>
    </w:p>
    <w:p w:rsidR="00500E0D" w:rsidRDefault="00500E0D" w:rsidP="000F5EE3">
      <w:pPr>
        <w:jc w:val="center"/>
      </w:pPr>
    </w:p>
    <w:p w:rsidR="00500E0D" w:rsidRDefault="00500E0D" w:rsidP="000F5EE3">
      <w:pPr>
        <w:jc w:val="center"/>
      </w:pPr>
    </w:p>
    <w:p w:rsidR="00500E0D" w:rsidRDefault="00500E0D" w:rsidP="000F5EE3">
      <w:pPr>
        <w:jc w:val="center"/>
      </w:pPr>
    </w:p>
    <w:p w:rsidR="00500E0D" w:rsidRDefault="00500E0D" w:rsidP="000F5EE3">
      <w:pPr>
        <w:jc w:val="center"/>
      </w:pPr>
    </w:p>
    <w:p w:rsidR="000F5EE3" w:rsidRPr="004E1A5C" w:rsidRDefault="002268E8" w:rsidP="00847C62">
      <w:pPr>
        <w:jc w:val="center"/>
      </w:pPr>
      <w:r>
        <w:t>Copyright (С) 2020</w:t>
      </w:r>
      <w:r w:rsidR="000F5EE3" w:rsidRPr="00FF2148">
        <w:t xml:space="preserve"> BIT Impulse. All rights reserved.</w:t>
      </w:r>
    </w:p>
    <w:p w:rsidR="000F5EE3" w:rsidRPr="004E1A5C" w:rsidRDefault="000F5EE3" w:rsidP="000F5EE3">
      <w:pPr>
        <w:jc w:val="center"/>
      </w:pPr>
    </w:p>
    <w:p w:rsidR="00500E0D" w:rsidRPr="002219E6" w:rsidRDefault="000F5EE3" w:rsidP="00500E0D">
      <w:pPr>
        <w:pStyle w:val="18"/>
        <w:tabs>
          <w:tab w:val="left" w:pos="480"/>
          <w:tab w:val="right" w:leader="dot" w:pos="9635"/>
        </w:tabs>
        <w:rPr>
          <w:rFonts w:ascii="Calibri" w:hAnsi="Calibri"/>
          <w:noProof/>
          <w:sz w:val="22"/>
          <w:szCs w:val="22"/>
          <w:lang w:eastAsia="en-US"/>
        </w:rPr>
      </w:pPr>
      <w:r w:rsidRPr="004E1A5C">
        <w:fldChar w:fldCharType="begin"/>
      </w:r>
      <w:r w:rsidRPr="004E1A5C">
        <w:instrText xml:space="preserve"> TOC \o "1-3" \h \z \u </w:instrText>
      </w:r>
      <w:r w:rsidRPr="004E1A5C">
        <w:fldChar w:fldCharType="separate"/>
      </w:r>
    </w:p>
    <w:p w:rsidR="000F5EE3" w:rsidRPr="002219E6" w:rsidRDefault="000F5EE3" w:rsidP="000F5EE3">
      <w:pPr>
        <w:pStyle w:val="2f3"/>
        <w:rPr>
          <w:rFonts w:ascii="Calibri" w:hAnsi="Calibri"/>
          <w:noProof/>
          <w:sz w:val="22"/>
          <w:szCs w:val="22"/>
          <w:lang w:eastAsia="en-US"/>
        </w:rPr>
      </w:pPr>
    </w:p>
    <w:p w:rsidR="000F5EE3" w:rsidRPr="002219E6" w:rsidRDefault="007003F0" w:rsidP="000F5EE3">
      <w:pPr>
        <w:pStyle w:val="18"/>
        <w:tabs>
          <w:tab w:val="left" w:pos="480"/>
          <w:tab w:val="right" w:leader="dot" w:pos="9635"/>
        </w:tabs>
        <w:rPr>
          <w:rFonts w:ascii="Calibri" w:hAnsi="Calibri"/>
          <w:noProof/>
          <w:sz w:val="22"/>
          <w:szCs w:val="22"/>
          <w:lang w:eastAsia="en-US"/>
        </w:rPr>
      </w:pPr>
      <w:hyperlink w:anchor="_Toc15045667" w:history="1">
        <w:r w:rsidR="002268E8">
          <w:rPr>
            <w:rStyle w:val="aff"/>
            <w:noProof/>
          </w:rPr>
          <w:t>1</w:t>
        </w:r>
        <w:r w:rsidR="000F5EE3" w:rsidRPr="002219E6">
          <w:rPr>
            <w:rFonts w:ascii="Calibri" w:hAnsi="Calibri"/>
            <w:noProof/>
            <w:sz w:val="22"/>
            <w:szCs w:val="22"/>
            <w:lang w:eastAsia="en-US"/>
          </w:rPr>
          <w:tab/>
        </w:r>
        <w:r w:rsidR="000F5EE3" w:rsidRPr="006F0683">
          <w:rPr>
            <w:rStyle w:val="aff"/>
            <w:noProof/>
          </w:rPr>
          <w:t>«Interactive Dashboard» report</w:t>
        </w:r>
        <w:r w:rsidR="000F5EE3">
          <w:rPr>
            <w:noProof/>
            <w:webHidden/>
          </w:rPr>
          <w:tab/>
        </w:r>
        <w:r w:rsidR="00784EDD">
          <w:rPr>
            <w:noProof/>
            <w:webHidden/>
          </w:rPr>
          <w:t>5</w:t>
        </w:r>
      </w:hyperlink>
    </w:p>
    <w:p w:rsidR="000F5EE3" w:rsidRPr="002219E6" w:rsidRDefault="007003F0" w:rsidP="000F5EE3">
      <w:pPr>
        <w:pStyle w:val="2f3"/>
        <w:rPr>
          <w:rFonts w:ascii="Calibri" w:hAnsi="Calibri"/>
          <w:noProof/>
          <w:sz w:val="22"/>
          <w:szCs w:val="22"/>
          <w:lang w:eastAsia="en-US"/>
        </w:rPr>
      </w:pPr>
      <w:hyperlink w:anchor="_Toc15045668" w:history="1">
        <w:r w:rsidR="002268E8">
          <w:rPr>
            <w:rStyle w:val="aff"/>
            <w:noProof/>
          </w:rPr>
          <w:t>1</w:t>
        </w:r>
        <w:r w:rsidR="000F5EE3" w:rsidRPr="006F0683">
          <w:rPr>
            <w:rStyle w:val="aff"/>
            <w:noProof/>
          </w:rPr>
          <w:t>.1</w:t>
        </w:r>
        <w:r w:rsidR="000F5EE3" w:rsidRPr="002219E6">
          <w:rPr>
            <w:rFonts w:ascii="Calibri" w:hAnsi="Calibri"/>
            <w:noProof/>
            <w:sz w:val="22"/>
            <w:szCs w:val="22"/>
            <w:lang w:eastAsia="en-US"/>
          </w:rPr>
          <w:tab/>
        </w:r>
        <w:r w:rsidR="000F5EE3" w:rsidRPr="006F0683">
          <w:rPr>
            <w:rStyle w:val="aff"/>
            <w:noProof/>
          </w:rPr>
          <w:t>How to create an «Interactive Dashboard»</w:t>
        </w:r>
        <w:r w:rsidR="000F5EE3">
          <w:rPr>
            <w:noProof/>
            <w:webHidden/>
          </w:rPr>
          <w:tab/>
        </w:r>
        <w:r w:rsidR="00784EDD">
          <w:rPr>
            <w:noProof/>
            <w:webHidden/>
          </w:rPr>
          <w:t>7</w:t>
        </w:r>
      </w:hyperlink>
    </w:p>
    <w:p w:rsidR="000F5EE3" w:rsidRPr="002219E6" w:rsidRDefault="007003F0" w:rsidP="000F5EE3">
      <w:pPr>
        <w:pStyle w:val="2f3"/>
        <w:rPr>
          <w:rFonts w:ascii="Calibri" w:hAnsi="Calibri"/>
          <w:noProof/>
          <w:sz w:val="22"/>
          <w:szCs w:val="22"/>
          <w:lang w:eastAsia="en-US"/>
        </w:rPr>
      </w:pPr>
      <w:hyperlink w:anchor="_Toc15045669" w:history="1">
        <w:r w:rsidR="002268E8">
          <w:rPr>
            <w:rStyle w:val="aff"/>
            <w:noProof/>
          </w:rPr>
          <w:t>1</w:t>
        </w:r>
        <w:r w:rsidR="000F5EE3" w:rsidRPr="006F0683">
          <w:rPr>
            <w:rStyle w:val="aff"/>
            <w:noProof/>
          </w:rPr>
          <w:t>.2</w:t>
        </w:r>
        <w:r w:rsidR="000F5EE3" w:rsidRPr="002219E6">
          <w:rPr>
            <w:rFonts w:ascii="Calibri" w:hAnsi="Calibri"/>
            <w:noProof/>
            <w:sz w:val="22"/>
            <w:szCs w:val="22"/>
            <w:lang w:eastAsia="en-US"/>
          </w:rPr>
          <w:tab/>
        </w:r>
        <w:r w:rsidR="000F5EE3" w:rsidRPr="006F0683">
          <w:rPr>
            <w:rStyle w:val="aff"/>
            <w:noProof/>
          </w:rPr>
          <w:t>Basic dashboard navigation</w:t>
        </w:r>
        <w:r w:rsidR="000F5EE3">
          <w:rPr>
            <w:noProof/>
            <w:webHidden/>
          </w:rPr>
          <w:tab/>
        </w:r>
        <w:r w:rsidR="00784EDD">
          <w:rPr>
            <w:noProof/>
            <w:webHidden/>
          </w:rPr>
          <w:t>9</w:t>
        </w:r>
      </w:hyperlink>
    </w:p>
    <w:p w:rsidR="000F5EE3" w:rsidRPr="002219E6" w:rsidRDefault="007003F0" w:rsidP="000F5EE3">
      <w:pPr>
        <w:pStyle w:val="2f3"/>
        <w:rPr>
          <w:rFonts w:ascii="Calibri" w:hAnsi="Calibri"/>
          <w:noProof/>
          <w:sz w:val="22"/>
          <w:szCs w:val="22"/>
          <w:lang w:eastAsia="en-US"/>
        </w:rPr>
      </w:pPr>
      <w:hyperlink w:anchor="_Toc15045670" w:history="1">
        <w:r w:rsidR="002268E8">
          <w:rPr>
            <w:rStyle w:val="aff"/>
            <w:noProof/>
          </w:rPr>
          <w:t>1</w:t>
        </w:r>
        <w:r w:rsidR="000F5EE3" w:rsidRPr="006F0683">
          <w:rPr>
            <w:rStyle w:val="aff"/>
            <w:noProof/>
          </w:rPr>
          <w:t>.3</w:t>
        </w:r>
        <w:r w:rsidR="000F5EE3" w:rsidRPr="002219E6">
          <w:rPr>
            <w:rFonts w:ascii="Calibri" w:hAnsi="Calibri"/>
            <w:noProof/>
            <w:sz w:val="22"/>
            <w:szCs w:val="22"/>
            <w:lang w:eastAsia="en-US"/>
          </w:rPr>
          <w:tab/>
        </w:r>
        <w:r w:rsidR="000F5EE3" w:rsidRPr="006F0683">
          <w:rPr>
            <w:rStyle w:val="aff"/>
            <w:noProof/>
          </w:rPr>
          <w:t>Dashboard elements</w:t>
        </w:r>
        <w:r w:rsidR="000F5EE3">
          <w:rPr>
            <w:noProof/>
            <w:webHidden/>
          </w:rPr>
          <w:tab/>
        </w:r>
        <w:r w:rsidR="007F6B62">
          <w:rPr>
            <w:noProof/>
            <w:webHidden/>
          </w:rPr>
          <w:t>10</w:t>
        </w:r>
      </w:hyperlink>
    </w:p>
    <w:p w:rsidR="000F5EE3" w:rsidRPr="002219E6" w:rsidRDefault="007003F0" w:rsidP="000F5EE3">
      <w:pPr>
        <w:pStyle w:val="2f3"/>
        <w:rPr>
          <w:rFonts w:ascii="Calibri" w:hAnsi="Calibri"/>
          <w:noProof/>
          <w:sz w:val="22"/>
          <w:szCs w:val="22"/>
          <w:lang w:eastAsia="en-US"/>
        </w:rPr>
      </w:pPr>
      <w:hyperlink w:anchor="_Toc15045671" w:history="1">
        <w:r w:rsidR="002268E8">
          <w:rPr>
            <w:rStyle w:val="aff"/>
            <w:noProof/>
          </w:rPr>
          <w:t>1</w:t>
        </w:r>
        <w:r w:rsidR="000F5EE3" w:rsidRPr="006F0683">
          <w:rPr>
            <w:rStyle w:val="aff"/>
            <w:noProof/>
          </w:rPr>
          <w:t>.4</w:t>
        </w:r>
        <w:r w:rsidR="000F5EE3" w:rsidRPr="002219E6">
          <w:rPr>
            <w:rFonts w:ascii="Calibri" w:hAnsi="Calibri"/>
            <w:noProof/>
            <w:sz w:val="22"/>
            <w:szCs w:val="22"/>
            <w:lang w:eastAsia="en-US"/>
          </w:rPr>
          <w:tab/>
        </w:r>
        <w:r w:rsidR="000F5EE3" w:rsidRPr="006F0683">
          <w:rPr>
            <w:rStyle w:val="aff"/>
            <w:noProof/>
          </w:rPr>
          <w:t>Create, delete, convert to, duplicate and other possibilities</w:t>
        </w:r>
        <w:r w:rsidR="000F5EE3">
          <w:rPr>
            <w:noProof/>
            <w:webHidden/>
          </w:rPr>
          <w:tab/>
        </w:r>
        <w:r w:rsidR="007F6B62">
          <w:rPr>
            <w:noProof/>
            <w:webHidden/>
          </w:rPr>
          <w:t>11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2" w:history="1">
        <w:r w:rsidR="002268E8">
          <w:rPr>
            <w:rStyle w:val="aff"/>
            <w:noProof/>
          </w:rPr>
          <w:t>1</w:t>
        </w:r>
        <w:r w:rsidR="000F5EE3" w:rsidRPr="006F0683">
          <w:rPr>
            <w:rStyle w:val="aff"/>
            <w:noProof/>
          </w:rPr>
          <w:t>.4.1</w:t>
        </w:r>
        <w:r w:rsidR="000F5EE3" w:rsidRPr="002219E6">
          <w:rPr>
            <w:rFonts w:ascii="Calibri" w:hAnsi="Calibri"/>
            <w:noProof/>
            <w:sz w:val="22"/>
            <w:szCs w:val="22"/>
            <w:lang w:eastAsia="en-US"/>
          </w:rPr>
          <w:tab/>
        </w:r>
        <w:r w:rsidR="000F5EE3" w:rsidRPr="006F0683">
          <w:rPr>
            <w:rStyle w:val="aff"/>
            <w:noProof/>
          </w:rPr>
          <w:t>Create</w:t>
        </w:r>
        <w:r w:rsidR="000F5EE3">
          <w:rPr>
            <w:noProof/>
            <w:webHidden/>
          </w:rPr>
          <w:tab/>
        </w:r>
        <w:r w:rsidR="007F6B62">
          <w:rPr>
            <w:noProof/>
            <w:webHidden/>
          </w:rPr>
          <w:t>11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3" w:history="1">
        <w:r w:rsidR="002268E8">
          <w:rPr>
            <w:rStyle w:val="aff"/>
            <w:noProof/>
          </w:rPr>
          <w:t>1</w:t>
        </w:r>
        <w:r w:rsidR="000F5EE3" w:rsidRPr="006F0683">
          <w:rPr>
            <w:rStyle w:val="aff"/>
            <w:noProof/>
          </w:rPr>
          <w:t>.4.2</w:t>
        </w:r>
        <w:r w:rsidR="000F5EE3" w:rsidRPr="002219E6">
          <w:rPr>
            <w:rFonts w:ascii="Calibri" w:hAnsi="Calibri"/>
            <w:noProof/>
            <w:sz w:val="22"/>
            <w:szCs w:val="22"/>
            <w:lang w:eastAsia="en-US"/>
          </w:rPr>
          <w:tab/>
        </w:r>
        <w:r w:rsidR="000F5EE3" w:rsidRPr="006F0683">
          <w:rPr>
            <w:rStyle w:val="aff"/>
            <w:noProof/>
          </w:rPr>
          <w:t>Delete</w:t>
        </w:r>
        <w:r w:rsidR="000F5EE3">
          <w:rPr>
            <w:noProof/>
            <w:webHidden/>
          </w:rPr>
          <w:tab/>
        </w:r>
        <w:r w:rsidR="007F6B62">
          <w:rPr>
            <w:noProof/>
            <w:webHidden/>
          </w:rPr>
          <w:t>11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4" w:history="1">
        <w:r w:rsidR="002268E8">
          <w:rPr>
            <w:rStyle w:val="aff"/>
            <w:noProof/>
          </w:rPr>
          <w:t>1</w:t>
        </w:r>
        <w:r w:rsidR="000F5EE3" w:rsidRPr="006F0683">
          <w:rPr>
            <w:rStyle w:val="aff"/>
            <w:noProof/>
          </w:rPr>
          <w:t>.4.3</w:t>
        </w:r>
        <w:r w:rsidR="000F5EE3" w:rsidRPr="002219E6">
          <w:rPr>
            <w:rFonts w:ascii="Calibri" w:hAnsi="Calibri"/>
            <w:noProof/>
            <w:sz w:val="22"/>
            <w:szCs w:val="22"/>
            <w:lang w:eastAsia="en-US"/>
          </w:rPr>
          <w:tab/>
        </w:r>
        <w:r w:rsidR="000F5EE3" w:rsidRPr="006F0683">
          <w:rPr>
            <w:rStyle w:val="aff"/>
            <w:noProof/>
          </w:rPr>
          <w:t>Convert To</w:t>
        </w:r>
        <w:r w:rsidR="000F5EE3">
          <w:rPr>
            <w:noProof/>
            <w:webHidden/>
          </w:rPr>
          <w:tab/>
        </w:r>
        <w:r w:rsidR="007F6B62">
          <w:rPr>
            <w:noProof/>
            <w:webHidden/>
          </w:rPr>
          <w:t>11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5" w:history="1">
        <w:r w:rsidR="002268E8">
          <w:rPr>
            <w:rStyle w:val="aff"/>
            <w:noProof/>
          </w:rPr>
          <w:t>1</w:t>
        </w:r>
        <w:r w:rsidR="000F5EE3" w:rsidRPr="006F0683">
          <w:rPr>
            <w:rStyle w:val="aff"/>
            <w:noProof/>
          </w:rPr>
          <w:t>.4.4</w:t>
        </w:r>
        <w:r w:rsidR="000F5EE3" w:rsidRPr="002219E6">
          <w:rPr>
            <w:rFonts w:ascii="Calibri" w:hAnsi="Calibri"/>
            <w:noProof/>
            <w:sz w:val="22"/>
            <w:szCs w:val="22"/>
            <w:lang w:eastAsia="en-US"/>
          </w:rPr>
          <w:tab/>
        </w:r>
        <w:r w:rsidR="000F5EE3" w:rsidRPr="006F0683">
          <w:rPr>
            <w:rStyle w:val="aff"/>
            <w:noProof/>
          </w:rPr>
          <w:t>Duplicate</w:t>
        </w:r>
        <w:r w:rsidR="000F5EE3">
          <w:rPr>
            <w:noProof/>
            <w:webHidden/>
          </w:rPr>
          <w:tab/>
        </w:r>
        <w:r w:rsidR="007F6B62">
          <w:rPr>
            <w:noProof/>
            <w:webHidden/>
          </w:rPr>
          <w:t>12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6" w:history="1">
        <w:r w:rsidR="002268E8">
          <w:rPr>
            <w:rStyle w:val="aff"/>
            <w:noProof/>
          </w:rPr>
          <w:t>1</w:t>
        </w:r>
        <w:r w:rsidR="000F5EE3" w:rsidRPr="006F0683">
          <w:rPr>
            <w:rStyle w:val="aff"/>
            <w:noProof/>
          </w:rPr>
          <w:t>.4.5</w:t>
        </w:r>
        <w:r w:rsidR="000F5EE3" w:rsidRPr="002219E6">
          <w:rPr>
            <w:rFonts w:ascii="Calibri" w:hAnsi="Calibri"/>
            <w:noProof/>
            <w:sz w:val="22"/>
            <w:szCs w:val="22"/>
            <w:lang w:eastAsia="en-US"/>
          </w:rPr>
          <w:tab/>
        </w:r>
        <w:r w:rsidR="000F5EE3" w:rsidRPr="006F0683">
          <w:rPr>
            <w:rStyle w:val="aff"/>
            <w:noProof/>
          </w:rPr>
          <w:t>Transpose</w:t>
        </w:r>
        <w:r w:rsidR="000F5EE3">
          <w:rPr>
            <w:noProof/>
            <w:webHidden/>
          </w:rPr>
          <w:tab/>
        </w:r>
        <w:r w:rsidR="007F6B62">
          <w:rPr>
            <w:noProof/>
            <w:webHidden/>
          </w:rPr>
          <w:t>12</w:t>
        </w:r>
      </w:hyperlink>
    </w:p>
    <w:p w:rsidR="000F5EE3" w:rsidRPr="002219E6" w:rsidRDefault="007003F0" w:rsidP="000F5EE3">
      <w:pPr>
        <w:pStyle w:val="2f3"/>
        <w:rPr>
          <w:rFonts w:ascii="Calibri" w:hAnsi="Calibri"/>
          <w:noProof/>
          <w:sz w:val="22"/>
          <w:szCs w:val="22"/>
          <w:lang w:eastAsia="en-US"/>
        </w:rPr>
      </w:pPr>
      <w:hyperlink w:anchor="_Toc15045677" w:history="1">
        <w:r w:rsidR="002268E8">
          <w:rPr>
            <w:rStyle w:val="aff"/>
            <w:noProof/>
          </w:rPr>
          <w:t>1</w:t>
        </w:r>
        <w:r w:rsidR="000F5EE3" w:rsidRPr="006F0683">
          <w:rPr>
            <w:rStyle w:val="aff"/>
            <w:noProof/>
          </w:rPr>
          <w:t>.5</w:t>
        </w:r>
        <w:r w:rsidR="000F5EE3" w:rsidRPr="002219E6">
          <w:rPr>
            <w:rFonts w:ascii="Calibri" w:hAnsi="Calibri"/>
            <w:noProof/>
            <w:sz w:val="22"/>
            <w:szCs w:val="22"/>
            <w:lang w:eastAsia="en-US"/>
          </w:rPr>
          <w:tab/>
        </w:r>
        <w:r w:rsidR="000F5EE3" w:rsidRPr="006F0683">
          <w:rPr>
            <w:rStyle w:val="aff"/>
            <w:noProof/>
          </w:rPr>
          <w:t>Pivot</w:t>
        </w:r>
        <w:r w:rsidR="000F5EE3">
          <w:rPr>
            <w:noProof/>
            <w:webHidden/>
          </w:rPr>
          <w:tab/>
        </w:r>
        <w:r w:rsidR="007F6B62">
          <w:rPr>
            <w:noProof/>
            <w:webHidden/>
          </w:rPr>
          <w:t>12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8" w:history="1">
        <w:r w:rsidR="002268E8">
          <w:rPr>
            <w:rStyle w:val="aff"/>
            <w:noProof/>
          </w:rPr>
          <w:t>1</w:t>
        </w:r>
        <w:r w:rsidR="000F5EE3" w:rsidRPr="006F0683">
          <w:rPr>
            <w:rStyle w:val="aff"/>
            <w:noProof/>
          </w:rPr>
          <w:t>.5.1</w:t>
        </w:r>
        <w:r w:rsidR="000F5EE3" w:rsidRPr="002219E6">
          <w:rPr>
            <w:rFonts w:ascii="Calibri" w:hAnsi="Calibri"/>
            <w:noProof/>
            <w:sz w:val="22"/>
            <w:szCs w:val="22"/>
            <w:lang w:eastAsia="en-US"/>
          </w:rPr>
          <w:tab/>
        </w:r>
        <w:r w:rsidR="000F5EE3" w:rsidRPr="006F0683">
          <w:rPr>
            <w:rStyle w:val="aff"/>
            <w:noProof/>
          </w:rPr>
          <w:t>Expand/minimize</w:t>
        </w:r>
        <w:r w:rsidR="000F5EE3">
          <w:rPr>
            <w:noProof/>
            <w:webHidden/>
          </w:rPr>
          <w:tab/>
        </w:r>
        <w:r w:rsidR="007F6B62">
          <w:rPr>
            <w:noProof/>
            <w:webHidden/>
          </w:rPr>
          <w:t>13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79" w:history="1">
        <w:r w:rsidR="002268E8">
          <w:rPr>
            <w:rStyle w:val="aff"/>
            <w:noProof/>
          </w:rPr>
          <w:t>1</w:t>
        </w:r>
        <w:r w:rsidR="000F5EE3" w:rsidRPr="006F0683">
          <w:rPr>
            <w:rStyle w:val="aff"/>
            <w:noProof/>
          </w:rPr>
          <w:t>.5.2</w:t>
        </w:r>
        <w:r w:rsidR="000F5EE3" w:rsidRPr="002219E6">
          <w:rPr>
            <w:rFonts w:ascii="Calibri" w:hAnsi="Calibri"/>
            <w:noProof/>
            <w:sz w:val="22"/>
            <w:szCs w:val="22"/>
            <w:lang w:eastAsia="en-US"/>
          </w:rPr>
          <w:tab/>
        </w:r>
        <w:r w:rsidR="000F5EE3" w:rsidRPr="006F0683">
          <w:rPr>
            <w:rStyle w:val="aff"/>
            <w:noProof/>
          </w:rPr>
          <w:t>Layout type</w:t>
        </w:r>
        <w:r w:rsidR="000F5EE3">
          <w:rPr>
            <w:noProof/>
            <w:webHidden/>
          </w:rPr>
          <w:tab/>
        </w:r>
        <w:r w:rsidR="007F6B62">
          <w:rPr>
            <w:noProof/>
            <w:webHidden/>
          </w:rPr>
          <w:t>13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0" w:history="1">
        <w:r w:rsidR="002268E8">
          <w:rPr>
            <w:rStyle w:val="aff"/>
            <w:noProof/>
          </w:rPr>
          <w:t>1</w:t>
        </w:r>
        <w:r w:rsidR="000F5EE3" w:rsidRPr="006F0683">
          <w:rPr>
            <w:rStyle w:val="aff"/>
            <w:noProof/>
          </w:rPr>
          <w:t>.5.3</w:t>
        </w:r>
        <w:r w:rsidR="000F5EE3" w:rsidRPr="002219E6">
          <w:rPr>
            <w:rFonts w:ascii="Calibri" w:hAnsi="Calibri"/>
            <w:noProof/>
            <w:sz w:val="22"/>
            <w:szCs w:val="22"/>
            <w:lang w:eastAsia="en-US"/>
          </w:rPr>
          <w:tab/>
        </w:r>
        <w:r w:rsidR="000F5EE3" w:rsidRPr="006F0683">
          <w:rPr>
            <w:rStyle w:val="aff"/>
            <w:noProof/>
          </w:rPr>
          <w:t>Totals</w:t>
        </w:r>
        <w:r w:rsidR="000F5EE3">
          <w:rPr>
            <w:noProof/>
            <w:webHidden/>
          </w:rPr>
          <w:tab/>
        </w:r>
        <w:r w:rsidR="007F6B62">
          <w:rPr>
            <w:noProof/>
            <w:webHidden/>
          </w:rPr>
          <w:t>14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1" w:history="1">
        <w:r w:rsidR="002268E8">
          <w:rPr>
            <w:rStyle w:val="aff"/>
            <w:noProof/>
          </w:rPr>
          <w:t>1</w:t>
        </w:r>
        <w:r w:rsidR="000F5EE3" w:rsidRPr="006F0683">
          <w:rPr>
            <w:rStyle w:val="aff"/>
            <w:noProof/>
          </w:rPr>
          <w:t>.5.4</w:t>
        </w:r>
        <w:r w:rsidR="000F5EE3" w:rsidRPr="002219E6">
          <w:rPr>
            <w:rFonts w:ascii="Calibri" w:hAnsi="Calibri"/>
            <w:noProof/>
            <w:sz w:val="22"/>
            <w:szCs w:val="22"/>
            <w:lang w:eastAsia="en-US"/>
          </w:rPr>
          <w:tab/>
        </w:r>
        <w:r w:rsidR="000F5EE3" w:rsidRPr="006F0683">
          <w:rPr>
            <w:rStyle w:val="aff"/>
            <w:noProof/>
          </w:rPr>
          <w:t>Initial state</w:t>
        </w:r>
        <w:r w:rsidR="000F5EE3">
          <w:rPr>
            <w:noProof/>
            <w:webHidden/>
          </w:rPr>
          <w:tab/>
        </w:r>
        <w:r w:rsidR="007F6B62">
          <w:rPr>
            <w:noProof/>
            <w:webHidden/>
          </w:rPr>
          <w:t>14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2" w:history="1">
        <w:r w:rsidR="002268E8">
          <w:rPr>
            <w:rStyle w:val="aff"/>
            <w:noProof/>
          </w:rPr>
          <w:t>1</w:t>
        </w:r>
        <w:r w:rsidR="000F5EE3" w:rsidRPr="006F0683">
          <w:rPr>
            <w:rStyle w:val="aff"/>
            <w:noProof/>
          </w:rPr>
          <w:t>.5.5</w:t>
        </w:r>
        <w:r w:rsidR="000F5EE3" w:rsidRPr="002219E6">
          <w:rPr>
            <w:rFonts w:ascii="Calibri" w:hAnsi="Calibri"/>
            <w:noProof/>
            <w:sz w:val="22"/>
            <w:szCs w:val="22"/>
            <w:lang w:eastAsia="en-US"/>
          </w:rPr>
          <w:tab/>
        </w:r>
        <w:r w:rsidR="000F5EE3" w:rsidRPr="006F0683">
          <w:rPr>
            <w:rStyle w:val="aff"/>
            <w:noProof/>
          </w:rPr>
          <w:t>Grand Totals</w:t>
        </w:r>
        <w:r w:rsidR="000F5EE3">
          <w:rPr>
            <w:noProof/>
            <w:webHidden/>
          </w:rPr>
          <w:tab/>
        </w:r>
        <w:r w:rsidR="007F6B62">
          <w:rPr>
            <w:noProof/>
            <w:webHidden/>
          </w:rPr>
          <w:t>15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3" w:history="1">
        <w:r w:rsidR="002268E8">
          <w:rPr>
            <w:rStyle w:val="aff"/>
            <w:noProof/>
          </w:rPr>
          <w:t>1</w:t>
        </w:r>
        <w:r w:rsidR="000F5EE3" w:rsidRPr="006F0683">
          <w:rPr>
            <w:rStyle w:val="aff"/>
            <w:noProof/>
          </w:rPr>
          <w:t>.5.6</w:t>
        </w:r>
        <w:r w:rsidR="000F5EE3" w:rsidRPr="002219E6">
          <w:rPr>
            <w:rFonts w:ascii="Calibri" w:hAnsi="Calibri"/>
            <w:noProof/>
            <w:sz w:val="22"/>
            <w:szCs w:val="22"/>
            <w:lang w:eastAsia="en-US"/>
          </w:rPr>
          <w:tab/>
        </w:r>
        <w:r w:rsidR="000F5EE3" w:rsidRPr="006F0683">
          <w:rPr>
            <w:rStyle w:val="aff"/>
            <w:noProof/>
          </w:rPr>
          <w:t>Totals</w:t>
        </w:r>
        <w:r w:rsidR="000F5EE3">
          <w:rPr>
            <w:noProof/>
            <w:webHidden/>
          </w:rPr>
          <w:tab/>
        </w:r>
        <w:r w:rsidR="007F6B62">
          <w:rPr>
            <w:noProof/>
            <w:webHidden/>
          </w:rPr>
          <w:t>16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4" w:history="1">
        <w:r w:rsidR="002268E8">
          <w:rPr>
            <w:rStyle w:val="aff"/>
            <w:noProof/>
          </w:rPr>
          <w:t>1</w:t>
        </w:r>
        <w:r w:rsidR="000F5EE3" w:rsidRPr="006F0683">
          <w:rPr>
            <w:rStyle w:val="aff"/>
            <w:noProof/>
          </w:rPr>
          <w:t>.5.7</w:t>
        </w:r>
        <w:r w:rsidR="000F5EE3" w:rsidRPr="002219E6">
          <w:rPr>
            <w:rFonts w:ascii="Calibri" w:hAnsi="Calibri"/>
            <w:noProof/>
            <w:sz w:val="22"/>
            <w:szCs w:val="22"/>
            <w:lang w:eastAsia="en-US"/>
          </w:rPr>
          <w:tab/>
        </w:r>
        <w:r w:rsidR="000F5EE3" w:rsidRPr="006F0683">
          <w:rPr>
            <w:rStyle w:val="aff"/>
            <w:noProof/>
          </w:rPr>
          <w:t>Totals Position</w:t>
        </w:r>
        <w:r w:rsidR="000F5EE3">
          <w:rPr>
            <w:noProof/>
            <w:webHidden/>
          </w:rPr>
          <w:tab/>
        </w:r>
        <w:r w:rsidR="007F6B62">
          <w:rPr>
            <w:noProof/>
            <w:webHidden/>
          </w:rPr>
          <w:t>17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5" w:history="1">
        <w:r w:rsidR="002268E8">
          <w:rPr>
            <w:rStyle w:val="aff"/>
            <w:noProof/>
          </w:rPr>
          <w:t>1</w:t>
        </w:r>
        <w:r w:rsidR="000F5EE3" w:rsidRPr="006F0683">
          <w:rPr>
            <w:rStyle w:val="aff"/>
            <w:noProof/>
          </w:rPr>
          <w:t>.5.8</w:t>
        </w:r>
        <w:r w:rsidR="000F5EE3" w:rsidRPr="002219E6">
          <w:rPr>
            <w:rFonts w:ascii="Calibri" w:hAnsi="Calibri"/>
            <w:noProof/>
            <w:sz w:val="22"/>
            <w:szCs w:val="22"/>
            <w:lang w:eastAsia="en-US"/>
          </w:rPr>
          <w:tab/>
        </w:r>
        <w:r w:rsidR="000F5EE3" w:rsidRPr="006F0683">
          <w:rPr>
            <w:rStyle w:val="aff"/>
            <w:noProof/>
          </w:rPr>
          <w:t>Values Position</w:t>
        </w:r>
        <w:r w:rsidR="000F5EE3">
          <w:rPr>
            <w:noProof/>
            <w:webHidden/>
          </w:rPr>
          <w:tab/>
        </w:r>
        <w:r w:rsidR="007F6B62">
          <w:rPr>
            <w:noProof/>
            <w:webHidden/>
          </w:rPr>
          <w:t>17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6" w:history="1">
        <w:r w:rsidR="002268E8">
          <w:rPr>
            <w:rStyle w:val="aff"/>
            <w:noProof/>
          </w:rPr>
          <w:t>1</w:t>
        </w:r>
        <w:r w:rsidR="000F5EE3" w:rsidRPr="006F0683">
          <w:rPr>
            <w:rStyle w:val="aff"/>
            <w:noProof/>
          </w:rPr>
          <w:t>.5.9</w:t>
        </w:r>
        <w:r w:rsidR="000F5EE3" w:rsidRPr="002219E6">
          <w:rPr>
            <w:rFonts w:ascii="Calibri" w:hAnsi="Calibri"/>
            <w:noProof/>
            <w:sz w:val="22"/>
            <w:szCs w:val="22"/>
            <w:lang w:eastAsia="en-US"/>
          </w:rPr>
          <w:tab/>
        </w:r>
        <w:r w:rsidR="000F5EE3" w:rsidRPr="006F0683">
          <w:rPr>
            <w:rStyle w:val="aff"/>
            <w:noProof/>
          </w:rPr>
          <w:t>Filter</w:t>
        </w:r>
        <w:r w:rsidR="000F5EE3">
          <w:rPr>
            <w:noProof/>
            <w:webHidden/>
          </w:rPr>
          <w:tab/>
        </w:r>
        <w:r w:rsidR="007F6B62">
          <w:rPr>
            <w:noProof/>
            <w:webHidden/>
          </w:rPr>
          <w:t>18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7" w:history="1">
        <w:r w:rsidR="002268E8">
          <w:rPr>
            <w:rStyle w:val="aff"/>
            <w:noProof/>
          </w:rPr>
          <w:t>1</w:t>
        </w:r>
        <w:r w:rsidR="000F5EE3" w:rsidRPr="006F0683">
          <w:rPr>
            <w:rStyle w:val="aff"/>
            <w:noProof/>
          </w:rPr>
          <w:t>.5.10</w:t>
        </w:r>
        <w:r w:rsidR="000F5EE3" w:rsidRPr="002219E6">
          <w:rPr>
            <w:rFonts w:ascii="Calibri" w:hAnsi="Calibri"/>
            <w:noProof/>
            <w:sz w:val="22"/>
            <w:szCs w:val="22"/>
            <w:lang w:eastAsia="en-US"/>
          </w:rPr>
          <w:tab/>
        </w:r>
        <w:r w:rsidR="000F5EE3" w:rsidRPr="006F0683">
          <w:rPr>
            <w:rStyle w:val="aff"/>
            <w:noProof/>
          </w:rPr>
          <w:t>Format</w:t>
        </w:r>
        <w:r w:rsidR="000F5EE3">
          <w:rPr>
            <w:noProof/>
            <w:webHidden/>
          </w:rPr>
          <w:tab/>
        </w:r>
        <w:r w:rsidR="007F6B62">
          <w:rPr>
            <w:noProof/>
            <w:webHidden/>
          </w:rPr>
          <w:t>20</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8" w:history="1">
        <w:r w:rsidR="002268E8">
          <w:rPr>
            <w:rStyle w:val="aff"/>
            <w:noProof/>
          </w:rPr>
          <w:t>1</w:t>
        </w:r>
        <w:r w:rsidR="000F5EE3" w:rsidRPr="006F0683">
          <w:rPr>
            <w:rStyle w:val="aff"/>
            <w:noProof/>
          </w:rPr>
          <w:t>.5.11</w:t>
        </w:r>
        <w:r w:rsidR="000F5EE3" w:rsidRPr="002219E6">
          <w:rPr>
            <w:rFonts w:ascii="Calibri" w:hAnsi="Calibri"/>
            <w:noProof/>
            <w:sz w:val="22"/>
            <w:szCs w:val="22"/>
            <w:lang w:eastAsia="en-US"/>
          </w:rPr>
          <w:tab/>
        </w:r>
        <w:r w:rsidR="000F5EE3" w:rsidRPr="006F0683">
          <w:rPr>
            <w:rStyle w:val="aff"/>
            <w:noProof/>
          </w:rPr>
          <w:t>Formatting</w:t>
        </w:r>
        <w:r w:rsidR="000F5EE3">
          <w:rPr>
            <w:noProof/>
            <w:webHidden/>
          </w:rPr>
          <w:tab/>
        </w:r>
        <w:r w:rsidR="007F6B62">
          <w:rPr>
            <w:noProof/>
            <w:webHidden/>
          </w:rPr>
          <w:t>22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89" w:history="1">
        <w:r w:rsidR="002268E8">
          <w:rPr>
            <w:rStyle w:val="aff"/>
            <w:noProof/>
          </w:rPr>
          <w:t>1</w:t>
        </w:r>
        <w:r w:rsidR="000F5EE3" w:rsidRPr="006F0683">
          <w:rPr>
            <w:rStyle w:val="aff"/>
            <w:noProof/>
          </w:rPr>
          <w:t>.5.12</w:t>
        </w:r>
        <w:r w:rsidR="000F5EE3" w:rsidRPr="002219E6">
          <w:rPr>
            <w:rFonts w:ascii="Calibri" w:hAnsi="Calibri"/>
            <w:noProof/>
            <w:sz w:val="22"/>
            <w:szCs w:val="22"/>
            <w:lang w:eastAsia="en-US"/>
          </w:rPr>
          <w:tab/>
        </w:r>
        <w:r w:rsidR="000F5EE3" w:rsidRPr="006F0683">
          <w:rPr>
            <w:rStyle w:val="aff"/>
            <w:noProof/>
          </w:rPr>
          <w:t>Title</w:t>
        </w:r>
        <w:r w:rsidR="000F5EE3">
          <w:rPr>
            <w:noProof/>
            <w:webHidden/>
          </w:rPr>
          <w:tab/>
        </w:r>
        <w:r w:rsidR="007F6B62">
          <w:rPr>
            <w:noProof/>
            <w:webHidden/>
          </w:rPr>
          <w:t>22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0" w:history="1">
        <w:r w:rsidR="002268E8">
          <w:rPr>
            <w:rStyle w:val="aff"/>
            <w:noProof/>
          </w:rPr>
          <w:t>1</w:t>
        </w:r>
        <w:r w:rsidR="000F5EE3" w:rsidRPr="006F0683">
          <w:rPr>
            <w:rStyle w:val="aff"/>
            <w:noProof/>
          </w:rPr>
          <w:t>.5.13</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7F6B62">
          <w:rPr>
            <w:noProof/>
            <w:webHidden/>
          </w:rPr>
          <w:t>26</w:t>
        </w:r>
      </w:hyperlink>
    </w:p>
    <w:p w:rsidR="000F5EE3" w:rsidRPr="002219E6" w:rsidRDefault="007003F0" w:rsidP="000F5EE3">
      <w:pPr>
        <w:pStyle w:val="2f3"/>
        <w:rPr>
          <w:rFonts w:ascii="Calibri" w:hAnsi="Calibri"/>
          <w:noProof/>
          <w:sz w:val="22"/>
          <w:szCs w:val="22"/>
          <w:lang w:eastAsia="en-US"/>
        </w:rPr>
      </w:pPr>
      <w:hyperlink w:anchor="_Toc15045691" w:history="1">
        <w:r w:rsidR="002268E8">
          <w:rPr>
            <w:rStyle w:val="aff"/>
            <w:noProof/>
          </w:rPr>
          <w:t>1</w:t>
        </w:r>
        <w:r w:rsidR="000F5EE3" w:rsidRPr="006F0683">
          <w:rPr>
            <w:rStyle w:val="aff"/>
            <w:noProof/>
          </w:rPr>
          <w:t>.6</w:t>
        </w:r>
        <w:r w:rsidR="000F5EE3" w:rsidRPr="002219E6">
          <w:rPr>
            <w:rFonts w:ascii="Calibri" w:hAnsi="Calibri"/>
            <w:noProof/>
            <w:sz w:val="22"/>
            <w:szCs w:val="22"/>
            <w:lang w:eastAsia="en-US"/>
          </w:rPr>
          <w:tab/>
        </w:r>
        <w:r w:rsidR="000F5EE3" w:rsidRPr="006F0683">
          <w:rPr>
            <w:rStyle w:val="aff"/>
            <w:noProof/>
          </w:rPr>
          <w:t>Grid</w:t>
        </w:r>
        <w:r w:rsidR="000F5EE3">
          <w:rPr>
            <w:noProof/>
            <w:webHidden/>
          </w:rPr>
          <w:tab/>
        </w:r>
        <w:r w:rsidR="007F6B62">
          <w:rPr>
            <w:noProof/>
            <w:webHidden/>
          </w:rPr>
          <w:t>29</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2" w:history="1">
        <w:r w:rsidR="002268E8">
          <w:rPr>
            <w:rStyle w:val="aff"/>
            <w:noProof/>
          </w:rPr>
          <w:t>1</w:t>
        </w:r>
        <w:r w:rsidR="000F5EE3" w:rsidRPr="006F0683">
          <w:rPr>
            <w:rStyle w:val="aff"/>
            <w:noProof/>
          </w:rPr>
          <w:t>.6.1</w:t>
        </w:r>
        <w:r w:rsidR="000F5EE3" w:rsidRPr="002219E6">
          <w:rPr>
            <w:rFonts w:ascii="Calibri" w:hAnsi="Calibri"/>
            <w:noProof/>
            <w:sz w:val="22"/>
            <w:szCs w:val="22"/>
            <w:lang w:eastAsia="en-US"/>
          </w:rPr>
          <w:tab/>
        </w:r>
        <w:r w:rsidR="000F5EE3" w:rsidRPr="006F0683">
          <w:rPr>
            <w:rStyle w:val="aff"/>
            <w:noProof/>
          </w:rPr>
          <w:t>Column type</w:t>
        </w:r>
        <w:r w:rsidR="000F5EE3">
          <w:rPr>
            <w:noProof/>
            <w:webHidden/>
          </w:rPr>
          <w:tab/>
        </w:r>
        <w:r w:rsidR="007F6B62">
          <w:rPr>
            <w:noProof/>
            <w:webHidden/>
          </w:rPr>
          <w:t>29</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3" w:history="1">
        <w:r w:rsidR="002268E8">
          <w:rPr>
            <w:rStyle w:val="aff"/>
            <w:noProof/>
          </w:rPr>
          <w:t>1</w:t>
        </w:r>
        <w:r w:rsidR="000F5EE3" w:rsidRPr="006F0683">
          <w:rPr>
            <w:rStyle w:val="aff"/>
            <w:noProof/>
          </w:rPr>
          <w:t>.6.2</w:t>
        </w:r>
        <w:r w:rsidR="000F5EE3" w:rsidRPr="002219E6">
          <w:rPr>
            <w:rFonts w:ascii="Calibri" w:hAnsi="Calibri"/>
            <w:noProof/>
            <w:sz w:val="22"/>
            <w:szCs w:val="22"/>
            <w:lang w:eastAsia="en-US"/>
          </w:rPr>
          <w:tab/>
        </w:r>
        <w:r w:rsidR="000F5EE3" w:rsidRPr="006F0683">
          <w:rPr>
            <w:rStyle w:val="aff"/>
            <w:noProof/>
          </w:rPr>
          <w:t>Delta column</w:t>
        </w:r>
        <w:r w:rsidR="000F5EE3">
          <w:rPr>
            <w:noProof/>
            <w:webHidden/>
          </w:rPr>
          <w:tab/>
        </w:r>
        <w:r w:rsidR="007F6B62">
          <w:rPr>
            <w:noProof/>
            <w:webHidden/>
          </w:rPr>
          <w:t>30</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4" w:history="1">
        <w:r w:rsidR="002268E8">
          <w:rPr>
            <w:rStyle w:val="aff"/>
            <w:noProof/>
          </w:rPr>
          <w:t>1</w:t>
        </w:r>
        <w:r w:rsidR="000F5EE3" w:rsidRPr="006F0683">
          <w:rPr>
            <w:rStyle w:val="aff"/>
            <w:noProof/>
          </w:rPr>
          <w:t>.6.3</w:t>
        </w:r>
        <w:r w:rsidR="000F5EE3" w:rsidRPr="002219E6">
          <w:rPr>
            <w:rFonts w:ascii="Calibri" w:hAnsi="Calibri"/>
            <w:noProof/>
            <w:sz w:val="22"/>
            <w:szCs w:val="22"/>
            <w:lang w:eastAsia="en-US"/>
          </w:rPr>
          <w:tab/>
        </w:r>
        <w:r w:rsidR="000F5EE3" w:rsidRPr="006F0683">
          <w:rPr>
            <w:rStyle w:val="aff"/>
            <w:noProof/>
          </w:rPr>
          <w:t>Sparkline Column</w:t>
        </w:r>
        <w:r w:rsidR="000F5EE3">
          <w:rPr>
            <w:noProof/>
            <w:webHidden/>
          </w:rPr>
          <w:tab/>
        </w:r>
        <w:r w:rsidR="007F6B62">
          <w:rPr>
            <w:noProof/>
            <w:webHidden/>
          </w:rPr>
          <w:t>35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5" w:history="1">
        <w:r w:rsidR="002268E8">
          <w:rPr>
            <w:rStyle w:val="aff"/>
            <w:noProof/>
          </w:rPr>
          <w:t>1</w:t>
        </w:r>
        <w:r w:rsidR="000F5EE3" w:rsidRPr="006F0683">
          <w:rPr>
            <w:rStyle w:val="aff"/>
            <w:noProof/>
          </w:rPr>
          <w:t>.6.4</w:t>
        </w:r>
        <w:r w:rsidR="000F5EE3" w:rsidRPr="002219E6">
          <w:rPr>
            <w:rFonts w:ascii="Calibri" w:hAnsi="Calibri"/>
            <w:noProof/>
            <w:sz w:val="22"/>
            <w:szCs w:val="22"/>
            <w:lang w:eastAsia="en-US"/>
          </w:rPr>
          <w:tab/>
        </w:r>
        <w:r w:rsidR="000F5EE3" w:rsidRPr="006F0683">
          <w:rPr>
            <w:rStyle w:val="aff"/>
            <w:noProof/>
          </w:rPr>
          <w:t>Hyperlink column</w:t>
        </w:r>
        <w:r w:rsidR="000F5EE3">
          <w:rPr>
            <w:noProof/>
            <w:webHidden/>
          </w:rPr>
          <w:tab/>
        </w:r>
        <w:r w:rsidR="007F6B62">
          <w:rPr>
            <w:noProof/>
            <w:webHidden/>
          </w:rPr>
          <w:t>37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6" w:history="1">
        <w:r w:rsidR="002268E8">
          <w:rPr>
            <w:rStyle w:val="aff"/>
            <w:noProof/>
          </w:rPr>
          <w:t>1</w:t>
        </w:r>
        <w:r w:rsidR="000F5EE3" w:rsidRPr="006F0683">
          <w:rPr>
            <w:rStyle w:val="aff"/>
            <w:noProof/>
          </w:rPr>
          <w:t>.6.5</w:t>
        </w:r>
        <w:r w:rsidR="000F5EE3" w:rsidRPr="002219E6">
          <w:rPr>
            <w:rFonts w:ascii="Calibri" w:hAnsi="Calibri"/>
            <w:noProof/>
            <w:sz w:val="22"/>
            <w:szCs w:val="22"/>
            <w:lang w:eastAsia="en-US"/>
          </w:rPr>
          <w:tab/>
        </w:r>
        <w:r w:rsidR="000F5EE3" w:rsidRPr="006F0683">
          <w:rPr>
            <w:rStyle w:val="aff"/>
            <w:noProof/>
          </w:rPr>
          <w:t>Drill Down</w:t>
        </w:r>
        <w:r w:rsidR="000F5EE3">
          <w:rPr>
            <w:noProof/>
            <w:webHidden/>
          </w:rPr>
          <w:tab/>
        </w:r>
        <w:r w:rsidR="007F6B62">
          <w:rPr>
            <w:noProof/>
            <w:webHidden/>
          </w:rPr>
          <w:t>41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7" w:history="1">
        <w:r w:rsidR="002268E8">
          <w:rPr>
            <w:rStyle w:val="aff"/>
            <w:noProof/>
          </w:rPr>
          <w:t>1</w:t>
        </w:r>
        <w:r w:rsidR="000F5EE3" w:rsidRPr="006F0683">
          <w:rPr>
            <w:rStyle w:val="aff"/>
            <w:noProof/>
          </w:rPr>
          <w:t>.6.6</w:t>
        </w:r>
        <w:r w:rsidR="000F5EE3" w:rsidRPr="002219E6">
          <w:rPr>
            <w:rFonts w:ascii="Calibri" w:hAnsi="Calibri"/>
            <w:noProof/>
            <w:sz w:val="22"/>
            <w:szCs w:val="22"/>
            <w:lang w:eastAsia="en-US"/>
          </w:rPr>
          <w:tab/>
        </w:r>
        <w:r w:rsidR="000F5EE3" w:rsidRPr="006F0683">
          <w:rPr>
            <w:rStyle w:val="aff"/>
            <w:noProof/>
          </w:rPr>
          <w:t>Additional grid properties</w:t>
        </w:r>
        <w:r w:rsidR="000F5EE3">
          <w:rPr>
            <w:noProof/>
            <w:webHidden/>
          </w:rPr>
          <w:tab/>
        </w:r>
        <w:r w:rsidR="007F6B62">
          <w:rPr>
            <w:noProof/>
            <w:webHidden/>
          </w:rPr>
          <w:t>42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698" w:history="1">
        <w:r w:rsidR="002268E8">
          <w:rPr>
            <w:rStyle w:val="aff"/>
            <w:noProof/>
          </w:rPr>
          <w:t>1</w:t>
        </w:r>
        <w:r w:rsidR="000F5EE3" w:rsidRPr="006F0683">
          <w:rPr>
            <w:rStyle w:val="aff"/>
            <w:noProof/>
          </w:rPr>
          <w:t>.6.7</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7F6B62">
          <w:rPr>
            <w:noProof/>
            <w:webHidden/>
          </w:rPr>
          <w:t>43</w:t>
        </w:r>
      </w:hyperlink>
    </w:p>
    <w:p w:rsidR="000F5EE3" w:rsidRPr="002219E6" w:rsidRDefault="007003F0" w:rsidP="000F5EE3">
      <w:pPr>
        <w:pStyle w:val="2f3"/>
        <w:rPr>
          <w:rFonts w:ascii="Calibri" w:hAnsi="Calibri"/>
          <w:noProof/>
          <w:sz w:val="22"/>
          <w:szCs w:val="22"/>
          <w:lang w:eastAsia="en-US"/>
        </w:rPr>
      </w:pPr>
      <w:hyperlink w:anchor="_Toc15045699" w:history="1">
        <w:r w:rsidR="002268E8">
          <w:rPr>
            <w:rStyle w:val="aff"/>
            <w:noProof/>
          </w:rPr>
          <w:t>1</w:t>
        </w:r>
        <w:r w:rsidR="000F5EE3" w:rsidRPr="006F0683">
          <w:rPr>
            <w:rStyle w:val="aff"/>
            <w:noProof/>
          </w:rPr>
          <w:t>.7</w:t>
        </w:r>
        <w:r w:rsidR="000F5EE3" w:rsidRPr="002219E6">
          <w:rPr>
            <w:rFonts w:ascii="Calibri" w:hAnsi="Calibri"/>
            <w:noProof/>
            <w:sz w:val="22"/>
            <w:szCs w:val="22"/>
            <w:lang w:eastAsia="en-US"/>
          </w:rPr>
          <w:tab/>
        </w:r>
        <w:r w:rsidR="000F5EE3" w:rsidRPr="006F0683">
          <w:rPr>
            <w:rStyle w:val="aff"/>
            <w:noProof/>
          </w:rPr>
          <w:t>Chart</w:t>
        </w:r>
        <w:r w:rsidR="000F5EE3">
          <w:rPr>
            <w:noProof/>
            <w:webHidden/>
          </w:rPr>
          <w:tab/>
        </w:r>
        <w:r w:rsidR="007F6B62">
          <w:rPr>
            <w:noProof/>
            <w:webHidden/>
          </w:rPr>
          <w:t>44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0" w:history="1">
        <w:r w:rsidR="002268E8">
          <w:rPr>
            <w:rStyle w:val="aff"/>
            <w:noProof/>
          </w:rPr>
          <w:t>1</w:t>
        </w:r>
        <w:r w:rsidR="000F5EE3" w:rsidRPr="006F0683">
          <w:rPr>
            <w:rStyle w:val="aff"/>
            <w:noProof/>
          </w:rPr>
          <w:t>.7.1</w:t>
        </w:r>
        <w:r w:rsidR="000F5EE3" w:rsidRPr="002219E6">
          <w:rPr>
            <w:rFonts w:ascii="Calibri" w:hAnsi="Calibri"/>
            <w:noProof/>
            <w:sz w:val="22"/>
            <w:szCs w:val="22"/>
            <w:lang w:eastAsia="en-US"/>
          </w:rPr>
          <w:tab/>
        </w:r>
        <w:r w:rsidR="000F5EE3" w:rsidRPr="006F0683">
          <w:rPr>
            <w:rStyle w:val="aff"/>
            <w:noProof/>
          </w:rPr>
          <w:t>X/Y – Axis settings</w:t>
        </w:r>
        <w:r w:rsidR="000F5EE3">
          <w:rPr>
            <w:noProof/>
            <w:webHidden/>
          </w:rPr>
          <w:tab/>
        </w:r>
        <w:r w:rsidR="007F6B62">
          <w:rPr>
            <w:noProof/>
            <w:webHidden/>
          </w:rPr>
          <w:t>51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1" w:history="1">
        <w:r w:rsidR="002268E8">
          <w:rPr>
            <w:rStyle w:val="aff"/>
            <w:noProof/>
          </w:rPr>
          <w:t>1</w:t>
        </w:r>
        <w:r w:rsidR="000F5EE3" w:rsidRPr="006F0683">
          <w:rPr>
            <w:rStyle w:val="aff"/>
            <w:noProof/>
          </w:rPr>
          <w:t>.7.2</w:t>
        </w:r>
        <w:r w:rsidR="000F5EE3" w:rsidRPr="002219E6">
          <w:rPr>
            <w:rFonts w:ascii="Calibri" w:hAnsi="Calibri"/>
            <w:noProof/>
            <w:sz w:val="22"/>
            <w:szCs w:val="22"/>
            <w:lang w:eastAsia="en-US"/>
          </w:rPr>
          <w:tab/>
        </w:r>
        <w:r w:rsidR="000F5EE3" w:rsidRPr="006F0683">
          <w:rPr>
            <w:rStyle w:val="aff"/>
            <w:noProof/>
          </w:rPr>
          <w:t>Legend</w:t>
        </w:r>
        <w:r w:rsidR="000F5EE3">
          <w:rPr>
            <w:noProof/>
            <w:webHidden/>
          </w:rPr>
          <w:tab/>
        </w:r>
        <w:r w:rsidR="007F6B62">
          <w:rPr>
            <w:noProof/>
            <w:webHidden/>
          </w:rPr>
          <w:t>52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2" w:history="1">
        <w:r w:rsidR="002268E8">
          <w:rPr>
            <w:rStyle w:val="aff"/>
            <w:noProof/>
          </w:rPr>
          <w:t>1</w:t>
        </w:r>
        <w:r w:rsidR="000F5EE3" w:rsidRPr="006F0683">
          <w:rPr>
            <w:rStyle w:val="aff"/>
            <w:noProof/>
          </w:rPr>
          <w:t>.7.3</w:t>
        </w:r>
        <w:r w:rsidR="000F5EE3" w:rsidRPr="002219E6">
          <w:rPr>
            <w:rFonts w:ascii="Calibri" w:hAnsi="Calibri"/>
            <w:noProof/>
            <w:sz w:val="22"/>
            <w:szCs w:val="22"/>
            <w:lang w:eastAsia="en-US"/>
          </w:rPr>
          <w:tab/>
        </w:r>
        <w:r w:rsidR="000F5EE3" w:rsidRPr="006F0683">
          <w:rPr>
            <w:rStyle w:val="aff"/>
            <w:noProof/>
          </w:rPr>
          <w:t>Series Type</w:t>
        </w:r>
        <w:r w:rsidR="000F5EE3">
          <w:rPr>
            <w:noProof/>
            <w:webHidden/>
          </w:rPr>
          <w:tab/>
        </w:r>
        <w:r w:rsidR="007F6B62">
          <w:rPr>
            <w:noProof/>
            <w:webHidden/>
          </w:rPr>
          <w:t>54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3" w:history="1">
        <w:r w:rsidR="002268E8">
          <w:rPr>
            <w:rStyle w:val="aff"/>
            <w:noProof/>
          </w:rPr>
          <w:t>1</w:t>
        </w:r>
        <w:r w:rsidR="000F5EE3" w:rsidRPr="006F0683">
          <w:rPr>
            <w:rStyle w:val="aff"/>
            <w:noProof/>
          </w:rPr>
          <w:t>.7.4</w:t>
        </w:r>
        <w:r w:rsidR="000F5EE3" w:rsidRPr="002219E6">
          <w:rPr>
            <w:rFonts w:ascii="Calibri" w:hAnsi="Calibri"/>
            <w:noProof/>
            <w:sz w:val="22"/>
            <w:szCs w:val="22"/>
            <w:lang w:eastAsia="en-US"/>
          </w:rPr>
          <w:tab/>
        </w:r>
        <w:r w:rsidR="000F5EE3" w:rsidRPr="006F0683">
          <w:rPr>
            <w:rStyle w:val="aff"/>
            <w:noProof/>
          </w:rPr>
          <w:t>Edit Colors</w:t>
        </w:r>
        <w:r w:rsidR="000F5EE3">
          <w:rPr>
            <w:noProof/>
            <w:webHidden/>
          </w:rPr>
          <w:tab/>
        </w:r>
        <w:r w:rsidR="007F6B62">
          <w:rPr>
            <w:noProof/>
            <w:webHidden/>
          </w:rPr>
          <w:t>54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4" w:history="1">
        <w:r w:rsidR="002268E8">
          <w:rPr>
            <w:rStyle w:val="aff"/>
            <w:noProof/>
          </w:rPr>
          <w:t>1</w:t>
        </w:r>
        <w:r w:rsidR="000F5EE3" w:rsidRPr="006F0683">
          <w:rPr>
            <w:rStyle w:val="aff"/>
            <w:noProof/>
          </w:rPr>
          <w:t>.7.5</w:t>
        </w:r>
        <w:r w:rsidR="000F5EE3" w:rsidRPr="002219E6">
          <w:rPr>
            <w:rFonts w:ascii="Calibri" w:hAnsi="Calibri"/>
            <w:noProof/>
            <w:sz w:val="22"/>
            <w:szCs w:val="22"/>
            <w:lang w:eastAsia="en-US"/>
          </w:rPr>
          <w:tab/>
        </w:r>
        <w:r w:rsidR="000F5EE3" w:rsidRPr="006F0683">
          <w:rPr>
            <w:rStyle w:val="aff"/>
            <w:noProof/>
          </w:rPr>
          <w:t>Drill Down</w:t>
        </w:r>
        <w:r w:rsidR="000F5EE3">
          <w:rPr>
            <w:noProof/>
            <w:webHidden/>
          </w:rPr>
          <w:tab/>
        </w:r>
        <w:r w:rsidR="007F6B62">
          <w:rPr>
            <w:noProof/>
            <w:webHidden/>
          </w:rPr>
          <w:t>55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5" w:history="1">
        <w:r w:rsidR="002268E8">
          <w:rPr>
            <w:rStyle w:val="aff"/>
            <w:noProof/>
          </w:rPr>
          <w:t>1</w:t>
        </w:r>
        <w:r w:rsidR="000F5EE3" w:rsidRPr="006F0683">
          <w:rPr>
            <w:rStyle w:val="aff"/>
            <w:noProof/>
          </w:rPr>
          <w:t>.7.6</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AB1ECD">
          <w:rPr>
            <w:noProof/>
            <w:webHidden/>
          </w:rPr>
          <w:t>55</w:t>
        </w:r>
      </w:hyperlink>
    </w:p>
    <w:p w:rsidR="000F5EE3" w:rsidRPr="002219E6" w:rsidRDefault="007003F0" w:rsidP="000F5EE3">
      <w:pPr>
        <w:pStyle w:val="2f3"/>
        <w:rPr>
          <w:rFonts w:ascii="Calibri" w:hAnsi="Calibri"/>
          <w:noProof/>
          <w:sz w:val="22"/>
          <w:szCs w:val="22"/>
          <w:lang w:eastAsia="en-US"/>
        </w:rPr>
      </w:pPr>
      <w:hyperlink w:anchor="_Toc15045706" w:history="1">
        <w:r w:rsidR="002268E8">
          <w:rPr>
            <w:rStyle w:val="aff"/>
            <w:noProof/>
          </w:rPr>
          <w:t>1</w:t>
        </w:r>
        <w:r w:rsidR="000F5EE3" w:rsidRPr="006F0683">
          <w:rPr>
            <w:rStyle w:val="aff"/>
            <w:noProof/>
          </w:rPr>
          <w:t>.8</w:t>
        </w:r>
        <w:r w:rsidR="000F5EE3" w:rsidRPr="002219E6">
          <w:rPr>
            <w:rFonts w:ascii="Calibri" w:hAnsi="Calibri"/>
            <w:noProof/>
            <w:sz w:val="22"/>
            <w:szCs w:val="22"/>
            <w:lang w:eastAsia="en-US"/>
          </w:rPr>
          <w:tab/>
        </w:r>
        <w:r w:rsidR="000F5EE3" w:rsidRPr="006F0683">
          <w:rPr>
            <w:rStyle w:val="aff"/>
            <w:noProof/>
          </w:rPr>
          <w:t>Scatter Chart</w:t>
        </w:r>
        <w:r w:rsidR="000F5EE3">
          <w:rPr>
            <w:noProof/>
            <w:webHidden/>
          </w:rPr>
          <w:tab/>
        </w:r>
        <w:r w:rsidR="00AB1ECD">
          <w:rPr>
            <w:noProof/>
            <w:webHidden/>
          </w:rPr>
          <w:t>56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7" w:history="1">
        <w:r w:rsidR="002268E8">
          <w:rPr>
            <w:rStyle w:val="aff"/>
            <w:noProof/>
          </w:rPr>
          <w:t>1</w:t>
        </w:r>
        <w:r w:rsidR="000F5EE3" w:rsidRPr="006F0683">
          <w:rPr>
            <w:rStyle w:val="aff"/>
            <w:noProof/>
          </w:rPr>
          <w:t>.8.1</w:t>
        </w:r>
        <w:r w:rsidR="000F5EE3" w:rsidRPr="002219E6">
          <w:rPr>
            <w:rFonts w:ascii="Calibri" w:hAnsi="Calibri"/>
            <w:noProof/>
            <w:sz w:val="22"/>
            <w:szCs w:val="22"/>
            <w:lang w:eastAsia="en-US"/>
          </w:rPr>
          <w:tab/>
        </w:r>
        <w:r w:rsidR="000F5EE3" w:rsidRPr="006F0683">
          <w:rPr>
            <w:rStyle w:val="aff"/>
            <w:noProof/>
          </w:rPr>
          <w:t>X/Y – Axis settings</w:t>
        </w:r>
        <w:r w:rsidR="000F5EE3">
          <w:rPr>
            <w:noProof/>
            <w:webHidden/>
          </w:rPr>
          <w:tab/>
        </w:r>
        <w:r w:rsidR="00AB1ECD">
          <w:rPr>
            <w:noProof/>
            <w:webHidden/>
          </w:rPr>
          <w:t>60</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8" w:history="1">
        <w:r w:rsidR="002268E8">
          <w:rPr>
            <w:rStyle w:val="aff"/>
            <w:noProof/>
          </w:rPr>
          <w:t>1</w:t>
        </w:r>
        <w:r w:rsidR="000F5EE3" w:rsidRPr="006F0683">
          <w:rPr>
            <w:rStyle w:val="aff"/>
            <w:noProof/>
          </w:rPr>
          <w:t>.8.2</w:t>
        </w:r>
        <w:r w:rsidR="000F5EE3" w:rsidRPr="002219E6">
          <w:rPr>
            <w:rFonts w:ascii="Calibri" w:hAnsi="Calibri"/>
            <w:noProof/>
            <w:sz w:val="22"/>
            <w:szCs w:val="22"/>
            <w:lang w:eastAsia="en-US"/>
          </w:rPr>
          <w:tab/>
        </w:r>
        <w:r w:rsidR="000F5EE3" w:rsidRPr="006F0683">
          <w:rPr>
            <w:rStyle w:val="aff"/>
            <w:noProof/>
          </w:rPr>
          <w:t>Point Labels</w:t>
        </w:r>
        <w:r w:rsidR="000F5EE3">
          <w:rPr>
            <w:noProof/>
            <w:webHidden/>
          </w:rPr>
          <w:tab/>
        </w:r>
        <w:r w:rsidR="00AB1ECD">
          <w:rPr>
            <w:noProof/>
            <w:webHidden/>
          </w:rPr>
          <w:t>61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09" w:history="1">
        <w:r w:rsidR="002268E8">
          <w:rPr>
            <w:rStyle w:val="aff"/>
            <w:noProof/>
          </w:rPr>
          <w:t>1</w:t>
        </w:r>
        <w:r w:rsidR="000F5EE3" w:rsidRPr="006F0683">
          <w:rPr>
            <w:rStyle w:val="aff"/>
            <w:noProof/>
          </w:rPr>
          <w:t>.8.3</w:t>
        </w:r>
        <w:r w:rsidR="000F5EE3" w:rsidRPr="002219E6">
          <w:rPr>
            <w:rFonts w:ascii="Calibri" w:hAnsi="Calibri"/>
            <w:noProof/>
            <w:sz w:val="22"/>
            <w:szCs w:val="22"/>
            <w:lang w:eastAsia="en-US"/>
          </w:rPr>
          <w:tab/>
        </w:r>
        <w:r w:rsidR="000F5EE3" w:rsidRPr="006F0683">
          <w:rPr>
            <w:rStyle w:val="aff"/>
            <w:noProof/>
          </w:rPr>
          <w:t>Drill Down</w:t>
        </w:r>
        <w:r w:rsidR="000F5EE3">
          <w:rPr>
            <w:noProof/>
            <w:webHidden/>
          </w:rPr>
          <w:tab/>
        </w:r>
        <w:r w:rsidR="00AB1ECD">
          <w:rPr>
            <w:noProof/>
            <w:webHidden/>
          </w:rPr>
          <w:t>62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0" w:history="1">
        <w:r w:rsidR="002268E8">
          <w:rPr>
            <w:rStyle w:val="aff"/>
            <w:noProof/>
          </w:rPr>
          <w:t>1</w:t>
        </w:r>
        <w:r w:rsidR="000F5EE3" w:rsidRPr="006F0683">
          <w:rPr>
            <w:rStyle w:val="aff"/>
            <w:noProof/>
          </w:rPr>
          <w:t>.8.4</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AB1ECD">
          <w:rPr>
            <w:noProof/>
            <w:webHidden/>
          </w:rPr>
          <w:t>62</w:t>
        </w:r>
      </w:hyperlink>
    </w:p>
    <w:p w:rsidR="000F5EE3" w:rsidRPr="002219E6" w:rsidRDefault="007003F0" w:rsidP="000F5EE3">
      <w:pPr>
        <w:pStyle w:val="2f3"/>
        <w:rPr>
          <w:rFonts w:ascii="Calibri" w:hAnsi="Calibri"/>
          <w:noProof/>
          <w:sz w:val="22"/>
          <w:szCs w:val="22"/>
          <w:lang w:eastAsia="en-US"/>
        </w:rPr>
      </w:pPr>
      <w:hyperlink w:anchor="_Toc15045711" w:history="1">
        <w:r w:rsidR="002268E8">
          <w:rPr>
            <w:rStyle w:val="aff"/>
            <w:noProof/>
          </w:rPr>
          <w:t>1</w:t>
        </w:r>
        <w:r w:rsidR="000F5EE3" w:rsidRPr="006F0683">
          <w:rPr>
            <w:rStyle w:val="aff"/>
            <w:noProof/>
          </w:rPr>
          <w:t>.9</w:t>
        </w:r>
        <w:r w:rsidR="000F5EE3" w:rsidRPr="002219E6">
          <w:rPr>
            <w:rFonts w:ascii="Calibri" w:hAnsi="Calibri"/>
            <w:noProof/>
            <w:sz w:val="22"/>
            <w:szCs w:val="22"/>
            <w:lang w:eastAsia="en-US"/>
          </w:rPr>
          <w:tab/>
        </w:r>
        <w:r w:rsidR="000F5EE3" w:rsidRPr="006F0683">
          <w:rPr>
            <w:rStyle w:val="aff"/>
            <w:noProof/>
          </w:rPr>
          <w:t>Pies</w:t>
        </w:r>
        <w:r w:rsidR="000F5EE3">
          <w:rPr>
            <w:noProof/>
            <w:webHidden/>
          </w:rPr>
          <w:tab/>
        </w:r>
        <w:r w:rsidR="00AB1ECD">
          <w:rPr>
            <w:noProof/>
            <w:webHidden/>
          </w:rPr>
          <w:t>63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2" w:history="1">
        <w:r w:rsidR="002268E8">
          <w:rPr>
            <w:rStyle w:val="aff"/>
            <w:noProof/>
          </w:rPr>
          <w:t>1</w:t>
        </w:r>
        <w:r w:rsidR="000F5EE3" w:rsidRPr="006F0683">
          <w:rPr>
            <w:rStyle w:val="aff"/>
            <w:noProof/>
          </w:rPr>
          <w:t>.9.1</w:t>
        </w:r>
        <w:r w:rsidR="000F5EE3" w:rsidRPr="002219E6">
          <w:rPr>
            <w:rFonts w:ascii="Calibri" w:hAnsi="Calibri"/>
            <w:noProof/>
            <w:sz w:val="22"/>
            <w:szCs w:val="22"/>
            <w:lang w:eastAsia="en-US"/>
          </w:rPr>
          <w:tab/>
        </w:r>
        <w:r w:rsidR="000F5EE3" w:rsidRPr="006F0683">
          <w:rPr>
            <w:rStyle w:val="aff"/>
            <w:noProof/>
          </w:rPr>
          <w:t>Layout</w:t>
        </w:r>
        <w:r w:rsidR="000F5EE3">
          <w:rPr>
            <w:noProof/>
            <w:webHidden/>
          </w:rPr>
          <w:tab/>
        </w:r>
        <w:r w:rsidR="00AB1ECD">
          <w:rPr>
            <w:noProof/>
            <w:webHidden/>
          </w:rPr>
          <w:t>64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3" w:history="1">
        <w:r w:rsidR="002268E8">
          <w:rPr>
            <w:rStyle w:val="aff"/>
            <w:noProof/>
          </w:rPr>
          <w:t>1</w:t>
        </w:r>
        <w:r w:rsidR="000F5EE3" w:rsidRPr="006F0683">
          <w:rPr>
            <w:rStyle w:val="aff"/>
            <w:noProof/>
          </w:rPr>
          <w:t>.9.2</w:t>
        </w:r>
        <w:r w:rsidR="000F5EE3" w:rsidRPr="002219E6">
          <w:rPr>
            <w:rFonts w:ascii="Calibri" w:hAnsi="Calibri"/>
            <w:noProof/>
            <w:sz w:val="22"/>
            <w:szCs w:val="22"/>
            <w:lang w:eastAsia="en-US"/>
          </w:rPr>
          <w:tab/>
        </w:r>
        <w:r w:rsidR="000F5EE3" w:rsidRPr="006F0683">
          <w:rPr>
            <w:rStyle w:val="aff"/>
            <w:noProof/>
          </w:rPr>
          <w:t>Labels</w:t>
        </w:r>
        <w:r w:rsidR="000F5EE3">
          <w:rPr>
            <w:noProof/>
            <w:webHidden/>
          </w:rPr>
          <w:tab/>
        </w:r>
        <w:r w:rsidR="00AB1ECD">
          <w:rPr>
            <w:noProof/>
            <w:webHidden/>
          </w:rPr>
          <w:t>67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4" w:history="1">
        <w:r w:rsidR="002268E8">
          <w:rPr>
            <w:rStyle w:val="aff"/>
            <w:noProof/>
          </w:rPr>
          <w:t>1</w:t>
        </w:r>
        <w:r w:rsidR="000F5EE3" w:rsidRPr="006F0683">
          <w:rPr>
            <w:rStyle w:val="aff"/>
            <w:noProof/>
          </w:rPr>
          <w:t>.9.3</w:t>
        </w:r>
        <w:r w:rsidR="000F5EE3" w:rsidRPr="002219E6">
          <w:rPr>
            <w:rFonts w:ascii="Calibri" w:hAnsi="Calibri"/>
            <w:noProof/>
            <w:sz w:val="22"/>
            <w:szCs w:val="22"/>
            <w:lang w:eastAsia="en-US"/>
          </w:rPr>
          <w:tab/>
        </w:r>
        <w:r w:rsidR="000F5EE3" w:rsidRPr="006F0683">
          <w:rPr>
            <w:rStyle w:val="aff"/>
            <w:noProof/>
          </w:rPr>
          <w:t>Data Labels Position</w:t>
        </w:r>
        <w:r w:rsidR="000F5EE3">
          <w:rPr>
            <w:noProof/>
            <w:webHidden/>
          </w:rPr>
          <w:tab/>
        </w:r>
        <w:r w:rsidR="00AB1ECD">
          <w:rPr>
            <w:noProof/>
            <w:webHidden/>
          </w:rPr>
          <w:t>68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5" w:history="1">
        <w:r w:rsidR="002268E8">
          <w:rPr>
            <w:rStyle w:val="aff"/>
            <w:noProof/>
          </w:rPr>
          <w:t>1</w:t>
        </w:r>
        <w:r w:rsidR="000F5EE3" w:rsidRPr="006F0683">
          <w:rPr>
            <w:rStyle w:val="aff"/>
            <w:noProof/>
          </w:rPr>
          <w:t>.9.4</w:t>
        </w:r>
        <w:r w:rsidR="000F5EE3" w:rsidRPr="002219E6">
          <w:rPr>
            <w:rFonts w:ascii="Calibri" w:hAnsi="Calibri"/>
            <w:noProof/>
            <w:sz w:val="22"/>
            <w:szCs w:val="22"/>
            <w:lang w:eastAsia="en-US"/>
          </w:rPr>
          <w:tab/>
        </w:r>
        <w:r w:rsidR="000F5EE3" w:rsidRPr="006F0683">
          <w:rPr>
            <w:rStyle w:val="aff"/>
            <w:noProof/>
          </w:rPr>
          <w:t>Style</w:t>
        </w:r>
        <w:r w:rsidR="000F5EE3">
          <w:rPr>
            <w:noProof/>
            <w:webHidden/>
          </w:rPr>
          <w:tab/>
        </w:r>
        <w:r w:rsidR="00AB1ECD">
          <w:rPr>
            <w:noProof/>
            <w:webHidden/>
          </w:rPr>
          <w:t>68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6" w:history="1">
        <w:r w:rsidR="002268E8">
          <w:rPr>
            <w:rStyle w:val="aff"/>
            <w:noProof/>
          </w:rPr>
          <w:t>1</w:t>
        </w:r>
        <w:r w:rsidR="000F5EE3" w:rsidRPr="006F0683">
          <w:rPr>
            <w:rStyle w:val="aff"/>
            <w:noProof/>
          </w:rPr>
          <w:t>.9.5</w:t>
        </w:r>
        <w:r w:rsidR="000F5EE3" w:rsidRPr="002219E6">
          <w:rPr>
            <w:rFonts w:ascii="Calibri" w:hAnsi="Calibri"/>
            <w:noProof/>
            <w:sz w:val="22"/>
            <w:szCs w:val="22"/>
            <w:lang w:eastAsia="en-US"/>
          </w:rPr>
          <w:tab/>
        </w:r>
        <w:r w:rsidR="000F5EE3" w:rsidRPr="006F0683">
          <w:rPr>
            <w:rStyle w:val="aff"/>
            <w:noProof/>
          </w:rPr>
          <w:t>Edit Colors</w:t>
        </w:r>
        <w:r w:rsidR="000F5EE3">
          <w:rPr>
            <w:noProof/>
            <w:webHidden/>
          </w:rPr>
          <w:tab/>
        </w:r>
        <w:r w:rsidR="00AB1ECD">
          <w:rPr>
            <w:noProof/>
            <w:webHidden/>
          </w:rPr>
          <w:t>68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7" w:history="1">
        <w:r w:rsidR="002268E8">
          <w:rPr>
            <w:rStyle w:val="aff"/>
            <w:noProof/>
          </w:rPr>
          <w:t>1</w:t>
        </w:r>
        <w:r w:rsidR="000F5EE3" w:rsidRPr="006F0683">
          <w:rPr>
            <w:rStyle w:val="aff"/>
            <w:noProof/>
          </w:rPr>
          <w:t>.9.6</w:t>
        </w:r>
        <w:r w:rsidR="000F5EE3" w:rsidRPr="002219E6">
          <w:rPr>
            <w:rFonts w:ascii="Calibri" w:hAnsi="Calibri"/>
            <w:noProof/>
            <w:sz w:val="22"/>
            <w:szCs w:val="22"/>
            <w:lang w:eastAsia="en-US"/>
          </w:rPr>
          <w:tab/>
        </w:r>
        <w:r w:rsidR="000F5EE3" w:rsidRPr="006F0683">
          <w:rPr>
            <w:rStyle w:val="aff"/>
            <w:noProof/>
          </w:rPr>
          <w:t>Drill Down</w:t>
        </w:r>
        <w:r w:rsidR="000F5EE3">
          <w:rPr>
            <w:noProof/>
            <w:webHidden/>
          </w:rPr>
          <w:tab/>
        </w:r>
        <w:r w:rsidR="00AB1ECD">
          <w:rPr>
            <w:noProof/>
            <w:webHidden/>
          </w:rPr>
          <w:t>68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18" w:history="1">
        <w:r w:rsidR="002268E8">
          <w:rPr>
            <w:rStyle w:val="aff"/>
            <w:noProof/>
          </w:rPr>
          <w:t>1</w:t>
        </w:r>
        <w:r w:rsidR="000F5EE3" w:rsidRPr="006F0683">
          <w:rPr>
            <w:rStyle w:val="aff"/>
            <w:noProof/>
          </w:rPr>
          <w:t>.9.7</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AB1ECD">
          <w:rPr>
            <w:noProof/>
            <w:webHidden/>
          </w:rPr>
          <w:t>68</w:t>
        </w:r>
      </w:hyperlink>
    </w:p>
    <w:p w:rsidR="000F5EE3" w:rsidRPr="002219E6" w:rsidRDefault="007003F0" w:rsidP="000F5EE3">
      <w:pPr>
        <w:pStyle w:val="2f3"/>
        <w:rPr>
          <w:rFonts w:ascii="Calibri" w:hAnsi="Calibri"/>
          <w:noProof/>
          <w:sz w:val="22"/>
          <w:szCs w:val="22"/>
          <w:lang w:eastAsia="en-US"/>
        </w:rPr>
      </w:pPr>
      <w:hyperlink w:anchor="_Toc15045719" w:history="1">
        <w:r w:rsidR="002268E8">
          <w:rPr>
            <w:rStyle w:val="aff"/>
            <w:noProof/>
          </w:rPr>
          <w:t>1</w:t>
        </w:r>
        <w:r w:rsidR="000F5EE3" w:rsidRPr="006F0683">
          <w:rPr>
            <w:rStyle w:val="aff"/>
            <w:noProof/>
          </w:rPr>
          <w:t>.10</w:t>
        </w:r>
        <w:r w:rsidR="000F5EE3" w:rsidRPr="002219E6">
          <w:rPr>
            <w:rFonts w:ascii="Calibri" w:hAnsi="Calibri"/>
            <w:noProof/>
            <w:sz w:val="22"/>
            <w:szCs w:val="22"/>
            <w:lang w:eastAsia="en-US"/>
          </w:rPr>
          <w:tab/>
        </w:r>
        <w:r w:rsidR="000F5EE3" w:rsidRPr="006F0683">
          <w:rPr>
            <w:rStyle w:val="aff"/>
            <w:noProof/>
          </w:rPr>
          <w:t>Gauges</w:t>
        </w:r>
        <w:r w:rsidR="000F5EE3">
          <w:rPr>
            <w:noProof/>
            <w:webHidden/>
          </w:rPr>
          <w:tab/>
        </w:r>
        <w:r w:rsidR="00AB1ECD">
          <w:rPr>
            <w:noProof/>
            <w:webHidden/>
          </w:rPr>
          <w:t>68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0" w:history="1">
        <w:r w:rsidR="002268E8">
          <w:rPr>
            <w:rStyle w:val="aff"/>
            <w:noProof/>
          </w:rPr>
          <w:t>1</w:t>
        </w:r>
        <w:r w:rsidR="000F5EE3" w:rsidRPr="006F0683">
          <w:rPr>
            <w:rStyle w:val="aff"/>
            <w:noProof/>
          </w:rPr>
          <w:t>.10.1</w:t>
        </w:r>
        <w:r w:rsidR="000F5EE3" w:rsidRPr="002219E6">
          <w:rPr>
            <w:rFonts w:ascii="Calibri" w:hAnsi="Calibri"/>
            <w:noProof/>
            <w:sz w:val="22"/>
            <w:szCs w:val="22"/>
            <w:lang w:eastAsia="en-US"/>
          </w:rPr>
          <w:tab/>
        </w:r>
        <w:r w:rsidR="000F5EE3" w:rsidRPr="006F0683">
          <w:rPr>
            <w:rStyle w:val="aff"/>
            <w:noProof/>
          </w:rPr>
          <w:t>Delta</w:t>
        </w:r>
        <w:r w:rsidR="000F5EE3">
          <w:rPr>
            <w:noProof/>
            <w:webHidden/>
          </w:rPr>
          <w:tab/>
        </w:r>
        <w:r w:rsidR="00AB1ECD">
          <w:rPr>
            <w:noProof/>
            <w:webHidden/>
          </w:rPr>
          <w:t>70</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1" w:history="1">
        <w:r w:rsidR="002268E8">
          <w:rPr>
            <w:rStyle w:val="aff"/>
            <w:noProof/>
          </w:rPr>
          <w:t>1</w:t>
        </w:r>
        <w:r w:rsidR="000F5EE3" w:rsidRPr="006F0683">
          <w:rPr>
            <w:rStyle w:val="aff"/>
            <w:noProof/>
          </w:rPr>
          <w:t>.10.2</w:t>
        </w:r>
        <w:r w:rsidR="000F5EE3" w:rsidRPr="002219E6">
          <w:rPr>
            <w:rFonts w:ascii="Calibri" w:hAnsi="Calibri"/>
            <w:noProof/>
            <w:sz w:val="22"/>
            <w:szCs w:val="22"/>
            <w:lang w:eastAsia="en-US"/>
          </w:rPr>
          <w:tab/>
        </w:r>
        <w:r w:rsidR="000F5EE3" w:rsidRPr="006F0683">
          <w:rPr>
            <w:rStyle w:val="aff"/>
            <w:noProof/>
          </w:rPr>
          <w:t>Gauge Scale</w:t>
        </w:r>
        <w:r w:rsidR="000F5EE3">
          <w:rPr>
            <w:noProof/>
            <w:webHidden/>
          </w:rPr>
          <w:tab/>
        </w:r>
        <w:r w:rsidR="00AB1ECD">
          <w:rPr>
            <w:noProof/>
            <w:webHidden/>
          </w:rPr>
          <w:t>72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2" w:history="1">
        <w:r w:rsidR="002268E8">
          <w:rPr>
            <w:rStyle w:val="aff"/>
            <w:noProof/>
          </w:rPr>
          <w:t>1</w:t>
        </w:r>
        <w:r w:rsidR="000F5EE3" w:rsidRPr="006F0683">
          <w:rPr>
            <w:rStyle w:val="aff"/>
            <w:noProof/>
          </w:rPr>
          <w:t>.10.3</w:t>
        </w:r>
        <w:r w:rsidR="000F5EE3" w:rsidRPr="002219E6">
          <w:rPr>
            <w:rFonts w:ascii="Calibri" w:hAnsi="Calibri"/>
            <w:noProof/>
            <w:sz w:val="22"/>
            <w:szCs w:val="22"/>
            <w:lang w:eastAsia="en-US"/>
          </w:rPr>
          <w:tab/>
        </w:r>
        <w:r w:rsidR="000F5EE3" w:rsidRPr="006F0683">
          <w:rPr>
            <w:rStyle w:val="aff"/>
            <w:noProof/>
          </w:rPr>
          <w:t>Layout</w:t>
        </w:r>
        <w:r w:rsidR="000F5EE3">
          <w:rPr>
            <w:noProof/>
            <w:webHidden/>
          </w:rPr>
          <w:tab/>
        </w:r>
        <w:r w:rsidR="00AB1ECD">
          <w:rPr>
            <w:noProof/>
            <w:webHidden/>
          </w:rPr>
          <w:t>72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3" w:history="1">
        <w:r w:rsidR="002268E8">
          <w:rPr>
            <w:rStyle w:val="aff"/>
            <w:noProof/>
          </w:rPr>
          <w:t>1</w:t>
        </w:r>
        <w:r w:rsidR="000F5EE3" w:rsidRPr="006F0683">
          <w:rPr>
            <w:rStyle w:val="aff"/>
            <w:noProof/>
          </w:rPr>
          <w:t>.10.4</w:t>
        </w:r>
        <w:r w:rsidR="000F5EE3" w:rsidRPr="002219E6">
          <w:rPr>
            <w:rFonts w:ascii="Calibri" w:hAnsi="Calibri"/>
            <w:noProof/>
            <w:sz w:val="22"/>
            <w:szCs w:val="22"/>
            <w:lang w:eastAsia="en-US"/>
          </w:rPr>
          <w:tab/>
        </w:r>
        <w:r w:rsidR="000F5EE3" w:rsidRPr="006F0683">
          <w:rPr>
            <w:rStyle w:val="aff"/>
            <w:noProof/>
          </w:rPr>
          <w:t>Style</w:t>
        </w:r>
        <w:r w:rsidR="000F5EE3">
          <w:rPr>
            <w:noProof/>
            <w:webHidden/>
          </w:rPr>
          <w:tab/>
        </w:r>
        <w:r w:rsidR="00AB1ECD">
          <w:rPr>
            <w:noProof/>
            <w:webHidden/>
          </w:rPr>
          <w:t>72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4" w:history="1">
        <w:r w:rsidR="002268E8">
          <w:rPr>
            <w:rStyle w:val="aff"/>
            <w:noProof/>
          </w:rPr>
          <w:t>1</w:t>
        </w:r>
        <w:r w:rsidR="000F5EE3" w:rsidRPr="006F0683">
          <w:rPr>
            <w:rStyle w:val="aff"/>
            <w:noProof/>
          </w:rPr>
          <w:t>.10.5</w:t>
        </w:r>
        <w:r w:rsidR="000F5EE3" w:rsidRPr="002219E6">
          <w:rPr>
            <w:rFonts w:ascii="Calibri" w:hAnsi="Calibri"/>
            <w:noProof/>
            <w:sz w:val="22"/>
            <w:szCs w:val="22"/>
            <w:lang w:eastAsia="en-US"/>
          </w:rPr>
          <w:tab/>
        </w:r>
        <w:r w:rsidR="000F5EE3" w:rsidRPr="006F0683">
          <w:rPr>
            <w:rStyle w:val="aff"/>
            <w:noProof/>
          </w:rPr>
          <w:t>Drill Down</w:t>
        </w:r>
        <w:r w:rsidR="000F5EE3">
          <w:rPr>
            <w:noProof/>
            <w:webHidden/>
          </w:rPr>
          <w:tab/>
        </w:r>
        <w:r w:rsidR="00AB1ECD">
          <w:rPr>
            <w:noProof/>
            <w:webHidden/>
          </w:rPr>
          <w:t>72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5" w:history="1">
        <w:r w:rsidR="002268E8">
          <w:rPr>
            <w:rStyle w:val="aff"/>
            <w:noProof/>
          </w:rPr>
          <w:t>1</w:t>
        </w:r>
        <w:r w:rsidR="000F5EE3" w:rsidRPr="006F0683">
          <w:rPr>
            <w:rStyle w:val="aff"/>
            <w:noProof/>
          </w:rPr>
          <w:t>.10.6</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AB1ECD">
          <w:rPr>
            <w:noProof/>
            <w:webHidden/>
          </w:rPr>
          <w:t>72</w:t>
        </w:r>
      </w:hyperlink>
    </w:p>
    <w:p w:rsidR="000F5EE3" w:rsidRPr="002219E6" w:rsidRDefault="007003F0" w:rsidP="000F5EE3">
      <w:pPr>
        <w:pStyle w:val="2f3"/>
        <w:rPr>
          <w:rFonts w:ascii="Calibri" w:hAnsi="Calibri"/>
          <w:noProof/>
          <w:sz w:val="22"/>
          <w:szCs w:val="22"/>
          <w:lang w:eastAsia="en-US"/>
        </w:rPr>
      </w:pPr>
      <w:hyperlink w:anchor="_Toc15045726" w:history="1">
        <w:r w:rsidR="002268E8">
          <w:rPr>
            <w:rStyle w:val="aff"/>
            <w:noProof/>
          </w:rPr>
          <w:t>1</w:t>
        </w:r>
        <w:r w:rsidR="000F5EE3" w:rsidRPr="006F0683">
          <w:rPr>
            <w:rStyle w:val="aff"/>
            <w:noProof/>
          </w:rPr>
          <w:t>.11</w:t>
        </w:r>
        <w:r w:rsidR="000F5EE3" w:rsidRPr="002219E6">
          <w:rPr>
            <w:rFonts w:ascii="Calibri" w:hAnsi="Calibri"/>
            <w:noProof/>
            <w:sz w:val="22"/>
            <w:szCs w:val="22"/>
            <w:lang w:eastAsia="en-US"/>
          </w:rPr>
          <w:tab/>
        </w:r>
        <w:r w:rsidR="000F5EE3" w:rsidRPr="006F0683">
          <w:rPr>
            <w:rStyle w:val="aff"/>
            <w:noProof/>
          </w:rPr>
          <w:t>Cards</w:t>
        </w:r>
        <w:r w:rsidR="000F5EE3">
          <w:rPr>
            <w:noProof/>
            <w:webHidden/>
          </w:rPr>
          <w:tab/>
        </w:r>
        <w:r w:rsidR="00AB1ECD">
          <w:rPr>
            <w:noProof/>
            <w:webHidden/>
          </w:rPr>
          <w:t>73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7" w:history="1">
        <w:r w:rsidR="002268E8">
          <w:rPr>
            <w:rStyle w:val="aff"/>
            <w:noProof/>
          </w:rPr>
          <w:t>1</w:t>
        </w:r>
        <w:r w:rsidR="000F5EE3" w:rsidRPr="006F0683">
          <w:rPr>
            <w:rStyle w:val="aff"/>
            <w:noProof/>
          </w:rPr>
          <w:t>.11.1</w:t>
        </w:r>
        <w:r w:rsidR="000F5EE3" w:rsidRPr="002219E6">
          <w:rPr>
            <w:rFonts w:ascii="Calibri" w:hAnsi="Calibri"/>
            <w:noProof/>
            <w:sz w:val="22"/>
            <w:szCs w:val="22"/>
            <w:lang w:eastAsia="en-US"/>
          </w:rPr>
          <w:tab/>
        </w:r>
        <w:r w:rsidR="000F5EE3" w:rsidRPr="006F0683">
          <w:rPr>
            <w:rStyle w:val="aff"/>
            <w:noProof/>
          </w:rPr>
          <w:t>Delta</w:t>
        </w:r>
        <w:r w:rsidR="000F5EE3">
          <w:rPr>
            <w:noProof/>
            <w:webHidden/>
          </w:rPr>
          <w:tab/>
        </w:r>
        <w:r w:rsidR="00AB1ECD">
          <w:rPr>
            <w:noProof/>
            <w:webHidden/>
          </w:rPr>
          <w:t>74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8" w:history="1">
        <w:r w:rsidR="002268E8">
          <w:rPr>
            <w:rStyle w:val="aff"/>
            <w:noProof/>
          </w:rPr>
          <w:t>1</w:t>
        </w:r>
        <w:r w:rsidR="000F5EE3" w:rsidRPr="006F0683">
          <w:rPr>
            <w:rStyle w:val="aff"/>
            <w:noProof/>
          </w:rPr>
          <w:t>.11.2</w:t>
        </w:r>
        <w:r w:rsidR="000F5EE3" w:rsidRPr="002219E6">
          <w:rPr>
            <w:rFonts w:ascii="Calibri" w:hAnsi="Calibri"/>
            <w:noProof/>
            <w:sz w:val="22"/>
            <w:szCs w:val="22"/>
            <w:lang w:eastAsia="en-US"/>
          </w:rPr>
          <w:tab/>
        </w:r>
        <w:r w:rsidR="000F5EE3" w:rsidRPr="006F0683">
          <w:rPr>
            <w:rStyle w:val="aff"/>
            <w:noProof/>
          </w:rPr>
          <w:t>Sparkline</w:t>
        </w:r>
        <w:r w:rsidR="000F5EE3">
          <w:rPr>
            <w:noProof/>
            <w:webHidden/>
          </w:rPr>
          <w:tab/>
        </w:r>
        <w:r w:rsidR="00AB1ECD">
          <w:rPr>
            <w:noProof/>
            <w:webHidden/>
          </w:rPr>
          <w:t>76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29" w:history="1">
        <w:r w:rsidR="002268E8">
          <w:rPr>
            <w:rStyle w:val="aff"/>
            <w:noProof/>
          </w:rPr>
          <w:t>1</w:t>
        </w:r>
        <w:r w:rsidR="000F5EE3" w:rsidRPr="006F0683">
          <w:rPr>
            <w:rStyle w:val="aff"/>
            <w:noProof/>
          </w:rPr>
          <w:t>.11.3</w:t>
        </w:r>
        <w:r w:rsidR="000F5EE3" w:rsidRPr="002219E6">
          <w:rPr>
            <w:rFonts w:ascii="Calibri" w:hAnsi="Calibri"/>
            <w:noProof/>
            <w:sz w:val="22"/>
            <w:szCs w:val="22"/>
            <w:lang w:eastAsia="en-US"/>
          </w:rPr>
          <w:tab/>
        </w:r>
        <w:r w:rsidR="000F5EE3" w:rsidRPr="006F0683">
          <w:rPr>
            <w:rStyle w:val="aff"/>
            <w:noProof/>
          </w:rPr>
          <w:t>Card Layouts</w:t>
        </w:r>
        <w:r w:rsidR="000F5EE3">
          <w:rPr>
            <w:noProof/>
            <w:webHidden/>
          </w:rPr>
          <w:tab/>
        </w:r>
        <w:r w:rsidR="00AB1ECD">
          <w:rPr>
            <w:noProof/>
            <w:webHidden/>
          </w:rPr>
          <w:t>77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0" w:history="1">
        <w:r w:rsidR="002268E8">
          <w:rPr>
            <w:rStyle w:val="aff"/>
            <w:noProof/>
          </w:rPr>
          <w:t>1</w:t>
        </w:r>
        <w:r w:rsidR="000F5EE3" w:rsidRPr="006F0683">
          <w:rPr>
            <w:rStyle w:val="aff"/>
            <w:noProof/>
          </w:rPr>
          <w:t>.11.4</w:t>
        </w:r>
        <w:r w:rsidR="000F5EE3" w:rsidRPr="002219E6">
          <w:rPr>
            <w:rFonts w:ascii="Calibri" w:hAnsi="Calibri"/>
            <w:noProof/>
            <w:sz w:val="22"/>
            <w:szCs w:val="22"/>
            <w:lang w:eastAsia="en-US"/>
          </w:rPr>
          <w:tab/>
        </w:r>
        <w:r w:rsidR="000F5EE3" w:rsidRPr="006F0683">
          <w:rPr>
            <w:rStyle w:val="aff"/>
            <w:noProof/>
          </w:rPr>
          <w:t>Format Options</w:t>
        </w:r>
        <w:r w:rsidR="000F5EE3">
          <w:rPr>
            <w:noProof/>
            <w:webHidden/>
          </w:rPr>
          <w:tab/>
        </w:r>
        <w:r w:rsidR="00AB1ECD">
          <w:rPr>
            <w:noProof/>
            <w:webHidden/>
          </w:rPr>
          <w:t>81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1" w:history="1">
        <w:r w:rsidR="002268E8">
          <w:rPr>
            <w:rStyle w:val="aff"/>
            <w:noProof/>
          </w:rPr>
          <w:t>1</w:t>
        </w:r>
        <w:r w:rsidR="000F5EE3" w:rsidRPr="006F0683">
          <w:rPr>
            <w:rStyle w:val="aff"/>
            <w:noProof/>
          </w:rPr>
          <w:t>.11.5</w:t>
        </w:r>
        <w:r w:rsidR="000F5EE3" w:rsidRPr="002219E6">
          <w:rPr>
            <w:rFonts w:ascii="Calibri" w:hAnsi="Calibri"/>
            <w:noProof/>
            <w:sz w:val="22"/>
            <w:szCs w:val="22"/>
            <w:lang w:eastAsia="en-US"/>
          </w:rPr>
          <w:tab/>
        </w:r>
        <w:r w:rsidR="000F5EE3" w:rsidRPr="006F0683">
          <w:rPr>
            <w:rStyle w:val="aff"/>
            <w:noProof/>
          </w:rPr>
          <w:t>Cards Arrangement</w:t>
        </w:r>
        <w:r w:rsidR="000F5EE3">
          <w:rPr>
            <w:noProof/>
            <w:webHidden/>
          </w:rPr>
          <w:tab/>
        </w:r>
        <w:r w:rsidR="00AB1ECD">
          <w:rPr>
            <w:noProof/>
            <w:webHidden/>
          </w:rPr>
          <w:t>81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2" w:history="1">
        <w:r w:rsidR="002268E8">
          <w:rPr>
            <w:rStyle w:val="aff"/>
            <w:noProof/>
          </w:rPr>
          <w:t>1</w:t>
        </w:r>
        <w:r w:rsidR="000F5EE3" w:rsidRPr="006F0683">
          <w:rPr>
            <w:rStyle w:val="aff"/>
            <w:noProof/>
          </w:rPr>
          <w:t>.11.6</w:t>
        </w:r>
        <w:r w:rsidR="000F5EE3" w:rsidRPr="002219E6">
          <w:rPr>
            <w:rFonts w:ascii="Calibri" w:hAnsi="Calibri"/>
            <w:noProof/>
            <w:sz w:val="22"/>
            <w:szCs w:val="22"/>
            <w:lang w:eastAsia="en-US"/>
          </w:rPr>
          <w:tab/>
        </w:r>
        <w:r w:rsidR="000F5EE3" w:rsidRPr="006F0683">
          <w:rPr>
            <w:rStyle w:val="aff"/>
            <w:noProof/>
          </w:rPr>
          <w:t>Drill Down</w:t>
        </w:r>
        <w:r w:rsidR="000F5EE3">
          <w:rPr>
            <w:noProof/>
            <w:webHidden/>
          </w:rPr>
          <w:tab/>
        </w:r>
        <w:r w:rsidR="00AB1ECD">
          <w:rPr>
            <w:noProof/>
            <w:webHidden/>
          </w:rPr>
          <w:t>81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3" w:history="1">
        <w:r w:rsidR="002268E8">
          <w:rPr>
            <w:rStyle w:val="aff"/>
            <w:noProof/>
          </w:rPr>
          <w:t>1</w:t>
        </w:r>
        <w:r w:rsidR="000F5EE3" w:rsidRPr="006F0683">
          <w:rPr>
            <w:rStyle w:val="aff"/>
            <w:noProof/>
          </w:rPr>
          <w:t>.11.7</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AB1ECD">
          <w:rPr>
            <w:noProof/>
            <w:webHidden/>
          </w:rPr>
          <w:t>82</w:t>
        </w:r>
      </w:hyperlink>
    </w:p>
    <w:p w:rsidR="000F5EE3" w:rsidRPr="002219E6" w:rsidRDefault="007003F0" w:rsidP="000F5EE3">
      <w:pPr>
        <w:pStyle w:val="2f3"/>
        <w:rPr>
          <w:rFonts w:ascii="Calibri" w:hAnsi="Calibri"/>
          <w:noProof/>
          <w:sz w:val="22"/>
          <w:szCs w:val="22"/>
          <w:lang w:eastAsia="en-US"/>
        </w:rPr>
      </w:pPr>
      <w:hyperlink w:anchor="_Toc15045734" w:history="1">
        <w:r w:rsidR="002268E8">
          <w:rPr>
            <w:rStyle w:val="aff"/>
            <w:noProof/>
          </w:rPr>
          <w:t>1</w:t>
        </w:r>
        <w:r w:rsidR="000F5EE3" w:rsidRPr="006F0683">
          <w:rPr>
            <w:rStyle w:val="aff"/>
            <w:noProof/>
          </w:rPr>
          <w:t>.12</w:t>
        </w:r>
        <w:r w:rsidR="000F5EE3" w:rsidRPr="002219E6">
          <w:rPr>
            <w:rFonts w:ascii="Calibri" w:hAnsi="Calibri"/>
            <w:noProof/>
            <w:sz w:val="22"/>
            <w:szCs w:val="22"/>
            <w:lang w:eastAsia="en-US"/>
          </w:rPr>
          <w:tab/>
        </w:r>
        <w:r w:rsidR="000F5EE3" w:rsidRPr="006F0683">
          <w:rPr>
            <w:rStyle w:val="aff"/>
            <w:noProof/>
          </w:rPr>
          <w:t>Treemap</w:t>
        </w:r>
        <w:r w:rsidR="000F5EE3">
          <w:rPr>
            <w:noProof/>
            <w:webHidden/>
          </w:rPr>
          <w:tab/>
        </w:r>
        <w:r w:rsidR="00AB1ECD">
          <w:rPr>
            <w:noProof/>
            <w:webHidden/>
          </w:rPr>
          <w:t>82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5" w:history="1">
        <w:r w:rsidR="002268E8">
          <w:rPr>
            <w:rStyle w:val="aff"/>
            <w:noProof/>
          </w:rPr>
          <w:t>1</w:t>
        </w:r>
        <w:r w:rsidR="000F5EE3" w:rsidRPr="006F0683">
          <w:rPr>
            <w:rStyle w:val="aff"/>
            <w:noProof/>
          </w:rPr>
          <w:t>.12.1</w:t>
        </w:r>
        <w:r w:rsidR="000F5EE3" w:rsidRPr="002219E6">
          <w:rPr>
            <w:rFonts w:ascii="Calibri" w:hAnsi="Calibri"/>
            <w:noProof/>
            <w:sz w:val="22"/>
            <w:szCs w:val="22"/>
            <w:lang w:eastAsia="en-US"/>
          </w:rPr>
          <w:tab/>
        </w:r>
        <w:r w:rsidR="000F5EE3" w:rsidRPr="006F0683">
          <w:rPr>
            <w:rStyle w:val="aff"/>
            <w:noProof/>
          </w:rPr>
          <w:t>Layout</w:t>
        </w:r>
        <w:r w:rsidR="000F5EE3">
          <w:rPr>
            <w:noProof/>
            <w:webHidden/>
          </w:rPr>
          <w:tab/>
        </w:r>
        <w:r w:rsidR="00AB1ECD">
          <w:rPr>
            <w:noProof/>
            <w:webHidden/>
          </w:rPr>
          <w:t>84</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6" w:history="1">
        <w:r w:rsidR="002268E8">
          <w:rPr>
            <w:rStyle w:val="aff"/>
            <w:noProof/>
          </w:rPr>
          <w:t>1</w:t>
        </w:r>
        <w:r w:rsidR="000F5EE3" w:rsidRPr="006F0683">
          <w:rPr>
            <w:rStyle w:val="aff"/>
            <w:noProof/>
          </w:rPr>
          <w:t>.12.2</w:t>
        </w:r>
        <w:r w:rsidR="000F5EE3" w:rsidRPr="002219E6">
          <w:rPr>
            <w:rFonts w:ascii="Calibri" w:hAnsi="Calibri"/>
            <w:noProof/>
            <w:sz w:val="22"/>
            <w:szCs w:val="22"/>
            <w:lang w:eastAsia="en-US"/>
          </w:rPr>
          <w:tab/>
        </w:r>
        <w:r w:rsidR="000F5EE3" w:rsidRPr="006F0683">
          <w:rPr>
            <w:rStyle w:val="aff"/>
            <w:noProof/>
          </w:rPr>
          <w:t>Labels</w:t>
        </w:r>
        <w:r w:rsidR="000F5EE3">
          <w:rPr>
            <w:noProof/>
            <w:webHidden/>
          </w:rPr>
          <w:tab/>
        </w:r>
        <w:r w:rsidR="00AB1ECD">
          <w:rPr>
            <w:noProof/>
            <w:webHidden/>
          </w:rPr>
          <w:t>85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7" w:history="1">
        <w:r w:rsidR="002268E8">
          <w:rPr>
            <w:rStyle w:val="aff"/>
            <w:noProof/>
          </w:rPr>
          <w:t>1</w:t>
        </w:r>
        <w:r w:rsidR="000F5EE3" w:rsidRPr="006F0683">
          <w:rPr>
            <w:rStyle w:val="aff"/>
            <w:noProof/>
          </w:rPr>
          <w:t>.12.3</w:t>
        </w:r>
        <w:r w:rsidR="000F5EE3" w:rsidRPr="002219E6">
          <w:rPr>
            <w:rFonts w:ascii="Calibri" w:hAnsi="Calibri"/>
            <w:noProof/>
            <w:sz w:val="22"/>
            <w:szCs w:val="22"/>
            <w:lang w:eastAsia="en-US"/>
          </w:rPr>
          <w:tab/>
        </w:r>
        <w:r w:rsidR="000F5EE3" w:rsidRPr="006F0683">
          <w:rPr>
            <w:rStyle w:val="aff"/>
            <w:noProof/>
          </w:rPr>
          <w:t>Edit Colors</w:t>
        </w:r>
        <w:r w:rsidR="000F5EE3">
          <w:rPr>
            <w:noProof/>
            <w:webHidden/>
          </w:rPr>
          <w:tab/>
        </w:r>
        <w:r w:rsidR="00AB1ECD">
          <w:rPr>
            <w:noProof/>
            <w:webHidden/>
          </w:rPr>
          <w:t>86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38" w:history="1">
        <w:r w:rsidR="002268E8">
          <w:rPr>
            <w:rStyle w:val="aff"/>
            <w:noProof/>
          </w:rPr>
          <w:t>1</w:t>
        </w:r>
        <w:r w:rsidR="000F5EE3" w:rsidRPr="006F0683">
          <w:rPr>
            <w:rStyle w:val="aff"/>
            <w:noProof/>
          </w:rPr>
          <w:t>.12.4</w:t>
        </w:r>
        <w:r w:rsidR="000F5EE3" w:rsidRPr="002219E6">
          <w:rPr>
            <w:rFonts w:ascii="Calibri" w:hAnsi="Calibri"/>
            <w:noProof/>
            <w:sz w:val="22"/>
            <w:szCs w:val="22"/>
            <w:lang w:eastAsia="en-US"/>
          </w:rPr>
          <w:tab/>
        </w:r>
        <w:r w:rsidR="000F5EE3" w:rsidRPr="006F0683">
          <w:rPr>
            <w:rStyle w:val="aff"/>
            <w:noProof/>
          </w:rPr>
          <w:t>Export</w:t>
        </w:r>
        <w:r w:rsidR="000F5EE3">
          <w:rPr>
            <w:noProof/>
            <w:webHidden/>
          </w:rPr>
          <w:tab/>
        </w:r>
        <w:r w:rsidR="00AB1ECD">
          <w:rPr>
            <w:noProof/>
            <w:webHidden/>
          </w:rPr>
          <w:t>86</w:t>
        </w:r>
      </w:hyperlink>
    </w:p>
    <w:p w:rsidR="000F5EE3" w:rsidRPr="002219E6" w:rsidRDefault="007003F0" w:rsidP="000F5EE3">
      <w:pPr>
        <w:pStyle w:val="2f3"/>
        <w:rPr>
          <w:rFonts w:ascii="Calibri" w:hAnsi="Calibri"/>
          <w:noProof/>
          <w:sz w:val="22"/>
          <w:szCs w:val="22"/>
          <w:lang w:eastAsia="en-US"/>
        </w:rPr>
      </w:pPr>
      <w:hyperlink w:anchor="_Toc15045739" w:history="1">
        <w:r w:rsidR="002268E8">
          <w:rPr>
            <w:rStyle w:val="aff"/>
            <w:noProof/>
          </w:rPr>
          <w:t>1</w:t>
        </w:r>
        <w:r w:rsidR="000F5EE3" w:rsidRPr="006F0683">
          <w:rPr>
            <w:rStyle w:val="aff"/>
            <w:noProof/>
          </w:rPr>
          <w:t>.13</w:t>
        </w:r>
        <w:r w:rsidR="000F5EE3" w:rsidRPr="002219E6">
          <w:rPr>
            <w:rFonts w:ascii="Calibri" w:hAnsi="Calibri"/>
            <w:noProof/>
            <w:sz w:val="22"/>
            <w:szCs w:val="22"/>
            <w:lang w:eastAsia="en-US"/>
          </w:rPr>
          <w:tab/>
        </w:r>
        <w:r w:rsidR="000F5EE3" w:rsidRPr="006F0683">
          <w:rPr>
            <w:rStyle w:val="aff"/>
            <w:noProof/>
          </w:rPr>
          <w:t>Filter Elements</w:t>
        </w:r>
        <w:r w:rsidR="000F5EE3">
          <w:rPr>
            <w:noProof/>
            <w:webHidden/>
          </w:rPr>
          <w:tab/>
        </w:r>
        <w:r w:rsidR="00AB1ECD">
          <w:rPr>
            <w:noProof/>
            <w:webHidden/>
          </w:rPr>
          <w:t>86</w:t>
        </w:r>
      </w:hyperlink>
    </w:p>
    <w:p w:rsidR="000F5EE3" w:rsidRPr="002219E6" w:rsidRDefault="007003F0" w:rsidP="000F5EE3">
      <w:pPr>
        <w:pStyle w:val="2f3"/>
        <w:rPr>
          <w:rFonts w:ascii="Calibri" w:hAnsi="Calibri"/>
          <w:noProof/>
          <w:sz w:val="22"/>
          <w:szCs w:val="22"/>
          <w:lang w:eastAsia="en-US"/>
        </w:rPr>
      </w:pPr>
      <w:hyperlink w:anchor="_Toc15045740" w:history="1">
        <w:r w:rsidR="002268E8">
          <w:rPr>
            <w:rStyle w:val="aff"/>
            <w:noProof/>
          </w:rPr>
          <w:t>1</w:t>
        </w:r>
        <w:r w:rsidR="000F5EE3" w:rsidRPr="006F0683">
          <w:rPr>
            <w:rStyle w:val="aff"/>
            <w:noProof/>
          </w:rPr>
          <w:t>.14</w:t>
        </w:r>
        <w:r w:rsidR="000F5EE3" w:rsidRPr="002219E6">
          <w:rPr>
            <w:rFonts w:ascii="Calibri" w:hAnsi="Calibri"/>
            <w:noProof/>
            <w:sz w:val="22"/>
            <w:szCs w:val="22"/>
            <w:lang w:eastAsia="en-US"/>
          </w:rPr>
          <w:tab/>
        </w:r>
        <w:r w:rsidR="000F5EE3" w:rsidRPr="006F0683">
          <w:rPr>
            <w:rStyle w:val="aff"/>
            <w:noProof/>
          </w:rPr>
          <w:t>Range Filter</w:t>
        </w:r>
        <w:r w:rsidR="000F5EE3">
          <w:rPr>
            <w:noProof/>
            <w:webHidden/>
          </w:rPr>
          <w:tab/>
        </w:r>
        <w:r w:rsidR="00AB1ECD">
          <w:rPr>
            <w:noProof/>
            <w:webHidden/>
          </w:rPr>
          <w:t>90</w:t>
        </w:r>
      </w:hyperlink>
    </w:p>
    <w:p w:rsidR="000F5EE3" w:rsidRPr="002219E6" w:rsidRDefault="007003F0" w:rsidP="000F5EE3">
      <w:pPr>
        <w:pStyle w:val="2f3"/>
        <w:rPr>
          <w:rFonts w:ascii="Calibri" w:hAnsi="Calibri"/>
          <w:noProof/>
          <w:sz w:val="22"/>
          <w:szCs w:val="22"/>
          <w:lang w:eastAsia="en-US"/>
        </w:rPr>
      </w:pPr>
      <w:hyperlink w:anchor="_Toc15045741" w:history="1">
        <w:r w:rsidR="002268E8">
          <w:rPr>
            <w:rStyle w:val="aff"/>
            <w:noProof/>
          </w:rPr>
          <w:t>1</w:t>
        </w:r>
        <w:r w:rsidR="000F5EE3" w:rsidRPr="006F0683">
          <w:rPr>
            <w:rStyle w:val="aff"/>
            <w:noProof/>
          </w:rPr>
          <w:t>.15</w:t>
        </w:r>
        <w:r w:rsidR="000F5EE3" w:rsidRPr="002219E6">
          <w:rPr>
            <w:rFonts w:ascii="Calibri" w:hAnsi="Calibri"/>
            <w:noProof/>
            <w:sz w:val="22"/>
            <w:szCs w:val="22"/>
            <w:lang w:eastAsia="en-US"/>
          </w:rPr>
          <w:tab/>
        </w:r>
        <w:r w:rsidR="000F5EE3" w:rsidRPr="006F0683">
          <w:rPr>
            <w:rStyle w:val="aff"/>
            <w:noProof/>
          </w:rPr>
          <w:t>Group</w:t>
        </w:r>
        <w:r w:rsidR="000F5EE3">
          <w:rPr>
            <w:noProof/>
            <w:webHidden/>
          </w:rPr>
          <w:tab/>
        </w:r>
        <w:r w:rsidR="00AB1ECD">
          <w:rPr>
            <w:noProof/>
            <w:webHidden/>
          </w:rPr>
          <w:t>97</w:t>
        </w:r>
      </w:hyperlink>
    </w:p>
    <w:p w:rsidR="000F5EE3" w:rsidRPr="002219E6" w:rsidRDefault="007003F0" w:rsidP="000F5EE3">
      <w:pPr>
        <w:pStyle w:val="2f3"/>
        <w:rPr>
          <w:rFonts w:ascii="Calibri" w:hAnsi="Calibri"/>
          <w:noProof/>
          <w:sz w:val="22"/>
          <w:szCs w:val="22"/>
          <w:lang w:eastAsia="en-US"/>
        </w:rPr>
      </w:pPr>
      <w:hyperlink w:anchor="_Toc15045742" w:history="1">
        <w:r w:rsidR="002268E8">
          <w:rPr>
            <w:rStyle w:val="aff"/>
            <w:noProof/>
          </w:rPr>
          <w:t>1</w:t>
        </w:r>
        <w:r w:rsidR="000F5EE3" w:rsidRPr="006F0683">
          <w:rPr>
            <w:rStyle w:val="aff"/>
            <w:noProof/>
          </w:rPr>
          <w:t>.16</w:t>
        </w:r>
        <w:r w:rsidR="000F5EE3" w:rsidRPr="002219E6">
          <w:rPr>
            <w:rFonts w:ascii="Calibri" w:hAnsi="Calibri"/>
            <w:noProof/>
            <w:sz w:val="22"/>
            <w:szCs w:val="22"/>
            <w:lang w:eastAsia="en-US"/>
          </w:rPr>
          <w:tab/>
        </w:r>
        <w:r w:rsidR="000F5EE3" w:rsidRPr="006F0683">
          <w:rPr>
            <w:rStyle w:val="aff"/>
            <w:noProof/>
          </w:rPr>
          <w:t>Images</w:t>
        </w:r>
        <w:r w:rsidR="000F5EE3">
          <w:rPr>
            <w:noProof/>
            <w:webHidden/>
          </w:rPr>
          <w:tab/>
        </w:r>
        <w:r w:rsidR="00AB1ECD">
          <w:rPr>
            <w:noProof/>
            <w:webHidden/>
          </w:rPr>
          <w:t>103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43" w:history="1">
        <w:r w:rsidR="002268E8">
          <w:rPr>
            <w:rStyle w:val="aff"/>
            <w:noProof/>
          </w:rPr>
          <w:t>1</w:t>
        </w:r>
        <w:r w:rsidR="000F5EE3" w:rsidRPr="006F0683">
          <w:rPr>
            <w:rStyle w:val="aff"/>
            <w:noProof/>
          </w:rPr>
          <w:t>.16.1</w:t>
        </w:r>
        <w:r w:rsidR="000F5EE3" w:rsidRPr="002219E6">
          <w:rPr>
            <w:rFonts w:ascii="Calibri" w:hAnsi="Calibri"/>
            <w:noProof/>
            <w:sz w:val="22"/>
            <w:szCs w:val="22"/>
            <w:lang w:eastAsia="en-US"/>
          </w:rPr>
          <w:tab/>
        </w:r>
        <w:r w:rsidR="000F5EE3" w:rsidRPr="006F0683">
          <w:rPr>
            <w:rStyle w:val="aff"/>
            <w:noProof/>
          </w:rPr>
          <w:t>Image</w:t>
        </w:r>
        <w:r w:rsidR="000F5EE3">
          <w:rPr>
            <w:noProof/>
            <w:webHidden/>
          </w:rPr>
          <w:tab/>
        </w:r>
        <w:r w:rsidR="00AB1ECD">
          <w:rPr>
            <w:noProof/>
            <w:webHidden/>
          </w:rPr>
          <w:t>103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44" w:history="1">
        <w:r w:rsidR="002268E8">
          <w:rPr>
            <w:rStyle w:val="aff"/>
            <w:noProof/>
          </w:rPr>
          <w:t>1</w:t>
        </w:r>
        <w:r w:rsidR="000F5EE3" w:rsidRPr="006F0683">
          <w:rPr>
            <w:rStyle w:val="aff"/>
            <w:noProof/>
          </w:rPr>
          <w:t>.16.2</w:t>
        </w:r>
        <w:r w:rsidR="000F5EE3" w:rsidRPr="002219E6">
          <w:rPr>
            <w:rFonts w:ascii="Calibri" w:hAnsi="Calibri"/>
            <w:noProof/>
            <w:sz w:val="22"/>
            <w:szCs w:val="22"/>
            <w:lang w:eastAsia="en-US"/>
          </w:rPr>
          <w:tab/>
        </w:r>
        <w:r w:rsidR="000F5EE3" w:rsidRPr="006F0683">
          <w:rPr>
            <w:rStyle w:val="aff"/>
            <w:noProof/>
          </w:rPr>
          <w:t>Bound Image</w:t>
        </w:r>
        <w:r w:rsidR="000F5EE3">
          <w:rPr>
            <w:noProof/>
            <w:webHidden/>
          </w:rPr>
          <w:tab/>
        </w:r>
        <w:r w:rsidR="00AB1ECD">
          <w:rPr>
            <w:noProof/>
            <w:webHidden/>
          </w:rPr>
          <w:t>105</w:t>
        </w:r>
      </w:hyperlink>
    </w:p>
    <w:p w:rsidR="000F5EE3" w:rsidRPr="002219E6" w:rsidRDefault="007003F0" w:rsidP="000F5EE3">
      <w:pPr>
        <w:pStyle w:val="2f3"/>
        <w:rPr>
          <w:rFonts w:ascii="Calibri" w:hAnsi="Calibri"/>
          <w:noProof/>
          <w:sz w:val="22"/>
          <w:szCs w:val="22"/>
          <w:lang w:eastAsia="en-US"/>
        </w:rPr>
      </w:pPr>
      <w:hyperlink w:anchor="_Toc15045745" w:history="1">
        <w:r w:rsidR="002268E8">
          <w:rPr>
            <w:rStyle w:val="aff"/>
            <w:noProof/>
          </w:rPr>
          <w:t>1</w:t>
        </w:r>
        <w:r w:rsidR="000F5EE3" w:rsidRPr="006F0683">
          <w:rPr>
            <w:rStyle w:val="aff"/>
            <w:noProof/>
          </w:rPr>
          <w:t>.17</w:t>
        </w:r>
        <w:r w:rsidR="000F5EE3" w:rsidRPr="002219E6">
          <w:rPr>
            <w:rFonts w:ascii="Calibri" w:hAnsi="Calibri"/>
            <w:noProof/>
            <w:sz w:val="22"/>
            <w:szCs w:val="22"/>
            <w:lang w:eastAsia="en-US"/>
          </w:rPr>
          <w:tab/>
        </w:r>
        <w:r w:rsidR="000F5EE3" w:rsidRPr="006F0683">
          <w:rPr>
            <w:rStyle w:val="aff"/>
            <w:noProof/>
          </w:rPr>
          <w:t>Text Box</w:t>
        </w:r>
        <w:r w:rsidR="000F5EE3">
          <w:rPr>
            <w:noProof/>
            <w:webHidden/>
          </w:rPr>
          <w:tab/>
        </w:r>
        <w:r w:rsidR="00AB1ECD">
          <w:rPr>
            <w:noProof/>
            <w:webHidden/>
          </w:rPr>
          <w:t>109</w:t>
        </w:r>
      </w:hyperlink>
    </w:p>
    <w:p w:rsidR="000F5EE3" w:rsidRPr="002219E6" w:rsidRDefault="007003F0" w:rsidP="000F5EE3">
      <w:pPr>
        <w:pStyle w:val="2f3"/>
        <w:rPr>
          <w:rFonts w:ascii="Calibri" w:hAnsi="Calibri"/>
          <w:noProof/>
          <w:sz w:val="22"/>
          <w:szCs w:val="22"/>
          <w:lang w:eastAsia="en-US"/>
        </w:rPr>
      </w:pPr>
      <w:hyperlink w:anchor="_Toc15045746" w:history="1">
        <w:r w:rsidR="002268E8">
          <w:rPr>
            <w:rStyle w:val="aff"/>
            <w:noProof/>
          </w:rPr>
          <w:t>1</w:t>
        </w:r>
        <w:r w:rsidR="000F5EE3" w:rsidRPr="006F0683">
          <w:rPr>
            <w:rStyle w:val="aff"/>
            <w:noProof/>
          </w:rPr>
          <w:t>.18</w:t>
        </w:r>
        <w:r w:rsidR="000F5EE3" w:rsidRPr="002219E6">
          <w:rPr>
            <w:rFonts w:ascii="Calibri" w:hAnsi="Calibri"/>
            <w:noProof/>
            <w:sz w:val="22"/>
            <w:szCs w:val="22"/>
            <w:lang w:eastAsia="en-US"/>
          </w:rPr>
          <w:tab/>
        </w:r>
        <w:r w:rsidR="000F5EE3" w:rsidRPr="006F0683">
          <w:rPr>
            <w:rStyle w:val="aff"/>
            <w:noProof/>
          </w:rPr>
          <w:t>Conditional Formatting</w:t>
        </w:r>
        <w:r w:rsidR="000F5EE3">
          <w:rPr>
            <w:noProof/>
            <w:webHidden/>
          </w:rPr>
          <w:tab/>
        </w:r>
        <w:r w:rsidR="00AB1ECD">
          <w:rPr>
            <w:noProof/>
            <w:webHidden/>
          </w:rPr>
          <w:t>115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47" w:history="1">
        <w:r w:rsidR="002268E8">
          <w:rPr>
            <w:rStyle w:val="aff"/>
            <w:noProof/>
          </w:rPr>
          <w:t>1</w:t>
        </w:r>
        <w:r w:rsidR="000F5EE3" w:rsidRPr="006F0683">
          <w:rPr>
            <w:rStyle w:val="aff"/>
            <w:noProof/>
          </w:rPr>
          <w:t>.18.1</w:t>
        </w:r>
        <w:r w:rsidR="000F5EE3" w:rsidRPr="002219E6">
          <w:rPr>
            <w:rFonts w:ascii="Calibri" w:hAnsi="Calibri"/>
            <w:noProof/>
            <w:sz w:val="22"/>
            <w:szCs w:val="22"/>
            <w:lang w:eastAsia="en-US"/>
          </w:rPr>
          <w:tab/>
        </w:r>
        <w:r w:rsidR="000F5EE3" w:rsidRPr="006F0683">
          <w:rPr>
            <w:rStyle w:val="aff"/>
            <w:noProof/>
          </w:rPr>
          <w:t>Format Rule: Value</w:t>
        </w:r>
        <w:r w:rsidR="000F5EE3">
          <w:rPr>
            <w:noProof/>
            <w:webHidden/>
          </w:rPr>
          <w:tab/>
        </w:r>
        <w:r w:rsidR="00AB1ECD">
          <w:rPr>
            <w:noProof/>
            <w:webHidden/>
          </w:rPr>
          <w:t>116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48" w:history="1">
        <w:r w:rsidR="002268E8">
          <w:rPr>
            <w:rStyle w:val="aff"/>
            <w:noProof/>
          </w:rPr>
          <w:t>1</w:t>
        </w:r>
        <w:r w:rsidR="000F5EE3" w:rsidRPr="006F0683">
          <w:rPr>
            <w:rStyle w:val="aff"/>
            <w:noProof/>
          </w:rPr>
          <w:t>.18.2</w:t>
        </w:r>
        <w:r w:rsidR="000F5EE3" w:rsidRPr="002219E6">
          <w:rPr>
            <w:rFonts w:ascii="Calibri" w:hAnsi="Calibri"/>
            <w:noProof/>
            <w:sz w:val="22"/>
            <w:szCs w:val="22"/>
            <w:lang w:eastAsia="en-US"/>
          </w:rPr>
          <w:tab/>
        </w:r>
        <w:r w:rsidR="000F5EE3" w:rsidRPr="006F0683">
          <w:rPr>
            <w:rStyle w:val="aff"/>
            <w:noProof/>
          </w:rPr>
          <w:t>Format Rule: Top N / Bottom N</w:t>
        </w:r>
        <w:r w:rsidR="000F5EE3">
          <w:rPr>
            <w:noProof/>
            <w:webHidden/>
          </w:rPr>
          <w:tab/>
        </w:r>
        <w:r w:rsidR="00AB1ECD">
          <w:rPr>
            <w:noProof/>
            <w:webHidden/>
          </w:rPr>
          <w:t>121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49" w:history="1">
        <w:r w:rsidR="002268E8">
          <w:rPr>
            <w:rStyle w:val="aff"/>
            <w:noProof/>
          </w:rPr>
          <w:t>1</w:t>
        </w:r>
        <w:r w:rsidR="000F5EE3" w:rsidRPr="006F0683">
          <w:rPr>
            <w:rStyle w:val="aff"/>
            <w:noProof/>
          </w:rPr>
          <w:t>.18.3</w:t>
        </w:r>
        <w:r w:rsidR="000F5EE3" w:rsidRPr="002219E6">
          <w:rPr>
            <w:rFonts w:ascii="Calibri" w:hAnsi="Calibri"/>
            <w:noProof/>
            <w:sz w:val="22"/>
            <w:szCs w:val="22"/>
            <w:lang w:eastAsia="en-US"/>
          </w:rPr>
          <w:tab/>
        </w:r>
        <w:r w:rsidR="000F5EE3" w:rsidRPr="006F0683">
          <w:rPr>
            <w:rStyle w:val="aff"/>
            <w:noProof/>
          </w:rPr>
          <w:t>Format Rule: Average</w:t>
        </w:r>
        <w:r w:rsidR="000F5EE3">
          <w:rPr>
            <w:noProof/>
            <w:webHidden/>
          </w:rPr>
          <w:tab/>
        </w:r>
        <w:r w:rsidR="00AB1ECD">
          <w:rPr>
            <w:noProof/>
            <w:webHidden/>
          </w:rPr>
          <w:t>125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50" w:history="1">
        <w:r w:rsidR="002268E8">
          <w:rPr>
            <w:rStyle w:val="aff"/>
            <w:noProof/>
          </w:rPr>
          <w:t>1</w:t>
        </w:r>
        <w:r w:rsidR="000F5EE3" w:rsidRPr="006F0683">
          <w:rPr>
            <w:rStyle w:val="aff"/>
            <w:noProof/>
          </w:rPr>
          <w:t>.18.4</w:t>
        </w:r>
        <w:r w:rsidR="000F5EE3" w:rsidRPr="002219E6">
          <w:rPr>
            <w:rFonts w:ascii="Calibri" w:hAnsi="Calibri"/>
            <w:noProof/>
            <w:sz w:val="22"/>
            <w:szCs w:val="22"/>
            <w:lang w:eastAsia="en-US"/>
          </w:rPr>
          <w:tab/>
        </w:r>
        <w:r w:rsidR="000F5EE3" w:rsidRPr="006F0683">
          <w:rPr>
            <w:rStyle w:val="aff"/>
            <w:noProof/>
          </w:rPr>
          <w:t>Format Rule: Expression</w:t>
        </w:r>
        <w:r w:rsidR="000F5EE3">
          <w:rPr>
            <w:noProof/>
            <w:webHidden/>
          </w:rPr>
          <w:tab/>
        </w:r>
        <w:r w:rsidR="00AB1ECD">
          <w:rPr>
            <w:noProof/>
            <w:webHidden/>
          </w:rPr>
          <w:t>126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51" w:history="1">
        <w:r w:rsidR="002268E8">
          <w:rPr>
            <w:rStyle w:val="aff"/>
            <w:noProof/>
          </w:rPr>
          <w:t>1</w:t>
        </w:r>
        <w:r w:rsidR="000F5EE3" w:rsidRPr="006F0683">
          <w:rPr>
            <w:rStyle w:val="aff"/>
            <w:noProof/>
          </w:rPr>
          <w:t>.18.5</w:t>
        </w:r>
        <w:r w:rsidR="000F5EE3" w:rsidRPr="002219E6">
          <w:rPr>
            <w:rFonts w:ascii="Calibri" w:hAnsi="Calibri"/>
            <w:noProof/>
            <w:sz w:val="22"/>
            <w:szCs w:val="22"/>
            <w:lang w:eastAsia="en-US"/>
          </w:rPr>
          <w:tab/>
        </w:r>
        <w:r w:rsidR="000F5EE3" w:rsidRPr="006F0683">
          <w:rPr>
            <w:rStyle w:val="aff"/>
            <w:noProof/>
          </w:rPr>
          <w:t>Format Rule: Icon Ranges</w:t>
        </w:r>
        <w:r w:rsidR="000F5EE3">
          <w:rPr>
            <w:noProof/>
            <w:webHidden/>
          </w:rPr>
          <w:tab/>
        </w:r>
        <w:r w:rsidR="00AB1ECD">
          <w:rPr>
            <w:noProof/>
            <w:webHidden/>
          </w:rPr>
          <w:t>127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52" w:history="1">
        <w:r w:rsidR="002268E8">
          <w:rPr>
            <w:rStyle w:val="aff"/>
            <w:noProof/>
          </w:rPr>
          <w:t>1</w:t>
        </w:r>
        <w:r w:rsidR="000F5EE3" w:rsidRPr="006F0683">
          <w:rPr>
            <w:rStyle w:val="aff"/>
            <w:noProof/>
          </w:rPr>
          <w:t>.18.6</w:t>
        </w:r>
        <w:r w:rsidR="000F5EE3" w:rsidRPr="002219E6">
          <w:rPr>
            <w:rFonts w:ascii="Calibri" w:hAnsi="Calibri"/>
            <w:noProof/>
            <w:sz w:val="22"/>
            <w:szCs w:val="22"/>
            <w:lang w:eastAsia="en-US"/>
          </w:rPr>
          <w:tab/>
        </w:r>
        <w:r w:rsidR="000F5EE3" w:rsidRPr="006F0683">
          <w:rPr>
            <w:rStyle w:val="aff"/>
            <w:noProof/>
          </w:rPr>
          <w:t>Format Rule: Color Ranges</w:t>
        </w:r>
        <w:r w:rsidR="000F5EE3">
          <w:rPr>
            <w:noProof/>
            <w:webHidden/>
          </w:rPr>
          <w:tab/>
        </w:r>
        <w:r w:rsidR="00AB1ECD">
          <w:rPr>
            <w:noProof/>
            <w:webHidden/>
          </w:rPr>
          <w:t>131</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53" w:history="1">
        <w:r w:rsidR="002268E8">
          <w:rPr>
            <w:rStyle w:val="aff"/>
            <w:noProof/>
          </w:rPr>
          <w:t>1</w:t>
        </w:r>
        <w:r w:rsidR="000F5EE3" w:rsidRPr="006F0683">
          <w:rPr>
            <w:rStyle w:val="aff"/>
            <w:noProof/>
          </w:rPr>
          <w:t>.18.7</w:t>
        </w:r>
        <w:r w:rsidR="000F5EE3" w:rsidRPr="002219E6">
          <w:rPr>
            <w:rFonts w:ascii="Calibri" w:hAnsi="Calibri"/>
            <w:noProof/>
            <w:sz w:val="22"/>
            <w:szCs w:val="22"/>
            <w:lang w:eastAsia="en-US"/>
          </w:rPr>
          <w:tab/>
        </w:r>
        <w:r w:rsidR="000F5EE3" w:rsidRPr="006F0683">
          <w:rPr>
            <w:rStyle w:val="aff"/>
            <w:noProof/>
          </w:rPr>
          <w:t>Format Rule: Gradient Ranges</w:t>
        </w:r>
        <w:r w:rsidR="000F5EE3">
          <w:rPr>
            <w:noProof/>
            <w:webHidden/>
          </w:rPr>
          <w:tab/>
        </w:r>
        <w:r w:rsidR="00AB1ECD">
          <w:rPr>
            <w:noProof/>
            <w:webHidden/>
          </w:rPr>
          <w:t>133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54" w:history="1">
        <w:r w:rsidR="002268E8">
          <w:rPr>
            <w:rStyle w:val="aff"/>
            <w:noProof/>
          </w:rPr>
          <w:t>1</w:t>
        </w:r>
        <w:r w:rsidR="000F5EE3" w:rsidRPr="006F0683">
          <w:rPr>
            <w:rStyle w:val="aff"/>
            <w:noProof/>
          </w:rPr>
          <w:t>.18.8</w:t>
        </w:r>
        <w:r w:rsidR="000F5EE3" w:rsidRPr="002219E6">
          <w:rPr>
            <w:rFonts w:ascii="Calibri" w:hAnsi="Calibri"/>
            <w:noProof/>
            <w:sz w:val="22"/>
            <w:szCs w:val="22"/>
            <w:lang w:eastAsia="en-US"/>
          </w:rPr>
          <w:tab/>
        </w:r>
        <w:r w:rsidR="000F5EE3" w:rsidRPr="006F0683">
          <w:rPr>
            <w:rStyle w:val="aff"/>
            <w:noProof/>
          </w:rPr>
          <w:t>Format Rule: Bar</w:t>
        </w:r>
        <w:r w:rsidR="000F5EE3">
          <w:rPr>
            <w:noProof/>
            <w:webHidden/>
          </w:rPr>
          <w:tab/>
        </w:r>
        <w:r w:rsidR="00AB1ECD">
          <w:rPr>
            <w:noProof/>
            <w:webHidden/>
          </w:rPr>
          <w:t>136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55" w:history="1">
        <w:r w:rsidR="002268E8">
          <w:rPr>
            <w:rStyle w:val="aff"/>
            <w:noProof/>
          </w:rPr>
          <w:t>1</w:t>
        </w:r>
        <w:r w:rsidR="000F5EE3" w:rsidRPr="006F0683">
          <w:rPr>
            <w:rStyle w:val="aff"/>
            <w:noProof/>
          </w:rPr>
          <w:t>.18.9</w:t>
        </w:r>
        <w:r w:rsidR="000F5EE3" w:rsidRPr="002219E6">
          <w:rPr>
            <w:rFonts w:ascii="Calibri" w:hAnsi="Calibri"/>
            <w:noProof/>
            <w:sz w:val="22"/>
            <w:szCs w:val="22"/>
            <w:lang w:eastAsia="en-US"/>
          </w:rPr>
          <w:tab/>
        </w:r>
        <w:r w:rsidR="000F5EE3" w:rsidRPr="006F0683">
          <w:rPr>
            <w:rStyle w:val="aff"/>
            <w:noProof/>
          </w:rPr>
          <w:t>Format Rule: Bar Color Range</w:t>
        </w:r>
        <w:r w:rsidR="000F5EE3">
          <w:rPr>
            <w:noProof/>
            <w:webHidden/>
          </w:rPr>
          <w:tab/>
        </w:r>
        <w:r w:rsidR="00AB1ECD">
          <w:rPr>
            <w:noProof/>
            <w:webHidden/>
          </w:rPr>
          <w:t>140</w:t>
        </w:r>
      </w:hyperlink>
    </w:p>
    <w:p w:rsidR="000F5EE3" w:rsidRPr="002219E6" w:rsidRDefault="007003F0" w:rsidP="000F5EE3">
      <w:pPr>
        <w:pStyle w:val="3f"/>
        <w:tabs>
          <w:tab w:val="left" w:pos="1540"/>
          <w:tab w:val="right" w:leader="dot" w:pos="9635"/>
        </w:tabs>
        <w:rPr>
          <w:rFonts w:ascii="Calibri" w:hAnsi="Calibri"/>
          <w:noProof/>
          <w:sz w:val="22"/>
          <w:szCs w:val="22"/>
          <w:lang w:eastAsia="en-US"/>
        </w:rPr>
      </w:pPr>
      <w:hyperlink w:anchor="_Toc15045756" w:history="1">
        <w:r w:rsidR="002268E8">
          <w:rPr>
            <w:rStyle w:val="aff"/>
            <w:noProof/>
          </w:rPr>
          <w:t>1</w:t>
        </w:r>
        <w:r w:rsidR="000F5EE3" w:rsidRPr="006F0683">
          <w:rPr>
            <w:rStyle w:val="aff"/>
            <w:noProof/>
          </w:rPr>
          <w:t>.18.10</w:t>
        </w:r>
        <w:r w:rsidR="000F5EE3" w:rsidRPr="002219E6">
          <w:rPr>
            <w:rFonts w:ascii="Calibri" w:hAnsi="Calibri"/>
            <w:noProof/>
            <w:sz w:val="22"/>
            <w:szCs w:val="22"/>
            <w:lang w:eastAsia="en-US"/>
          </w:rPr>
          <w:tab/>
        </w:r>
        <w:r w:rsidR="000F5EE3" w:rsidRPr="006F0683">
          <w:rPr>
            <w:rStyle w:val="aff"/>
            <w:noProof/>
          </w:rPr>
          <w:t>Format Rule: Bar Gradient Ranges</w:t>
        </w:r>
        <w:r w:rsidR="000F5EE3">
          <w:rPr>
            <w:noProof/>
            <w:webHidden/>
          </w:rPr>
          <w:tab/>
        </w:r>
        <w:r w:rsidR="00AB1ECD">
          <w:rPr>
            <w:noProof/>
            <w:webHidden/>
          </w:rPr>
          <w:t>143</w:t>
        </w:r>
      </w:hyperlink>
    </w:p>
    <w:p w:rsidR="000F5EE3" w:rsidRPr="002219E6" w:rsidRDefault="007003F0" w:rsidP="000F5EE3">
      <w:pPr>
        <w:pStyle w:val="2f3"/>
        <w:rPr>
          <w:rFonts w:ascii="Calibri" w:hAnsi="Calibri"/>
          <w:noProof/>
          <w:sz w:val="22"/>
          <w:szCs w:val="22"/>
          <w:lang w:eastAsia="en-US"/>
        </w:rPr>
      </w:pPr>
      <w:hyperlink w:anchor="_Toc15045757" w:history="1">
        <w:r w:rsidR="002268E8">
          <w:rPr>
            <w:rStyle w:val="aff"/>
            <w:noProof/>
          </w:rPr>
          <w:t>1</w:t>
        </w:r>
        <w:r w:rsidR="000F5EE3" w:rsidRPr="006F0683">
          <w:rPr>
            <w:rStyle w:val="aff"/>
            <w:noProof/>
          </w:rPr>
          <w:t>.19</w:t>
        </w:r>
        <w:r w:rsidR="000F5EE3" w:rsidRPr="002219E6">
          <w:rPr>
            <w:rFonts w:ascii="Calibri" w:hAnsi="Calibri"/>
            <w:noProof/>
            <w:sz w:val="22"/>
            <w:szCs w:val="22"/>
            <w:lang w:eastAsia="en-US"/>
          </w:rPr>
          <w:tab/>
        </w:r>
        <w:r w:rsidR="000F5EE3" w:rsidRPr="006F0683">
          <w:rPr>
            <w:rStyle w:val="aff"/>
            <w:noProof/>
          </w:rPr>
          <w:t>Top N</w:t>
        </w:r>
        <w:r w:rsidR="000F5EE3">
          <w:rPr>
            <w:noProof/>
            <w:webHidden/>
          </w:rPr>
          <w:tab/>
        </w:r>
        <w:r w:rsidR="00AB1ECD">
          <w:rPr>
            <w:noProof/>
            <w:webHidden/>
          </w:rPr>
          <w:t>146</w:t>
        </w:r>
      </w:hyperlink>
    </w:p>
    <w:p w:rsidR="000F5EE3" w:rsidRPr="002219E6" w:rsidRDefault="007003F0" w:rsidP="000F5EE3">
      <w:pPr>
        <w:pStyle w:val="2f3"/>
        <w:rPr>
          <w:rFonts w:ascii="Calibri" w:hAnsi="Calibri"/>
          <w:noProof/>
          <w:sz w:val="22"/>
          <w:szCs w:val="22"/>
          <w:lang w:eastAsia="en-US"/>
        </w:rPr>
      </w:pPr>
      <w:hyperlink w:anchor="_Toc15045758" w:history="1">
        <w:r w:rsidR="002268E8">
          <w:rPr>
            <w:rStyle w:val="aff"/>
            <w:noProof/>
          </w:rPr>
          <w:t>1</w:t>
        </w:r>
        <w:r w:rsidR="000F5EE3" w:rsidRPr="006F0683">
          <w:rPr>
            <w:rStyle w:val="aff"/>
            <w:noProof/>
          </w:rPr>
          <w:t>.20</w:t>
        </w:r>
        <w:r w:rsidR="000F5EE3" w:rsidRPr="002219E6">
          <w:rPr>
            <w:rFonts w:ascii="Calibri" w:hAnsi="Calibri"/>
            <w:noProof/>
            <w:sz w:val="22"/>
            <w:szCs w:val="22"/>
            <w:lang w:eastAsia="en-US"/>
          </w:rPr>
          <w:tab/>
        </w:r>
        <w:r w:rsidR="000F5EE3" w:rsidRPr="006F0683">
          <w:rPr>
            <w:rStyle w:val="aff"/>
            <w:noProof/>
          </w:rPr>
          <w:t>Sorting</w:t>
        </w:r>
        <w:r w:rsidR="000F5EE3">
          <w:rPr>
            <w:noProof/>
            <w:webHidden/>
          </w:rPr>
          <w:tab/>
        </w:r>
        <w:r w:rsidR="00AB1ECD">
          <w:rPr>
            <w:noProof/>
            <w:webHidden/>
          </w:rPr>
          <w:t>150</w:t>
        </w:r>
      </w:hyperlink>
    </w:p>
    <w:p w:rsidR="000F5EE3" w:rsidRPr="002219E6" w:rsidRDefault="007003F0" w:rsidP="000F5EE3">
      <w:pPr>
        <w:pStyle w:val="2f3"/>
        <w:rPr>
          <w:rFonts w:ascii="Calibri" w:hAnsi="Calibri"/>
          <w:noProof/>
          <w:sz w:val="22"/>
          <w:szCs w:val="22"/>
          <w:lang w:eastAsia="en-US"/>
        </w:rPr>
      </w:pPr>
      <w:hyperlink w:anchor="_Toc15045759" w:history="1">
        <w:r w:rsidR="002268E8">
          <w:rPr>
            <w:rStyle w:val="aff"/>
            <w:noProof/>
            <w:lang w:eastAsia="en-US"/>
          </w:rPr>
          <w:t>1</w:t>
        </w:r>
        <w:r w:rsidR="000F5EE3" w:rsidRPr="006F0683">
          <w:rPr>
            <w:rStyle w:val="aff"/>
            <w:noProof/>
            <w:lang w:eastAsia="en-US"/>
          </w:rPr>
          <w:t>.21</w:t>
        </w:r>
        <w:r w:rsidR="000F5EE3" w:rsidRPr="002219E6">
          <w:rPr>
            <w:rFonts w:ascii="Calibri" w:hAnsi="Calibri"/>
            <w:noProof/>
            <w:sz w:val="22"/>
            <w:szCs w:val="22"/>
            <w:lang w:eastAsia="en-US"/>
          </w:rPr>
          <w:tab/>
        </w:r>
        <w:r w:rsidR="000F5EE3" w:rsidRPr="006F0683">
          <w:rPr>
            <w:rStyle w:val="aff"/>
            <w:noProof/>
          </w:rPr>
          <w:t>Formatting Data</w:t>
        </w:r>
        <w:r w:rsidR="000F5EE3">
          <w:rPr>
            <w:noProof/>
            <w:webHidden/>
          </w:rPr>
          <w:tab/>
        </w:r>
        <w:r w:rsidR="002C705B">
          <w:rPr>
            <w:noProof/>
            <w:webHidden/>
          </w:rPr>
          <w:t>152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60" w:history="1">
        <w:r w:rsidR="002268E8">
          <w:rPr>
            <w:rStyle w:val="aff"/>
            <w:noProof/>
          </w:rPr>
          <w:t>1</w:t>
        </w:r>
        <w:r w:rsidR="000F5EE3" w:rsidRPr="006F0683">
          <w:rPr>
            <w:rStyle w:val="aff"/>
            <w:noProof/>
          </w:rPr>
          <w:t>.21.1</w:t>
        </w:r>
        <w:r w:rsidR="000F5EE3" w:rsidRPr="002219E6">
          <w:rPr>
            <w:rFonts w:ascii="Calibri" w:hAnsi="Calibri"/>
            <w:noProof/>
            <w:sz w:val="22"/>
            <w:szCs w:val="22"/>
            <w:lang w:eastAsia="en-US"/>
          </w:rPr>
          <w:tab/>
        </w:r>
        <w:r w:rsidR="000F5EE3" w:rsidRPr="006F0683">
          <w:rPr>
            <w:rStyle w:val="aff"/>
            <w:noProof/>
          </w:rPr>
          <w:t>Formatting Numeric Values</w:t>
        </w:r>
        <w:r w:rsidR="000F5EE3">
          <w:rPr>
            <w:noProof/>
            <w:webHidden/>
          </w:rPr>
          <w:tab/>
        </w:r>
        <w:r w:rsidR="002C705B">
          <w:rPr>
            <w:noProof/>
            <w:webHidden/>
          </w:rPr>
          <w:t>152</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61" w:history="1">
        <w:r w:rsidR="002268E8">
          <w:rPr>
            <w:rStyle w:val="aff"/>
            <w:noProof/>
          </w:rPr>
          <w:t>1</w:t>
        </w:r>
        <w:r w:rsidR="000F5EE3" w:rsidRPr="006F0683">
          <w:rPr>
            <w:rStyle w:val="aff"/>
            <w:noProof/>
          </w:rPr>
          <w:t>.21.2</w:t>
        </w:r>
        <w:r w:rsidR="000F5EE3" w:rsidRPr="002219E6">
          <w:rPr>
            <w:rFonts w:ascii="Calibri" w:hAnsi="Calibri"/>
            <w:noProof/>
            <w:sz w:val="22"/>
            <w:szCs w:val="22"/>
            <w:lang w:eastAsia="en-US"/>
          </w:rPr>
          <w:tab/>
        </w:r>
        <w:r w:rsidR="000F5EE3" w:rsidRPr="006F0683">
          <w:rPr>
            <w:rStyle w:val="aff"/>
            <w:noProof/>
          </w:rPr>
          <w:t>Formatting Date-Time Values</w:t>
        </w:r>
        <w:r w:rsidR="000F5EE3">
          <w:rPr>
            <w:noProof/>
            <w:webHidden/>
          </w:rPr>
          <w:tab/>
        </w:r>
        <w:r w:rsidR="002C705B">
          <w:rPr>
            <w:noProof/>
            <w:webHidden/>
          </w:rPr>
          <w:t>155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62" w:history="1">
        <w:r w:rsidR="002268E8">
          <w:rPr>
            <w:rStyle w:val="aff"/>
            <w:noProof/>
          </w:rPr>
          <w:t>1</w:t>
        </w:r>
        <w:r w:rsidR="000F5EE3" w:rsidRPr="006F0683">
          <w:rPr>
            <w:rStyle w:val="aff"/>
            <w:noProof/>
          </w:rPr>
          <w:t>.21.3</w:t>
        </w:r>
        <w:r w:rsidR="000F5EE3" w:rsidRPr="002219E6">
          <w:rPr>
            <w:rFonts w:ascii="Calibri" w:hAnsi="Calibri"/>
            <w:noProof/>
            <w:sz w:val="22"/>
            <w:szCs w:val="22"/>
            <w:lang w:eastAsia="en-US"/>
          </w:rPr>
          <w:tab/>
        </w:r>
        <w:r w:rsidR="000F5EE3" w:rsidRPr="006F0683">
          <w:rPr>
            <w:rStyle w:val="aff"/>
            <w:noProof/>
          </w:rPr>
          <w:t>Currency Formatting Specifics</w:t>
        </w:r>
        <w:r w:rsidR="000F5EE3">
          <w:rPr>
            <w:noProof/>
            <w:webHidden/>
          </w:rPr>
          <w:tab/>
        </w:r>
        <w:r w:rsidR="002C705B">
          <w:rPr>
            <w:noProof/>
            <w:webHidden/>
          </w:rPr>
          <w:t>155</w:t>
        </w:r>
      </w:hyperlink>
    </w:p>
    <w:p w:rsidR="000F5EE3" w:rsidRPr="002219E6" w:rsidRDefault="007003F0" w:rsidP="000F5EE3">
      <w:pPr>
        <w:pStyle w:val="2f3"/>
        <w:rPr>
          <w:rFonts w:ascii="Calibri" w:hAnsi="Calibri"/>
          <w:noProof/>
          <w:sz w:val="22"/>
          <w:szCs w:val="22"/>
          <w:lang w:eastAsia="en-US"/>
        </w:rPr>
      </w:pPr>
      <w:hyperlink w:anchor="_Toc15045763" w:history="1">
        <w:r w:rsidR="002268E8">
          <w:rPr>
            <w:rStyle w:val="aff"/>
            <w:noProof/>
          </w:rPr>
          <w:t>1</w:t>
        </w:r>
        <w:r w:rsidR="000F5EE3" w:rsidRPr="006F0683">
          <w:rPr>
            <w:rStyle w:val="aff"/>
            <w:noProof/>
          </w:rPr>
          <w:t>.22</w:t>
        </w:r>
        <w:r w:rsidR="000F5EE3" w:rsidRPr="002219E6">
          <w:rPr>
            <w:rFonts w:ascii="Calibri" w:hAnsi="Calibri"/>
            <w:noProof/>
            <w:sz w:val="22"/>
            <w:szCs w:val="22"/>
            <w:lang w:eastAsia="en-US"/>
          </w:rPr>
          <w:tab/>
        </w:r>
        <w:r w:rsidR="000F5EE3" w:rsidRPr="006F0683">
          <w:rPr>
            <w:rStyle w:val="aff"/>
            <w:noProof/>
          </w:rPr>
          <w:t>Parameters</w:t>
        </w:r>
        <w:r w:rsidR="000F5EE3">
          <w:rPr>
            <w:noProof/>
            <w:webHidden/>
          </w:rPr>
          <w:tab/>
        </w:r>
        <w:r w:rsidR="002C705B">
          <w:rPr>
            <w:noProof/>
            <w:webHidden/>
          </w:rPr>
          <w:t>158</w:t>
        </w:r>
      </w:hyperlink>
    </w:p>
    <w:p w:rsidR="000F5EE3" w:rsidRPr="002219E6" w:rsidRDefault="007003F0" w:rsidP="000F5EE3">
      <w:pPr>
        <w:pStyle w:val="2f3"/>
        <w:rPr>
          <w:rFonts w:ascii="Calibri" w:hAnsi="Calibri"/>
          <w:noProof/>
          <w:sz w:val="22"/>
          <w:szCs w:val="22"/>
          <w:lang w:eastAsia="en-US"/>
        </w:rPr>
      </w:pPr>
      <w:hyperlink w:anchor="_Toc15045764" w:history="1">
        <w:r w:rsidR="002268E8">
          <w:rPr>
            <w:rStyle w:val="aff"/>
            <w:noProof/>
          </w:rPr>
          <w:t>1</w:t>
        </w:r>
        <w:r w:rsidR="000F5EE3" w:rsidRPr="006F0683">
          <w:rPr>
            <w:rStyle w:val="aff"/>
            <w:noProof/>
          </w:rPr>
          <w:t>.23</w:t>
        </w:r>
        <w:r w:rsidR="000F5EE3" w:rsidRPr="002219E6">
          <w:rPr>
            <w:rFonts w:ascii="Calibri" w:hAnsi="Calibri"/>
            <w:noProof/>
            <w:sz w:val="22"/>
            <w:szCs w:val="22"/>
            <w:lang w:eastAsia="en-US"/>
          </w:rPr>
          <w:tab/>
        </w:r>
        <w:r w:rsidR="000F5EE3" w:rsidRPr="006F0683">
          <w:rPr>
            <w:rStyle w:val="aff"/>
            <w:noProof/>
          </w:rPr>
          <w:t>Hidden data items</w:t>
        </w:r>
        <w:r w:rsidR="000F5EE3">
          <w:rPr>
            <w:noProof/>
            <w:webHidden/>
          </w:rPr>
          <w:tab/>
        </w:r>
        <w:r w:rsidR="002C705B">
          <w:rPr>
            <w:noProof/>
            <w:webHidden/>
          </w:rPr>
          <w:t>168</w:t>
        </w:r>
      </w:hyperlink>
    </w:p>
    <w:p w:rsidR="000F5EE3" w:rsidRPr="002219E6" w:rsidRDefault="007003F0" w:rsidP="000F5EE3">
      <w:pPr>
        <w:pStyle w:val="2f3"/>
        <w:rPr>
          <w:rFonts w:ascii="Calibri" w:hAnsi="Calibri"/>
          <w:noProof/>
          <w:sz w:val="22"/>
          <w:szCs w:val="22"/>
          <w:lang w:eastAsia="en-US"/>
        </w:rPr>
      </w:pPr>
      <w:hyperlink w:anchor="_Toc15045765" w:history="1">
        <w:r w:rsidR="002268E8">
          <w:rPr>
            <w:rStyle w:val="aff"/>
            <w:noProof/>
            <w:lang w:eastAsia="ru-RU"/>
          </w:rPr>
          <w:t>1</w:t>
        </w:r>
        <w:r w:rsidR="000F5EE3" w:rsidRPr="006F0683">
          <w:rPr>
            <w:rStyle w:val="aff"/>
            <w:noProof/>
            <w:lang w:eastAsia="ru-RU"/>
          </w:rPr>
          <w:t>.24</w:t>
        </w:r>
        <w:r w:rsidR="000F5EE3" w:rsidRPr="002219E6">
          <w:rPr>
            <w:rFonts w:ascii="Calibri" w:hAnsi="Calibri"/>
            <w:noProof/>
            <w:sz w:val="22"/>
            <w:szCs w:val="22"/>
            <w:lang w:eastAsia="en-US"/>
          </w:rPr>
          <w:tab/>
        </w:r>
        <w:r w:rsidR="000F5EE3" w:rsidRPr="006F0683">
          <w:rPr>
            <w:rStyle w:val="aff"/>
            <w:noProof/>
            <w:lang w:eastAsia="ru-RU"/>
          </w:rPr>
          <w:t>Aggregations</w:t>
        </w:r>
        <w:r w:rsidR="000F5EE3">
          <w:rPr>
            <w:noProof/>
            <w:webHidden/>
          </w:rPr>
          <w:tab/>
        </w:r>
        <w:r w:rsidR="002C705B">
          <w:rPr>
            <w:noProof/>
            <w:webHidden/>
          </w:rPr>
          <w:t>172</w:t>
        </w:r>
      </w:hyperlink>
    </w:p>
    <w:p w:rsidR="000F5EE3" w:rsidRPr="002219E6" w:rsidRDefault="007003F0" w:rsidP="000F5EE3">
      <w:pPr>
        <w:pStyle w:val="2f3"/>
        <w:rPr>
          <w:rFonts w:ascii="Calibri" w:hAnsi="Calibri"/>
          <w:noProof/>
          <w:sz w:val="22"/>
          <w:szCs w:val="22"/>
          <w:lang w:eastAsia="en-US"/>
        </w:rPr>
      </w:pPr>
      <w:hyperlink w:anchor="_Toc15045766" w:history="1">
        <w:r w:rsidR="002268E8">
          <w:rPr>
            <w:rStyle w:val="aff"/>
            <w:noProof/>
          </w:rPr>
          <w:t>1</w:t>
        </w:r>
        <w:r w:rsidR="000F5EE3" w:rsidRPr="006F0683">
          <w:rPr>
            <w:rStyle w:val="aff"/>
            <w:noProof/>
          </w:rPr>
          <w:t>.25</w:t>
        </w:r>
        <w:r w:rsidR="000F5EE3" w:rsidRPr="002219E6">
          <w:rPr>
            <w:rFonts w:ascii="Calibri" w:hAnsi="Calibri"/>
            <w:noProof/>
            <w:sz w:val="22"/>
            <w:szCs w:val="22"/>
            <w:lang w:eastAsia="en-US"/>
          </w:rPr>
          <w:tab/>
        </w:r>
        <w:r w:rsidR="000F5EE3" w:rsidRPr="006F0683">
          <w:rPr>
            <w:rStyle w:val="aff"/>
            <w:noProof/>
          </w:rPr>
          <w:t>Calculated Members</w:t>
        </w:r>
        <w:r w:rsidR="000F5EE3">
          <w:rPr>
            <w:noProof/>
            <w:webHidden/>
          </w:rPr>
          <w:tab/>
        </w:r>
        <w:r w:rsidR="002C705B">
          <w:rPr>
            <w:noProof/>
            <w:webHidden/>
          </w:rPr>
          <w:t>173</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67" w:history="1">
        <w:r w:rsidR="002268E8">
          <w:rPr>
            <w:rStyle w:val="aff"/>
            <w:noProof/>
          </w:rPr>
          <w:t>1</w:t>
        </w:r>
        <w:r w:rsidR="000F5EE3" w:rsidRPr="006F0683">
          <w:rPr>
            <w:rStyle w:val="aff"/>
            <w:noProof/>
          </w:rPr>
          <w:t>.25.1</w:t>
        </w:r>
        <w:r w:rsidR="000F5EE3" w:rsidRPr="002219E6">
          <w:rPr>
            <w:rFonts w:ascii="Calibri" w:hAnsi="Calibri"/>
            <w:noProof/>
            <w:sz w:val="22"/>
            <w:szCs w:val="22"/>
            <w:lang w:eastAsia="en-US"/>
          </w:rPr>
          <w:tab/>
        </w:r>
        <w:r w:rsidR="000F5EE3" w:rsidRPr="006F0683">
          <w:rPr>
            <w:rStyle w:val="aff"/>
            <w:noProof/>
          </w:rPr>
          <w:t>Running Total</w:t>
        </w:r>
        <w:r w:rsidR="000F5EE3">
          <w:rPr>
            <w:noProof/>
            <w:webHidden/>
          </w:rPr>
          <w:tab/>
        </w:r>
        <w:r w:rsidR="002C705B">
          <w:rPr>
            <w:noProof/>
            <w:webHidden/>
          </w:rPr>
          <w:t>175</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68" w:history="1">
        <w:r w:rsidR="002268E8">
          <w:rPr>
            <w:rStyle w:val="aff"/>
            <w:noProof/>
          </w:rPr>
          <w:t>1</w:t>
        </w:r>
        <w:r w:rsidR="000F5EE3" w:rsidRPr="006F0683">
          <w:rPr>
            <w:rStyle w:val="aff"/>
            <w:noProof/>
          </w:rPr>
          <w:t>.25.2</w:t>
        </w:r>
        <w:r w:rsidR="000F5EE3" w:rsidRPr="002219E6">
          <w:rPr>
            <w:rFonts w:ascii="Calibri" w:hAnsi="Calibri"/>
            <w:noProof/>
            <w:sz w:val="22"/>
            <w:szCs w:val="22"/>
            <w:lang w:eastAsia="en-US"/>
          </w:rPr>
          <w:tab/>
        </w:r>
        <w:r w:rsidR="000F5EE3" w:rsidRPr="006F0683">
          <w:rPr>
            <w:rStyle w:val="aff"/>
            <w:noProof/>
          </w:rPr>
          <w:t>Moving Calculation</w:t>
        </w:r>
        <w:r w:rsidR="000F5EE3">
          <w:rPr>
            <w:noProof/>
            <w:webHidden/>
          </w:rPr>
          <w:tab/>
        </w:r>
        <w:r w:rsidR="002C705B">
          <w:rPr>
            <w:noProof/>
            <w:webHidden/>
          </w:rPr>
          <w:t>176</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69" w:history="1">
        <w:r w:rsidR="002268E8">
          <w:rPr>
            <w:rStyle w:val="aff"/>
            <w:noProof/>
          </w:rPr>
          <w:t>1</w:t>
        </w:r>
        <w:r w:rsidR="000F5EE3" w:rsidRPr="006F0683">
          <w:rPr>
            <w:rStyle w:val="aff"/>
            <w:noProof/>
          </w:rPr>
          <w:t>.25.3</w:t>
        </w:r>
        <w:r w:rsidR="000F5EE3" w:rsidRPr="002219E6">
          <w:rPr>
            <w:rFonts w:ascii="Calibri" w:hAnsi="Calibri"/>
            <w:noProof/>
            <w:sz w:val="22"/>
            <w:szCs w:val="22"/>
            <w:lang w:eastAsia="en-US"/>
          </w:rPr>
          <w:tab/>
        </w:r>
        <w:r w:rsidR="000F5EE3" w:rsidRPr="006F0683">
          <w:rPr>
            <w:rStyle w:val="aff"/>
            <w:noProof/>
          </w:rPr>
          <w:t>Difference</w:t>
        </w:r>
        <w:r w:rsidR="000F5EE3">
          <w:rPr>
            <w:noProof/>
            <w:webHidden/>
          </w:rPr>
          <w:tab/>
        </w:r>
        <w:r w:rsidR="002C705B">
          <w:rPr>
            <w:noProof/>
            <w:webHidden/>
          </w:rPr>
          <w:t>177</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70" w:history="1">
        <w:r w:rsidR="002268E8">
          <w:rPr>
            <w:rStyle w:val="aff"/>
            <w:noProof/>
          </w:rPr>
          <w:t>1</w:t>
        </w:r>
        <w:r w:rsidR="000F5EE3" w:rsidRPr="006F0683">
          <w:rPr>
            <w:rStyle w:val="aff"/>
            <w:noProof/>
          </w:rPr>
          <w:t>.25.4</w:t>
        </w:r>
        <w:r w:rsidR="000F5EE3" w:rsidRPr="002219E6">
          <w:rPr>
            <w:rFonts w:ascii="Calibri" w:hAnsi="Calibri"/>
            <w:noProof/>
            <w:sz w:val="22"/>
            <w:szCs w:val="22"/>
            <w:lang w:eastAsia="en-US"/>
          </w:rPr>
          <w:tab/>
        </w:r>
        <w:r w:rsidR="000F5EE3" w:rsidRPr="006F0683">
          <w:rPr>
            <w:rStyle w:val="aff"/>
            <w:noProof/>
          </w:rPr>
          <w:t>Percent Of Total</w:t>
        </w:r>
        <w:r w:rsidR="000F5EE3">
          <w:rPr>
            <w:noProof/>
            <w:webHidden/>
          </w:rPr>
          <w:tab/>
        </w:r>
        <w:r w:rsidR="002C705B">
          <w:rPr>
            <w:noProof/>
            <w:webHidden/>
          </w:rPr>
          <w:t>178</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71" w:history="1">
        <w:r w:rsidR="002268E8">
          <w:rPr>
            <w:rStyle w:val="aff"/>
            <w:noProof/>
          </w:rPr>
          <w:t>1</w:t>
        </w:r>
        <w:r w:rsidR="000F5EE3" w:rsidRPr="006F0683">
          <w:rPr>
            <w:rStyle w:val="aff"/>
            <w:noProof/>
          </w:rPr>
          <w:t>.25.5</w:t>
        </w:r>
        <w:r w:rsidR="000F5EE3" w:rsidRPr="002219E6">
          <w:rPr>
            <w:rFonts w:ascii="Calibri" w:hAnsi="Calibri"/>
            <w:noProof/>
            <w:sz w:val="22"/>
            <w:szCs w:val="22"/>
            <w:lang w:eastAsia="en-US"/>
          </w:rPr>
          <w:tab/>
        </w:r>
        <w:r w:rsidR="000F5EE3" w:rsidRPr="006F0683">
          <w:rPr>
            <w:rStyle w:val="aff"/>
            <w:noProof/>
          </w:rPr>
          <w:t>Rank</w:t>
        </w:r>
        <w:r w:rsidR="000F5EE3">
          <w:rPr>
            <w:noProof/>
            <w:webHidden/>
          </w:rPr>
          <w:tab/>
        </w:r>
        <w:r w:rsidR="002C705B">
          <w:rPr>
            <w:noProof/>
            <w:webHidden/>
          </w:rPr>
          <w:t>179</w:t>
        </w:r>
      </w:hyperlink>
    </w:p>
    <w:p w:rsidR="000F5EE3" w:rsidRPr="002219E6" w:rsidRDefault="007003F0" w:rsidP="000F5EE3">
      <w:pPr>
        <w:pStyle w:val="3f"/>
        <w:tabs>
          <w:tab w:val="left" w:pos="1320"/>
          <w:tab w:val="right" w:leader="dot" w:pos="9635"/>
        </w:tabs>
        <w:rPr>
          <w:rFonts w:ascii="Calibri" w:hAnsi="Calibri"/>
          <w:noProof/>
          <w:sz w:val="22"/>
          <w:szCs w:val="22"/>
          <w:lang w:eastAsia="en-US"/>
        </w:rPr>
      </w:pPr>
      <w:hyperlink w:anchor="_Toc15045772" w:history="1">
        <w:r w:rsidR="002268E8">
          <w:rPr>
            <w:rStyle w:val="aff"/>
            <w:noProof/>
          </w:rPr>
          <w:t>1</w:t>
        </w:r>
        <w:r w:rsidR="000F5EE3" w:rsidRPr="006F0683">
          <w:rPr>
            <w:rStyle w:val="aff"/>
            <w:noProof/>
          </w:rPr>
          <w:t>.25.6</w:t>
        </w:r>
        <w:r w:rsidR="000F5EE3" w:rsidRPr="002219E6">
          <w:rPr>
            <w:rFonts w:ascii="Calibri" w:hAnsi="Calibri"/>
            <w:noProof/>
            <w:sz w:val="22"/>
            <w:szCs w:val="22"/>
            <w:lang w:eastAsia="en-US"/>
          </w:rPr>
          <w:tab/>
        </w:r>
        <w:r w:rsidR="000F5EE3" w:rsidRPr="006F0683">
          <w:rPr>
            <w:rStyle w:val="aff"/>
            <w:noProof/>
          </w:rPr>
          <w:t>Expression</w:t>
        </w:r>
        <w:r w:rsidR="000F5EE3">
          <w:rPr>
            <w:noProof/>
            <w:webHidden/>
          </w:rPr>
          <w:tab/>
        </w:r>
        <w:r w:rsidR="002C705B">
          <w:rPr>
            <w:noProof/>
            <w:webHidden/>
          </w:rPr>
          <w:t>180</w:t>
        </w:r>
      </w:hyperlink>
    </w:p>
    <w:p w:rsidR="000F5EE3" w:rsidRPr="002219E6" w:rsidRDefault="007003F0" w:rsidP="000F5EE3">
      <w:pPr>
        <w:pStyle w:val="2f3"/>
        <w:rPr>
          <w:rFonts w:ascii="Calibri" w:hAnsi="Calibri"/>
          <w:noProof/>
          <w:sz w:val="22"/>
          <w:szCs w:val="22"/>
          <w:lang w:eastAsia="en-US"/>
        </w:rPr>
      </w:pPr>
      <w:hyperlink w:anchor="_Toc15045773" w:history="1">
        <w:r w:rsidR="002268E8">
          <w:rPr>
            <w:rStyle w:val="aff"/>
            <w:noProof/>
          </w:rPr>
          <w:t>1</w:t>
        </w:r>
        <w:r w:rsidR="000F5EE3" w:rsidRPr="006F0683">
          <w:rPr>
            <w:rStyle w:val="aff"/>
            <w:noProof/>
          </w:rPr>
          <w:t>.26</w:t>
        </w:r>
        <w:r w:rsidR="000F5EE3" w:rsidRPr="002219E6">
          <w:rPr>
            <w:rFonts w:ascii="Calibri" w:hAnsi="Calibri"/>
            <w:noProof/>
            <w:sz w:val="22"/>
            <w:szCs w:val="22"/>
            <w:lang w:eastAsia="en-US"/>
          </w:rPr>
          <w:tab/>
        </w:r>
        <w:r w:rsidR="000F5EE3" w:rsidRPr="006F0683">
          <w:rPr>
            <w:rStyle w:val="aff"/>
            <w:noProof/>
          </w:rPr>
          <w:t>Interactive Dashboard Filtering</w:t>
        </w:r>
        <w:r w:rsidR="000F5EE3">
          <w:rPr>
            <w:noProof/>
            <w:webHidden/>
          </w:rPr>
          <w:tab/>
        </w:r>
        <w:r w:rsidR="002C705B">
          <w:rPr>
            <w:noProof/>
            <w:webHidden/>
          </w:rPr>
          <w:t>182</w:t>
        </w:r>
      </w:hyperlink>
    </w:p>
    <w:p w:rsidR="000F5EE3" w:rsidRPr="002219E6" w:rsidRDefault="007003F0" w:rsidP="000F5EE3">
      <w:pPr>
        <w:pStyle w:val="2f3"/>
        <w:rPr>
          <w:rFonts w:ascii="Calibri" w:hAnsi="Calibri"/>
          <w:noProof/>
          <w:sz w:val="22"/>
          <w:szCs w:val="22"/>
          <w:lang w:eastAsia="en-US"/>
        </w:rPr>
      </w:pPr>
      <w:hyperlink w:anchor="_Toc15045774" w:history="1">
        <w:r w:rsidR="002268E8">
          <w:rPr>
            <w:rStyle w:val="aff"/>
            <w:noProof/>
          </w:rPr>
          <w:t>1</w:t>
        </w:r>
        <w:r w:rsidR="000F5EE3" w:rsidRPr="006F0683">
          <w:rPr>
            <w:rStyle w:val="aff"/>
            <w:noProof/>
          </w:rPr>
          <w:t>.27</w:t>
        </w:r>
        <w:r w:rsidR="000F5EE3" w:rsidRPr="002219E6">
          <w:rPr>
            <w:rFonts w:ascii="Calibri" w:hAnsi="Calibri"/>
            <w:noProof/>
            <w:sz w:val="22"/>
            <w:szCs w:val="22"/>
            <w:lang w:eastAsia="en-US"/>
          </w:rPr>
          <w:tab/>
        </w:r>
        <w:r w:rsidR="000F5EE3" w:rsidRPr="006F0683">
          <w:rPr>
            <w:rStyle w:val="aff"/>
            <w:noProof/>
          </w:rPr>
          <w:t>Dashboard Title</w:t>
        </w:r>
        <w:r w:rsidR="000F5EE3">
          <w:rPr>
            <w:noProof/>
            <w:webHidden/>
          </w:rPr>
          <w:tab/>
        </w:r>
        <w:r w:rsidR="002C705B">
          <w:rPr>
            <w:noProof/>
            <w:webHidden/>
          </w:rPr>
          <w:t>183</w:t>
        </w:r>
      </w:hyperlink>
    </w:p>
    <w:p w:rsidR="000F5EE3" w:rsidRPr="002219E6" w:rsidRDefault="007003F0" w:rsidP="000F5EE3">
      <w:pPr>
        <w:pStyle w:val="2f3"/>
        <w:rPr>
          <w:rFonts w:ascii="Calibri" w:hAnsi="Calibri"/>
          <w:noProof/>
          <w:sz w:val="22"/>
          <w:szCs w:val="22"/>
          <w:lang w:eastAsia="en-US"/>
        </w:rPr>
      </w:pPr>
      <w:hyperlink w:anchor="_Toc15045775" w:history="1">
        <w:r w:rsidR="002268E8">
          <w:rPr>
            <w:rStyle w:val="aff"/>
            <w:noProof/>
            <w:lang w:eastAsia="en-US"/>
          </w:rPr>
          <w:t>1</w:t>
        </w:r>
        <w:r w:rsidR="000F5EE3" w:rsidRPr="006F0683">
          <w:rPr>
            <w:rStyle w:val="aff"/>
            <w:noProof/>
            <w:lang w:eastAsia="en-US"/>
          </w:rPr>
          <w:t>.28</w:t>
        </w:r>
        <w:r w:rsidR="000F5EE3" w:rsidRPr="002219E6">
          <w:rPr>
            <w:rFonts w:ascii="Calibri" w:hAnsi="Calibri"/>
            <w:noProof/>
            <w:sz w:val="22"/>
            <w:szCs w:val="22"/>
            <w:lang w:eastAsia="en-US"/>
          </w:rPr>
          <w:tab/>
        </w:r>
        <w:r w:rsidR="000F5EE3" w:rsidRPr="006F0683">
          <w:rPr>
            <w:rStyle w:val="aff"/>
            <w:noProof/>
          </w:rPr>
          <w:t>Dashboard Item Caption</w:t>
        </w:r>
        <w:r w:rsidR="000F5EE3">
          <w:rPr>
            <w:noProof/>
            <w:webHidden/>
          </w:rPr>
          <w:tab/>
        </w:r>
        <w:r w:rsidR="002C705B">
          <w:rPr>
            <w:noProof/>
            <w:webHidden/>
          </w:rPr>
          <w:t>185</w:t>
        </w:r>
      </w:hyperlink>
    </w:p>
    <w:p w:rsidR="000F5EE3" w:rsidRPr="002219E6" w:rsidRDefault="007003F0" w:rsidP="000F5EE3">
      <w:pPr>
        <w:pStyle w:val="2f3"/>
        <w:rPr>
          <w:rFonts w:ascii="Calibri" w:hAnsi="Calibri"/>
          <w:noProof/>
          <w:sz w:val="22"/>
          <w:szCs w:val="22"/>
          <w:lang w:eastAsia="en-US"/>
        </w:rPr>
      </w:pPr>
      <w:hyperlink w:anchor="_Toc15045776" w:history="1">
        <w:r w:rsidR="002268E8">
          <w:rPr>
            <w:rStyle w:val="aff"/>
            <w:noProof/>
          </w:rPr>
          <w:t>1</w:t>
        </w:r>
        <w:r w:rsidR="000F5EE3" w:rsidRPr="006F0683">
          <w:rPr>
            <w:rStyle w:val="aff"/>
            <w:noProof/>
          </w:rPr>
          <w:t>.29</w:t>
        </w:r>
        <w:r w:rsidR="000F5EE3" w:rsidRPr="002219E6">
          <w:rPr>
            <w:rFonts w:ascii="Calibri" w:hAnsi="Calibri"/>
            <w:noProof/>
            <w:sz w:val="22"/>
            <w:szCs w:val="22"/>
            <w:lang w:eastAsia="en-US"/>
          </w:rPr>
          <w:tab/>
        </w:r>
        <w:r w:rsidR="000F5EE3" w:rsidRPr="006F0683">
          <w:rPr>
            <w:rStyle w:val="aff"/>
            <w:noProof/>
          </w:rPr>
          <w:t>Dashboard Items Layout</w:t>
        </w:r>
        <w:r w:rsidR="000F5EE3">
          <w:rPr>
            <w:noProof/>
            <w:webHidden/>
          </w:rPr>
          <w:tab/>
        </w:r>
        <w:r w:rsidR="002C705B">
          <w:rPr>
            <w:noProof/>
            <w:webHidden/>
          </w:rPr>
          <w:t>186</w:t>
        </w:r>
      </w:hyperlink>
    </w:p>
    <w:p w:rsidR="000F5EE3" w:rsidRPr="002219E6" w:rsidRDefault="007003F0" w:rsidP="000F5EE3">
      <w:pPr>
        <w:pStyle w:val="2f3"/>
        <w:rPr>
          <w:rFonts w:ascii="Calibri" w:hAnsi="Calibri"/>
          <w:noProof/>
          <w:sz w:val="22"/>
          <w:szCs w:val="22"/>
          <w:lang w:eastAsia="en-US"/>
        </w:rPr>
      </w:pPr>
      <w:hyperlink w:anchor="_Toc15045777" w:history="1">
        <w:r w:rsidR="002268E8">
          <w:rPr>
            <w:rStyle w:val="aff"/>
            <w:noProof/>
            <w:lang w:eastAsia="en-US"/>
          </w:rPr>
          <w:t>1</w:t>
        </w:r>
        <w:r w:rsidR="000F5EE3" w:rsidRPr="006F0683">
          <w:rPr>
            <w:rStyle w:val="aff"/>
            <w:noProof/>
            <w:lang w:eastAsia="en-US"/>
          </w:rPr>
          <w:t>.30</w:t>
        </w:r>
        <w:r w:rsidR="000F5EE3" w:rsidRPr="002219E6">
          <w:rPr>
            <w:rFonts w:ascii="Calibri" w:hAnsi="Calibri"/>
            <w:noProof/>
            <w:sz w:val="22"/>
            <w:szCs w:val="22"/>
            <w:lang w:eastAsia="en-US"/>
          </w:rPr>
          <w:tab/>
        </w:r>
        <w:r w:rsidR="000F5EE3" w:rsidRPr="006F0683">
          <w:rPr>
            <w:rStyle w:val="aff"/>
            <w:noProof/>
          </w:rPr>
          <w:t>Undo and Redo Operations</w:t>
        </w:r>
        <w:r w:rsidR="000F5EE3">
          <w:rPr>
            <w:noProof/>
            <w:webHidden/>
          </w:rPr>
          <w:tab/>
        </w:r>
        <w:r w:rsidR="002C705B">
          <w:rPr>
            <w:noProof/>
            <w:webHidden/>
          </w:rPr>
          <w:t>187</w:t>
        </w:r>
      </w:hyperlink>
    </w:p>
    <w:p w:rsidR="000F5EE3" w:rsidRPr="002219E6" w:rsidRDefault="007003F0" w:rsidP="000F5EE3">
      <w:pPr>
        <w:pStyle w:val="2f3"/>
        <w:rPr>
          <w:rFonts w:ascii="Calibri" w:hAnsi="Calibri"/>
          <w:noProof/>
          <w:sz w:val="22"/>
          <w:szCs w:val="22"/>
          <w:lang w:eastAsia="en-US"/>
        </w:rPr>
      </w:pPr>
      <w:hyperlink w:anchor="_Toc15045778" w:history="1">
        <w:r w:rsidR="002268E8">
          <w:rPr>
            <w:rStyle w:val="aff"/>
            <w:noProof/>
          </w:rPr>
          <w:t>1</w:t>
        </w:r>
        <w:r w:rsidR="000F5EE3" w:rsidRPr="006F0683">
          <w:rPr>
            <w:rStyle w:val="aff"/>
            <w:noProof/>
          </w:rPr>
          <w:t>.31</w:t>
        </w:r>
        <w:r w:rsidR="000F5EE3" w:rsidRPr="002219E6">
          <w:rPr>
            <w:rFonts w:ascii="Calibri" w:hAnsi="Calibri"/>
            <w:noProof/>
            <w:sz w:val="22"/>
            <w:szCs w:val="22"/>
            <w:lang w:eastAsia="en-US"/>
          </w:rPr>
          <w:tab/>
        </w:r>
        <w:r w:rsidR="000F5EE3" w:rsidRPr="006F0683">
          <w:rPr>
            <w:rStyle w:val="aff"/>
            <w:noProof/>
          </w:rPr>
          <w:t>Automatic and Manual Updates</w:t>
        </w:r>
        <w:r w:rsidR="000F5EE3">
          <w:rPr>
            <w:noProof/>
            <w:webHidden/>
          </w:rPr>
          <w:tab/>
        </w:r>
        <w:r w:rsidR="002C705B">
          <w:rPr>
            <w:noProof/>
            <w:webHidden/>
          </w:rPr>
          <w:t>188</w:t>
        </w:r>
      </w:hyperlink>
    </w:p>
    <w:p w:rsidR="000F5EE3" w:rsidRPr="002219E6" w:rsidRDefault="007003F0" w:rsidP="000F5EE3">
      <w:pPr>
        <w:pStyle w:val="2f3"/>
        <w:rPr>
          <w:rFonts w:ascii="Calibri" w:hAnsi="Calibri"/>
          <w:noProof/>
          <w:sz w:val="22"/>
          <w:szCs w:val="22"/>
          <w:lang w:eastAsia="en-US"/>
        </w:rPr>
      </w:pPr>
      <w:hyperlink w:anchor="_Toc15045779" w:history="1">
        <w:r w:rsidR="002268E8">
          <w:rPr>
            <w:rStyle w:val="aff"/>
            <w:noProof/>
          </w:rPr>
          <w:t>1</w:t>
        </w:r>
        <w:r w:rsidR="000F5EE3" w:rsidRPr="006F0683">
          <w:rPr>
            <w:rStyle w:val="aff"/>
            <w:noProof/>
          </w:rPr>
          <w:t>.32</w:t>
        </w:r>
        <w:r w:rsidR="000F5EE3" w:rsidRPr="002219E6">
          <w:rPr>
            <w:rFonts w:ascii="Calibri" w:hAnsi="Calibri"/>
            <w:noProof/>
            <w:sz w:val="22"/>
            <w:szCs w:val="22"/>
            <w:lang w:eastAsia="en-US"/>
          </w:rPr>
          <w:tab/>
        </w:r>
        <w:r w:rsidR="000F5EE3" w:rsidRPr="006F0683">
          <w:rPr>
            <w:rStyle w:val="aff"/>
            <w:noProof/>
          </w:rPr>
          <w:t>Interactive shared dashboards</w:t>
        </w:r>
        <w:r w:rsidR="000F5EE3">
          <w:rPr>
            <w:noProof/>
            <w:webHidden/>
          </w:rPr>
          <w:tab/>
        </w:r>
        <w:r w:rsidR="002C705B">
          <w:rPr>
            <w:noProof/>
            <w:webHidden/>
          </w:rPr>
          <w:t>189</w:t>
        </w:r>
      </w:hyperlink>
    </w:p>
    <w:p w:rsidR="000F5EE3" w:rsidRPr="004E1A5C" w:rsidRDefault="000F5EE3" w:rsidP="000F5EE3">
      <w:pPr>
        <w:ind w:left="708"/>
      </w:pPr>
      <w:r w:rsidRPr="004E1A5C">
        <w:fldChar w:fldCharType="end"/>
      </w:r>
    </w:p>
    <w:p w:rsidR="000F5EE3" w:rsidRPr="004E1A5C" w:rsidRDefault="000F5EE3" w:rsidP="000F5EE3">
      <w:pPr>
        <w:pStyle w:val="1"/>
        <w:tabs>
          <w:tab w:val="num" w:pos="574"/>
        </w:tabs>
        <w:ind w:left="574"/>
        <w:rPr>
          <w:lang w:val="en-US"/>
        </w:rPr>
      </w:pPr>
      <w:r w:rsidRPr="004E1A5C">
        <w:rPr>
          <w:lang w:val="en-US"/>
        </w:rPr>
        <w:br w:type="page"/>
      </w:r>
      <w:r w:rsidRPr="004E1A5C">
        <w:rPr>
          <w:rStyle w:val="10"/>
          <w:lang w:val="en-US"/>
        </w:rPr>
        <w:lastRenderedPageBreak/>
        <w:t>«Interactive Dashboard» report</w:t>
      </w:r>
      <w:bookmarkEnd w:id="3"/>
      <w:r w:rsidRPr="004E1A5C">
        <w:rPr>
          <w:lang w:val="en-US"/>
        </w:rPr>
        <w:t xml:space="preserve"> </w:t>
      </w:r>
    </w:p>
    <w:p w:rsidR="000F5EE3" w:rsidRPr="004E1A5C" w:rsidRDefault="000F5EE3" w:rsidP="000F5EE3">
      <w:pPr>
        <w:pStyle w:val="Normal2"/>
        <w:rPr>
          <w:lang w:val="en-US"/>
        </w:rPr>
      </w:pPr>
      <w:r w:rsidRPr="004E1A5C">
        <w:rPr>
          <w:lang w:val="en-US"/>
        </w:rPr>
        <w:t>Dashboard is a type of a report with the following components: “Pivot”, “Grid”, “Chart”, “Scatter Chart”, “Pies”, “Gauges”, “Cards”, “</w:t>
      </w:r>
      <w:proofErr w:type="spellStart"/>
      <w:r w:rsidRPr="004E1A5C">
        <w:rPr>
          <w:lang w:val="en-US"/>
        </w:rPr>
        <w:t>Treemap</w:t>
      </w:r>
      <w:proofErr w:type="spellEnd"/>
      <w:r w:rsidRPr="004E1A5C">
        <w:rPr>
          <w:lang w:val="en-US"/>
        </w:rPr>
        <w:t>”, “Filter Elements”, “Images”, “Text Box”, “</w:t>
      </w:r>
      <w:proofErr w:type="gramStart"/>
      <w:r w:rsidRPr="004E1A5C">
        <w:rPr>
          <w:lang w:val="en-US"/>
        </w:rPr>
        <w:t>Group</w:t>
      </w:r>
      <w:proofErr w:type="gramEnd"/>
      <w:r w:rsidRPr="004E1A5C">
        <w:rPr>
          <w:lang w:val="en-US"/>
        </w:rPr>
        <w:t xml:space="preserve">”. </w:t>
      </w:r>
    </w:p>
    <w:p w:rsidR="000F5EE3" w:rsidRPr="004E1A5C" w:rsidRDefault="000F5EE3" w:rsidP="000F5EE3">
      <w:pPr>
        <w:pStyle w:val="Normal2"/>
        <w:rPr>
          <w:lang w:val="en-US"/>
        </w:rPr>
      </w:pPr>
      <w:r w:rsidRPr="004E1A5C">
        <w:rPr>
          <w:lang w:val="en-US"/>
        </w:rPr>
        <w:t xml:space="preserve">Upon starting a program, a dashboard-type report appears in reports tree. </w:t>
      </w:r>
    </w:p>
    <w:p w:rsidR="000F5EE3" w:rsidRPr="004E1A5C" w:rsidRDefault="000F5EE3" w:rsidP="000F5EE3">
      <w:pPr>
        <w:pStyle w:val="Picture"/>
      </w:pPr>
      <w:r>
        <w:rPr>
          <w:noProof/>
          <w:lang w:val="uk-UA"/>
        </w:rPr>
        <w:drawing>
          <wp:inline distT="0" distB="0" distL="0" distR="0">
            <wp:extent cx="6124575" cy="46863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4686300"/>
                    </a:xfrm>
                    <a:prstGeom prst="rect">
                      <a:avLst/>
                    </a:prstGeom>
                    <a:noFill/>
                    <a:ln>
                      <a:noFill/>
                    </a:ln>
                  </pic:spPr>
                </pic:pic>
              </a:graphicData>
            </a:graphic>
          </wp:inline>
        </w:drawing>
      </w:r>
    </w:p>
    <w:p w:rsidR="000F5EE3" w:rsidRPr="004E1A5C" w:rsidRDefault="000F5EE3" w:rsidP="000F5EE3">
      <w:pPr>
        <w:pStyle w:val="Normal2"/>
        <w:widowControl w:val="0"/>
        <w:pBdr>
          <w:top w:val="single" w:sz="4" w:space="1" w:color="000000"/>
          <w:left w:val="single" w:sz="4" w:space="4" w:color="000000"/>
          <w:bottom w:val="single" w:sz="4" w:space="1" w:color="000000"/>
          <w:right w:val="single" w:sz="4" w:space="4" w:color="000000"/>
        </w:pBdr>
        <w:suppressAutoHyphens/>
        <w:ind w:left="432" w:firstLine="0"/>
        <w:rPr>
          <w:lang w:val="en-US"/>
        </w:rPr>
      </w:pPr>
      <w:r w:rsidRPr="004E1A5C">
        <w:rPr>
          <w:lang w:val="en-US"/>
        </w:rPr>
        <w:t>Note: this one must be created by administrator.</w:t>
      </w:r>
    </w:p>
    <w:p w:rsidR="000F5EE3" w:rsidRPr="004E1A5C" w:rsidRDefault="000F5EE3" w:rsidP="000F5EE3"/>
    <w:p w:rsidR="000F5EE3" w:rsidRPr="004E1A5C" w:rsidRDefault="000F5EE3" w:rsidP="000F5EE3">
      <w:pPr>
        <w:pStyle w:val="Normal2"/>
        <w:rPr>
          <w:lang w:val="en-US"/>
        </w:rPr>
      </w:pPr>
      <w:r w:rsidRPr="004E1A5C">
        <w:rPr>
          <w:lang w:val="en-US"/>
        </w:rPr>
        <w:br w:type="page"/>
      </w:r>
      <w:r w:rsidRPr="004E1A5C">
        <w:rPr>
          <w:lang w:val="en-US"/>
        </w:rPr>
        <w:lastRenderedPageBreak/>
        <w:t>When the report type «Interactive Dashboard» is opened, the following window appears:</w:t>
      </w:r>
    </w:p>
    <w:p w:rsidR="000F5EE3" w:rsidRPr="004E1A5C" w:rsidRDefault="000F5EE3" w:rsidP="000F5EE3">
      <w:r>
        <w:rPr>
          <w:noProof/>
          <w:lang w:val="uk-UA"/>
        </w:rPr>
        <w:drawing>
          <wp:inline distT="0" distB="0" distL="0" distR="0">
            <wp:extent cx="6124575" cy="39814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981450"/>
                    </a:xfrm>
                    <a:prstGeom prst="rect">
                      <a:avLst/>
                    </a:prstGeom>
                    <a:noFill/>
                    <a:ln>
                      <a:noFill/>
                    </a:ln>
                  </pic:spPr>
                </pic:pic>
              </a:graphicData>
            </a:graphic>
          </wp:inline>
        </w:drawing>
      </w:r>
    </w:p>
    <w:p w:rsidR="000F5EE3" w:rsidRPr="004E1A5C" w:rsidRDefault="000F5EE3" w:rsidP="000F5EE3"/>
    <w:p w:rsidR="000F5EE3" w:rsidRPr="004E1A5C" w:rsidRDefault="000F5EE3" w:rsidP="000F5EE3">
      <w:pPr>
        <w:pStyle w:val="Normal2"/>
        <w:rPr>
          <w:lang w:val="en-US"/>
        </w:rPr>
      </w:pPr>
      <w:r w:rsidRPr="004E1A5C">
        <w:rPr>
          <w:lang w:val="en-US"/>
        </w:rPr>
        <w:t>The list of all the reports will be shown on the left:</w:t>
      </w:r>
    </w:p>
    <w:p w:rsidR="000F5EE3" w:rsidRPr="004E1A5C" w:rsidRDefault="000F5EE3" w:rsidP="000F5EE3">
      <w:pPr>
        <w:pStyle w:val="affff2"/>
        <w:widowControl w:val="0"/>
        <w:numPr>
          <w:ilvl w:val="0"/>
          <w:numId w:val="77"/>
        </w:numPr>
        <w:suppressAutoHyphens/>
        <w:spacing w:after="0" w:line="100" w:lineRule="atLeast"/>
        <w:contextualSpacing w:val="0"/>
        <w:rPr>
          <w:rFonts w:ascii="Times New Roman" w:hAnsi="Times New Roman"/>
          <w:sz w:val="24"/>
          <w:szCs w:val="24"/>
        </w:rPr>
      </w:pPr>
      <w:r w:rsidRPr="004E1A5C">
        <w:rPr>
          <w:rFonts w:ascii="Times New Roman" w:hAnsi="Times New Roman"/>
          <w:sz w:val="24"/>
          <w:szCs w:val="24"/>
        </w:rPr>
        <w:t>Admin’s – reports created by administrator</w:t>
      </w:r>
    </w:p>
    <w:p w:rsidR="000F5EE3" w:rsidRPr="004E1A5C" w:rsidRDefault="000F5EE3" w:rsidP="000F5EE3">
      <w:pPr>
        <w:pStyle w:val="affff2"/>
        <w:widowControl w:val="0"/>
        <w:numPr>
          <w:ilvl w:val="0"/>
          <w:numId w:val="77"/>
        </w:numPr>
        <w:suppressAutoHyphens/>
        <w:spacing w:after="0" w:line="100" w:lineRule="atLeast"/>
        <w:contextualSpacing w:val="0"/>
        <w:rPr>
          <w:rFonts w:ascii="Times New Roman" w:hAnsi="Times New Roman"/>
          <w:sz w:val="24"/>
          <w:szCs w:val="24"/>
        </w:rPr>
      </w:pPr>
      <w:r w:rsidRPr="004E1A5C">
        <w:rPr>
          <w:rFonts w:ascii="Times New Roman" w:hAnsi="Times New Roman"/>
          <w:sz w:val="24"/>
          <w:szCs w:val="24"/>
        </w:rPr>
        <w:t>My – owner’s reports</w:t>
      </w:r>
    </w:p>
    <w:p w:rsidR="000F5EE3" w:rsidRPr="004E1A5C" w:rsidRDefault="000F5EE3" w:rsidP="000F5EE3">
      <w:pPr>
        <w:pStyle w:val="affff2"/>
        <w:widowControl w:val="0"/>
        <w:numPr>
          <w:ilvl w:val="0"/>
          <w:numId w:val="77"/>
        </w:numPr>
        <w:suppressAutoHyphens/>
        <w:spacing w:after="0" w:line="100" w:lineRule="atLeast"/>
        <w:contextualSpacing w:val="0"/>
        <w:rPr>
          <w:rFonts w:ascii="Times New Roman" w:hAnsi="Times New Roman"/>
          <w:sz w:val="24"/>
          <w:szCs w:val="24"/>
        </w:rPr>
      </w:pPr>
      <w:r w:rsidRPr="004E1A5C">
        <w:rPr>
          <w:rFonts w:ascii="Times New Roman" w:hAnsi="Times New Roman"/>
          <w:sz w:val="24"/>
          <w:szCs w:val="24"/>
        </w:rPr>
        <w:t>Shared – reports shared with other users.</w:t>
      </w:r>
    </w:p>
    <w:p w:rsidR="000F5EE3" w:rsidRPr="004E1A5C" w:rsidRDefault="000F5EE3" w:rsidP="000F5EE3">
      <w:pPr>
        <w:pStyle w:val="affff2"/>
        <w:widowControl w:val="0"/>
        <w:suppressAutoHyphens/>
        <w:spacing w:after="0" w:line="100" w:lineRule="atLeast"/>
        <w:ind w:left="432"/>
        <w:contextualSpacing w:val="0"/>
        <w:rPr>
          <w:rFonts w:ascii="Times New Roman" w:hAnsi="Times New Roman"/>
          <w:sz w:val="24"/>
          <w:szCs w:val="24"/>
        </w:rPr>
      </w:pPr>
    </w:p>
    <w:p w:rsidR="000F5EE3" w:rsidRPr="004E1A5C" w:rsidRDefault="000F5EE3" w:rsidP="000F5EE3">
      <w:pPr>
        <w:pStyle w:val="Normal2"/>
        <w:rPr>
          <w:lang w:val="en-US"/>
        </w:rPr>
      </w:pPr>
      <w:r w:rsidRPr="004E1A5C">
        <w:rPr>
          <w:lang w:val="en-US"/>
        </w:rPr>
        <w:t>Dashboard elements themselves are shown on the right.</w:t>
      </w:r>
    </w:p>
    <w:p w:rsidR="000F5EE3" w:rsidRPr="004E1A5C" w:rsidRDefault="000F5EE3" w:rsidP="000F5EE3">
      <w:pPr>
        <w:pStyle w:val="Normal2"/>
        <w:rPr>
          <w:lang w:val="en-US"/>
        </w:rPr>
      </w:pPr>
      <w:r w:rsidRPr="004E1A5C">
        <w:rPr>
          <w:lang w:val="en-US"/>
        </w:rPr>
        <w:t>As we can see, there is no My Dashboards list. Let us create an «Interactive Dashboard».</w:t>
      </w:r>
    </w:p>
    <w:p w:rsidR="000F5EE3" w:rsidRPr="004E1A5C" w:rsidRDefault="000F5EE3" w:rsidP="000F5EE3">
      <w:pPr>
        <w:tabs>
          <w:tab w:val="left" w:pos="7305"/>
        </w:tabs>
        <w:rPr>
          <w:rFonts w:ascii="Arial" w:hAnsi="Arial" w:cs="Arial"/>
          <w:b/>
          <w:bCs/>
          <w:i/>
          <w:iCs/>
          <w:sz w:val="28"/>
          <w:szCs w:val="28"/>
        </w:rPr>
      </w:pPr>
      <w:r w:rsidRPr="004E1A5C">
        <w:br w:type="page"/>
      </w:r>
      <w:r w:rsidRPr="004E1A5C">
        <w:lastRenderedPageBreak/>
        <w:tab/>
      </w:r>
    </w:p>
    <w:p w:rsidR="000F5EE3" w:rsidRPr="004E1A5C" w:rsidRDefault="000F5EE3" w:rsidP="000F5EE3">
      <w:pPr>
        <w:pStyle w:val="21"/>
        <w:tabs>
          <w:tab w:val="num" w:pos="576"/>
        </w:tabs>
        <w:ind w:left="576" w:hanging="576"/>
        <w:rPr>
          <w:lang w:val="en-US"/>
        </w:rPr>
      </w:pPr>
      <w:bookmarkStart w:id="5" w:name="_Toc522112836"/>
      <w:bookmarkStart w:id="6" w:name="_Toc15045668"/>
      <w:r w:rsidRPr="004E1A5C">
        <w:rPr>
          <w:lang w:val="en-US"/>
        </w:rPr>
        <w:t xml:space="preserve">How to create an </w:t>
      </w:r>
      <w:bookmarkEnd w:id="5"/>
      <w:r w:rsidRPr="004E1A5C">
        <w:rPr>
          <w:lang w:val="en-US"/>
        </w:rPr>
        <w:t>«Interactive Dashboard»</w:t>
      </w:r>
      <w:bookmarkEnd w:id="6"/>
    </w:p>
    <w:p w:rsidR="000F5EE3" w:rsidRPr="004E1A5C" w:rsidRDefault="000F5EE3" w:rsidP="000F5EE3">
      <w:pPr>
        <w:pStyle w:val="Normal2"/>
        <w:rPr>
          <w:lang w:val="en-US"/>
        </w:rPr>
      </w:pPr>
      <w:r w:rsidRPr="004E1A5C">
        <w:rPr>
          <w:lang w:val="en-US"/>
        </w:rPr>
        <w:t>There are several ways to create an «Interactive Dashboard»:</w:t>
      </w:r>
    </w:p>
    <w:p w:rsidR="000F5EE3" w:rsidRPr="004E1A5C" w:rsidRDefault="000F5EE3" w:rsidP="000F5EE3">
      <w:pPr>
        <w:pStyle w:val="Picture"/>
      </w:pPr>
      <w:r>
        <w:rPr>
          <w:noProof/>
          <w:lang w:val="uk-UA"/>
        </w:rPr>
        <w:drawing>
          <wp:inline distT="0" distB="0" distL="0" distR="0">
            <wp:extent cx="6115050" cy="39814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9814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Way 1. In a “Dashboard” menu choose “Add”.</w:t>
      </w:r>
    </w:p>
    <w:p w:rsidR="000F5EE3" w:rsidRPr="004E1A5C" w:rsidRDefault="000F5EE3" w:rsidP="000F5EE3">
      <w:pPr>
        <w:pStyle w:val="Normal2"/>
        <w:rPr>
          <w:lang w:val="en-US"/>
        </w:rPr>
      </w:pPr>
      <w:proofErr w:type="gramStart"/>
      <w:r w:rsidRPr="004E1A5C">
        <w:rPr>
          <w:lang w:val="en-US"/>
        </w:rPr>
        <w:t>Way 2.</w:t>
      </w:r>
      <w:proofErr w:type="gramEnd"/>
      <w:r w:rsidRPr="004E1A5C">
        <w:rPr>
          <w:lang w:val="en-US"/>
        </w:rPr>
        <w:t xml:space="preserve"> Click “Add new Dashboard” button in a toolbar.</w:t>
      </w:r>
    </w:p>
    <w:p w:rsidR="000F5EE3" w:rsidRPr="004E1A5C" w:rsidRDefault="000F5EE3" w:rsidP="000F5EE3">
      <w:pPr>
        <w:pStyle w:val="Normal2"/>
        <w:rPr>
          <w:lang w:val="en-US"/>
        </w:rPr>
      </w:pPr>
      <w:r w:rsidRPr="004E1A5C">
        <w:rPr>
          <w:lang w:val="en-US"/>
        </w:rPr>
        <w:t xml:space="preserve">A window </w:t>
      </w:r>
      <w:proofErr w:type="gramStart"/>
      <w:r w:rsidRPr="004E1A5C">
        <w:rPr>
          <w:lang w:val="en-US"/>
        </w:rPr>
        <w:t>appears,</w:t>
      </w:r>
      <w:proofErr w:type="gramEnd"/>
      <w:r w:rsidRPr="004E1A5C">
        <w:rPr>
          <w:lang w:val="en-US"/>
        </w:rPr>
        <w:t xml:space="preserve"> where you should write a name for the «Interactive Dashboard»:</w:t>
      </w:r>
    </w:p>
    <w:p w:rsidR="000F5EE3" w:rsidRPr="004E1A5C" w:rsidRDefault="000F5EE3" w:rsidP="000F5EE3">
      <w:pPr>
        <w:pStyle w:val="Picture"/>
      </w:pPr>
      <w:r>
        <w:rPr>
          <w:noProof/>
          <w:lang w:val="uk-UA"/>
        </w:rPr>
        <w:drawing>
          <wp:inline distT="0" distB="0" distL="0" distR="0">
            <wp:extent cx="3238500" cy="12192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219200"/>
                    </a:xfrm>
                    <a:prstGeom prst="rect">
                      <a:avLst/>
                    </a:prstGeom>
                    <a:noFill/>
                    <a:ln>
                      <a:noFill/>
                    </a:ln>
                  </pic:spPr>
                </pic:pic>
              </a:graphicData>
            </a:graphic>
          </wp:inline>
        </w:drawing>
      </w:r>
    </w:p>
    <w:p w:rsidR="000F5EE3" w:rsidRPr="004E1A5C" w:rsidRDefault="000F5EE3" w:rsidP="000F5EE3">
      <w:r w:rsidRPr="004E1A5C">
        <w:br w:type="page"/>
      </w:r>
    </w:p>
    <w:p w:rsidR="000F5EE3" w:rsidRPr="004E1A5C" w:rsidRDefault="000F5EE3" w:rsidP="000F5EE3">
      <w:pPr>
        <w:pStyle w:val="Normal2"/>
        <w:rPr>
          <w:lang w:val="en-US"/>
        </w:rPr>
      </w:pPr>
      <w:r w:rsidRPr="004E1A5C">
        <w:rPr>
          <w:lang w:val="en-US"/>
        </w:rPr>
        <w:lastRenderedPageBreak/>
        <w:t>As a result, a dashboard designer window will appear:</w:t>
      </w:r>
    </w:p>
    <w:p w:rsidR="000F5EE3" w:rsidRPr="004E1A5C" w:rsidRDefault="000F5EE3" w:rsidP="000F5EE3">
      <w:pPr>
        <w:pStyle w:val="Picture"/>
      </w:pPr>
      <w:r>
        <w:rPr>
          <w:noProof/>
          <w:lang w:val="uk-UA"/>
        </w:rPr>
        <w:drawing>
          <wp:inline distT="0" distB="0" distL="0" distR="0">
            <wp:extent cx="6115050" cy="36385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0F5EE3" w:rsidRPr="004E1A5C" w:rsidRDefault="000F5EE3" w:rsidP="000F5EE3">
      <w:pPr>
        <w:rPr>
          <w:rFonts w:ascii="Arial" w:hAnsi="Arial" w:cs="Arial"/>
          <w:b/>
          <w:bCs/>
          <w:i/>
          <w:iCs/>
          <w:sz w:val="28"/>
          <w:szCs w:val="28"/>
        </w:rPr>
      </w:pPr>
      <w:r w:rsidRPr="004E1A5C">
        <w:br w:type="page"/>
      </w:r>
    </w:p>
    <w:p w:rsidR="000F5EE3" w:rsidRPr="004E1A5C" w:rsidRDefault="000F5EE3" w:rsidP="000F5EE3">
      <w:pPr>
        <w:pStyle w:val="21"/>
        <w:tabs>
          <w:tab w:val="num" w:pos="576"/>
        </w:tabs>
        <w:ind w:left="576" w:hanging="576"/>
        <w:rPr>
          <w:lang w:val="en-US"/>
        </w:rPr>
      </w:pPr>
      <w:bookmarkStart w:id="7" w:name="_Toc522112837"/>
      <w:bookmarkStart w:id="8" w:name="_Toc15045669"/>
      <w:bookmarkStart w:id="9" w:name="_Toc514852342"/>
      <w:bookmarkStart w:id="10" w:name="_Toc486344360"/>
      <w:bookmarkStart w:id="11" w:name="_Toc506544536"/>
      <w:r w:rsidRPr="004E1A5C">
        <w:rPr>
          <w:lang w:val="en-US"/>
        </w:rPr>
        <w:lastRenderedPageBreak/>
        <w:t>Basic dashboard navigation</w:t>
      </w:r>
      <w:bookmarkEnd w:id="7"/>
      <w:bookmarkEnd w:id="8"/>
      <w:r w:rsidRPr="004E1A5C">
        <w:rPr>
          <w:lang w:val="en-US"/>
        </w:rPr>
        <w:t xml:space="preserve"> </w:t>
      </w:r>
      <w:bookmarkEnd w:id="9"/>
      <w:bookmarkEnd w:id="10"/>
      <w:bookmarkEnd w:id="11"/>
    </w:p>
    <w:p w:rsidR="000F5EE3" w:rsidRPr="004E1A5C" w:rsidRDefault="000F5EE3" w:rsidP="000F5EE3">
      <w:pPr>
        <w:pStyle w:val="Normal2"/>
        <w:rPr>
          <w:lang w:val="en-US"/>
        </w:rPr>
      </w:pPr>
      <w:r w:rsidRPr="004E1A5C">
        <w:rPr>
          <w:lang w:val="en-US"/>
        </w:rPr>
        <w:t>We will take a previously-created dashboard as an example of navigation:</w:t>
      </w:r>
    </w:p>
    <w:p w:rsidR="000F5EE3" w:rsidRPr="004E1A5C" w:rsidRDefault="000F5EE3" w:rsidP="000F5EE3">
      <w:pPr>
        <w:pStyle w:val="Picture"/>
      </w:pPr>
      <w:r>
        <w:rPr>
          <w:noProof/>
          <w:lang w:val="uk-UA"/>
        </w:rPr>
        <w:drawing>
          <wp:inline distT="0" distB="0" distL="0" distR="0">
            <wp:extent cx="6115050" cy="36385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 toolbar with dashboard elements is located in the upper part of the window:</w:t>
      </w:r>
    </w:p>
    <w:p w:rsidR="000F5EE3" w:rsidRPr="004E1A5C" w:rsidRDefault="000F5EE3" w:rsidP="000F5EE3">
      <w:pPr>
        <w:pStyle w:val="Normal2"/>
        <w:numPr>
          <w:ilvl w:val="0"/>
          <w:numId w:val="16"/>
        </w:numPr>
        <w:rPr>
          <w:lang w:val="en-US"/>
        </w:rPr>
      </w:pPr>
      <w:r w:rsidRPr="004E1A5C">
        <w:rPr>
          <w:lang w:val="en-US"/>
        </w:rPr>
        <w:t>Pivot</w:t>
      </w:r>
    </w:p>
    <w:p w:rsidR="000F5EE3" w:rsidRPr="004E1A5C" w:rsidRDefault="000F5EE3" w:rsidP="000F5EE3">
      <w:pPr>
        <w:pStyle w:val="Normal2"/>
        <w:numPr>
          <w:ilvl w:val="0"/>
          <w:numId w:val="16"/>
        </w:numPr>
        <w:rPr>
          <w:lang w:val="en-US"/>
        </w:rPr>
      </w:pPr>
      <w:r w:rsidRPr="004E1A5C">
        <w:rPr>
          <w:lang w:val="en-US"/>
        </w:rPr>
        <w:t>Grid</w:t>
      </w:r>
    </w:p>
    <w:p w:rsidR="000F5EE3" w:rsidRPr="004E1A5C" w:rsidRDefault="000F5EE3" w:rsidP="000F5EE3">
      <w:pPr>
        <w:pStyle w:val="Normal2"/>
        <w:numPr>
          <w:ilvl w:val="0"/>
          <w:numId w:val="16"/>
        </w:numPr>
        <w:rPr>
          <w:lang w:val="en-US"/>
        </w:rPr>
      </w:pPr>
      <w:r w:rsidRPr="004E1A5C">
        <w:rPr>
          <w:lang w:val="en-US"/>
        </w:rPr>
        <w:t>Chart</w:t>
      </w:r>
    </w:p>
    <w:p w:rsidR="000F5EE3" w:rsidRPr="004E1A5C" w:rsidRDefault="000F5EE3" w:rsidP="000F5EE3">
      <w:pPr>
        <w:pStyle w:val="Normal2"/>
        <w:numPr>
          <w:ilvl w:val="0"/>
          <w:numId w:val="16"/>
        </w:numPr>
        <w:rPr>
          <w:lang w:val="en-US"/>
        </w:rPr>
      </w:pPr>
      <w:r w:rsidRPr="004E1A5C">
        <w:rPr>
          <w:lang w:val="en-US"/>
        </w:rPr>
        <w:t>Scatter Chart</w:t>
      </w:r>
    </w:p>
    <w:p w:rsidR="000F5EE3" w:rsidRPr="004E1A5C" w:rsidRDefault="000F5EE3" w:rsidP="000F5EE3">
      <w:pPr>
        <w:pStyle w:val="Normal2"/>
        <w:numPr>
          <w:ilvl w:val="0"/>
          <w:numId w:val="16"/>
        </w:numPr>
        <w:rPr>
          <w:lang w:val="en-US"/>
        </w:rPr>
      </w:pPr>
      <w:r w:rsidRPr="004E1A5C">
        <w:rPr>
          <w:lang w:val="en-US"/>
        </w:rPr>
        <w:t>Pies</w:t>
      </w:r>
    </w:p>
    <w:p w:rsidR="000F5EE3" w:rsidRPr="004E1A5C" w:rsidRDefault="000F5EE3" w:rsidP="000F5EE3">
      <w:pPr>
        <w:pStyle w:val="Normal2"/>
        <w:numPr>
          <w:ilvl w:val="0"/>
          <w:numId w:val="16"/>
        </w:numPr>
        <w:rPr>
          <w:lang w:val="en-US"/>
        </w:rPr>
      </w:pPr>
      <w:r w:rsidRPr="004E1A5C">
        <w:rPr>
          <w:lang w:val="en-US"/>
        </w:rPr>
        <w:t>Gauges</w:t>
      </w:r>
    </w:p>
    <w:p w:rsidR="000F5EE3" w:rsidRPr="004E1A5C" w:rsidRDefault="000F5EE3" w:rsidP="000F5EE3">
      <w:pPr>
        <w:pStyle w:val="Normal2"/>
        <w:numPr>
          <w:ilvl w:val="0"/>
          <w:numId w:val="16"/>
        </w:numPr>
        <w:rPr>
          <w:lang w:val="en-US"/>
        </w:rPr>
      </w:pPr>
      <w:r w:rsidRPr="004E1A5C">
        <w:rPr>
          <w:lang w:val="en-US"/>
        </w:rPr>
        <w:t>Cards</w:t>
      </w:r>
    </w:p>
    <w:p w:rsidR="000F5EE3" w:rsidRPr="004E1A5C" w:rsidRDefault="000F5EE3" w:rsidP="000F5EE3">
      <w:pPr>
        <w:pStyle w:val="Normal2"/>
        <w:numPr>
          <w:ilvl w:val="0"/>
          <w:numId w:val="16"/>
        </w:numPr>
        <w:rPr>
          <w:lang w:val="en-US"/>
        </w:rPr>
      </w:pPr>
      <w:proofErr w:type="spellStart"/>
      <w:r w:rsidRPr="004E1A5C">
        <w:rPr>
          <w:lang w:val="en-US"/>
        </w:rPr>
        <w:t>Treemap</w:t>
      </w:r>
      <w:proofErr w:type="spellEnd"/>
    </w:p>
    <w:p w:rsidR="000F5EE3" w:rsidRPr="004E1A5C" w:rsidRDefault="000F5EE3" w:rsidP="000F5EE3">
      <w:pPr>
        <w:pStyle w:val="Normal2"/>
        <w:numPr>
          <w:ilvl w:val="0"/>
          <w:numId w:val="16"/>
        </w:numPr>
        <w:rPr>
          <w:lang w:val="en-US"/>
        </w:rPr>
      </w:pPr>
      <w:r w:rsidRPr="004E1A5C">
        <w:rPr>
          <w:lang w:val="en-US"/>
        </w:rPr>
        <w:t>Range Filter</w:t>
      </w:r>
    </w:p>
    <w:p w:rsidR="000F5EE3" w:rsidRPr="004E1A5C" w:rsidRDefault="000F5EE3" w:rsidP="000F5EE3">
      <w:pPr>
        <w:pStyle w:val="Normal2"/>
        <w:numPr>
          <w:ilvl w:val="0"/>
          <w:numId w:val="16"/>
        </w:numPr>
        <w:rPr>
          <w:lang w:val="en-US"/>
        </w:rPr>
      </w:pPr>
      <w:r w:rsidRPr="004E1A5C">
        <w:rPr>
          <w:lang w:val="en-US"/>
        </w:rPr>
        <w:t>Filter Elements</w:t>
      </w:r>
    </w:p>
    <w:p w:rsidR="000F5EE3" w:rsidRPr="004E1A5C" w:rsidRDefault="000F5EE3" w:rsidP="000F5EE3">
      <w:pPr>
        <w:pStyle w:val="Normal2"/>
        <w:numPr>
          <w:ilvl w:val="0"/>
          <w:numId w:val="16"/>
        </w:numPr>
        <w:rPr>
          <w:lang w:val="en-US"/>
        </w:rPr>
      </w:pPr>
      <w:r w:rsidRPr="004E1A5C">
        <w:rPr>
          <w:lang w:val="en-US"/>
        </w:rPr>
        <w:t>Images</w:t>
      </w:r>
    </w:p>
    <w:p w:rsidR="000F5EE3" w:rsidRPr="004E1A5C" w:rsidRDefault="000F5EE3" w:rsidP="000F5EE3">
      <w:pPr>
        <w:pStyle w:val="Normal2"/>
        <w:numPr>
          <w:ilvl w:val="0"/>
          <w:numId w:val="16"/>
        </w:numPr>
        <w:rPr>
          <w:lang w:val="en-US"/>
        </w:rPr>
      </w:pPr>
      <w:r w:rsidRPr="004E1A5C">
        <w:rPr>
          <w:lang w:val="en-US"/>
        </w:rPr>
        <w:t>Text Box</w:t>
      </w:r>
    </w:p>
    <w:p w:rsidR="000F5EE3" w:rsidRPr="004E1A5C" w:rsidRDefault="000F5EE3" w:rsidP="000F5EE3">
      <w:pPr>
        <w:pStyle w:val="Normal2"/>
        <w:numPr>
          <w:ilvl w:val="0"/>
          <w:numId w:val="16"/>
        </w:numPr>
        <w:rPr>
          <w:lang w:val="en-US"/>
        </w:rPr>
      </w:pPr>
      <w:r w:rsidRPr="004E1A5C">
        <w:rPr>
          <w:lang w:val="en-US"/>
        </w:rPr>
        <w:t>Group</w:t>
      </w:r>
    </w:p>
    <w:p w:rsidR="000F5EE3" w:rsidRPr="004E1A5C" w:rsidRDefault="000F5EE3" w:rsidP="000F5EE3">
      <w:pPr>
        <w:pStyle w:val="Normal2"/>
        <w:rPr>
          <w:lang w:val="en-US"/>
        </w:rPr>
      </w:pPr>
      <w:r w:rsidRPr="004E1A5C">
        <w:rPr>
          <w:lang w:val="en-US"/>
        </w:rPr>
        <w:t>The following functionality is available for dashboard elements:</w:t>
      </w:r>
    </w:p>
    <w:p w:rsidR="000F5EE3" w:rsidRPr="004E1A5C" w:rsidRDefault="000F5EE3" w:rsidP="000F5EE3">
      <w:pPr>
        <w:pStyle w:val="Normal2"/>
        <w:numPr>
          <w:ilvl w:val="0"/>
          <w:numId w:val="17"/>
        </w:numPr>
        <w:rPr>
          <w:lang w:val="en-US"/>
        </w:rPr>
      </w:pPr>
      <w:r w:rsidRPr="004E1A5C">
        <w:rPr>
          <w:lang w:val="en-US"/>
        </w:rPr>
        <w:t>Title</w:t>
      </w:r>
    </w:p>
    <w:p w:rsidR="000F5EE3" w:rsidRPr="004E1A5C" w:rsidRDefault="000F5EE3" w:rsidP="000F5EE3">
      <w:pPr>
        <w:pStyle w:val="Normal2"/>
        <w:numPr>
          <w:ilvl w:val="0"/>
          <w:numId w:val="17"/>
        </w:numPr>
        <w:rPr>
          <w:lang w:val="en-US"/>
        </w:rPr>
      </w:pPr>
      <w:r w:rsidRPr="004E1A5C">
        <w:rPr>
          <w:lang w:val="en-US"/>
        </w:rPr>
        <w:t>Currency</w:t>
      </w:r>
    </w:p>
    <w:p w:rsidR="000F5EE3" w:rsidRPr="004E1A5C" w:rsidRDefault="000F5EE3" w:rsidP="000F5EE3">
      <w:pPr>
        <w:pStyle w:val="Normal2"/>
        <w:numPr>
          <w:ilvl w:val="0"/>
          <w:numId w:val="17"/>
        </w:numPr>
        <w:rPr>
          <w:lang w:val="en-US"/>
        </w:rPr>
      </w:pPr>
      <w:r w:rsidRPr="004E1A5C">
        <w:rPr>
          <w:lang w:val="en-US"/>
        </w:rPr>
        <w:t>Edit Colors</w:t>
      </w:r>
    </w:p>
    <w:p w:rsidR="000F5EE3" w:rsidRPr="004E1A5C" w:rsidRDefault="000F5EE3" w:rsidP="000F5EE3">
      <w:pPr>
        <w:pStyle w:val="Normal2"/>
        <w:numPr>
          <w:ilvl w:val="0"/>
          <w:numId w:val="17"/>
        </w:numPr>
        <w:rPr>
          <w:lang w:val="en-US"/>
        </w:rPr>
      </w:pPr>
      <w:r w:rsidRPr="004E1A5C">
        <w:rPr>
          <w:lang w:val="en-US"/>
        </w:rPr>
        <w:t>Parameters</w:t>
      </w:r>
    </w:p>
    <w:p w:rsidR="000F5EE3" w:rsidRPr="004E1A5C" w:rsidRDefault="000F5EE3" w:rsidP="000F5EE3">
      <w:r w:rsidRPr="004E1A5C">
        <w:br w:type="page"/>
      </w:r>
    </w:p>
    <w:p w:rsidR="000F5EE3" w:rsidRPr="004E1A5C" w:rsidRDefault="000F5EE3" w:rsidP="000F5EE3">
      <w:pPr>
        <w:pStyle w:val="Normal2"/>
        <w:rPr>
          <w:lang w:val="en-US"/>
        </w:rPr>
      </w:pPr>
      <w:r w:rsidRPr="004E1A5C">
        <w:rPr>
          <w:lang w:val="en-US"/>
        </w:rPr>
        <w:lastRenderedPageBreak/>
        <w:t>In the left part of the window there is a data source (OLAP DB) with respective hierarchies, dimensions. One dashboard can have several data sources:</w:t>
      </w:r>
    </w:p>
    <w:p w:rsidR="000F5EE3" w:rsidRPr="004E1A5C" w:rsidRDefault="000F5EE3" w:rsidP="000F5EE3">
      <w:pPr>
        <w:pStyle w:val="Picture"/>
      </w:pPr>
      <w:r>
        <w:rPr>
          <w:noProof/>
          <w:lang w:val="uk-UA"/>
        </w:rPr>
        <w:drawing>
          <wp:inline distT="0" distB="0" distL="0" distR="0">
            <wp:extent cx="2895600" cy="2676525"/>
            <wp:effectExtent l="0" t="0" r="0"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676525"/>
                    </a:xfrm>
                    <a:prstGeom prst="rect">
                      <a:avLst/>
                    </a:prstGeom>
                    <a:noFill/>
                    <a:ln>
                      <a:noFill/>
                    </a:ln>
                  </pic:spPr>
                </pic:pic>
              </a:graphicData>
            </a:graphic>
          </wp:inline>
        </w:drawing>
      </w:r>
      <w:r w:rsidRPr="004E1A5C">
        <w:rPr>
          <w:noProof/>
          <w:lang w:eastAsia="ru-RU"/>
        </w:rPr>
        <w:t xml:space="preserve"> </w:t>
      </w:r>
    </w:p>
    <w:p w:rsidR="000F5EE3" w:rsidRPr="004E1A5C" w:rsidRDefault="000F5EE3" w:rsidP="000F5EE3">
      <w:pPr>
        <w:pStyle w:val="Normal2"/>
        <w:widowControl w:val="0"/>
        <w:pBdr>
          <w:top w:val="single" w:sz="4" w:space="1" w:color="000000"/>
          <w:left w:val="single" w:sz="4" w:space="4" w:color="000000"/>
          <w:bottom w:val="single" w:sz="4" w:space="1" w:color="000000"/>
          <w:right w:val="single" w:sz="4" w:space="4" w:color="000000"/>
        </w:pBdr>
        <w:suppressAutoHyphens/>
        <w:ind w:left="432" w:firstLine="0"/>
        <w:rPr>
          <w:lang w:val="en-US"/>
        </w:rPr>
      </w:pPr>
      <w:r w:rsidRPr="004E1A5C">
        <w:rPr>
          <w:lang w:val="en-US"/>
        </w:rPr>
        <w:t>Note: In order for a dashboard to have several data sources you should contact an administrator.</w:t>
      </w:r>
    </w:p>
    <w:p w:rsidR="000F5EE3" w:rsidRPr="004E1A5C" w:rsidRDefault="000F5EE3" w:rsidP="000F5EE3">
      <w:pPr>
        <w:pStyle w:val="Normal2"/>
        <w:rPr>
          <w:lang w:val="en-US"/>
        </w:rPr>
      </w:pPr>
      <w:bookmarkStart w:id="12" w:name="_Toc486344702"/>
    </w:p>
    <w:p w:rsidR="000F5EE3" w:rsidRPr="004E1A5C" w:rsidRDefault="000F5EE3" w:rsidP="000F5EE3">
      <w:pPr>
        <w:pStyle w:val="21"/>
        <w:tabs>
          <w:tab w:val="num" w:pos="576"/>
        </w:tabs>
        <w:ind w:left="576" w:hanging="576"/>
        <w:rPr>
          <w:lang w:val="en-US"/>
        </w:rPr>
      </w:pPr>
      <w:bookmarkStart w:id="13" w:name="_Toc522112838"/>
      <w:bookmarkStart w:id="14" w:name="_Toc15045670"/>
      <w:bookmarkEnd w:id="12"/>
      <w:r w:rsidRPr="004E1A5C">
        <w:rPr>
          <w:lang w:val="en-US"/>
        </w:rPr>
        <w:t>Dashboard elements</w:t>
      </w:r>
      <w:bookmarkEnd w:id="13"/>
      <w:bookmarkEnd w:id="14"/>
    </w:p>
    <w:p w:rsidR="000F5EE3" w:rsidRPr="004E1A5C" w:rsidRDefault="000F5EE3" w:rsidP="000F5EE3">
      <w:pPr>
        <w:pStyle w:val="Normal2"/>
        <w:rPr>
          <w:lang w:val="en-US"/>
        </w:rPr>
      </w:pPr>
      <w:bookmarkStart w:id="15" w:name="_Hlk14168149"/>
      <w:r w:rsidRPr="004E1A5C">
        <w:rPr>
          <w:lang w:val="en-US"/>
        </w:rPr>
        <w:t>Dashboard designer window consists of following elements:</w:t>
      </w:r>
    </w:p>
    <w:p w:rsidR="000F5EE3" w:rsidRPr="004E1A5C" w:rsidRDefault="000F5EE3" w:rsidP="000F5EE3">
      <w:pPr>
        <w:pStyle w:val="Normal2"/>
        <w:numPr>
          <w:ilvl w:val="0"/>
          <w:numId w:val="63"/>
        </w:numPr>
        <w:rPr>
          <w:lang w:val="en-US"/>
        </w:rPr>
      </w:pPr>
      <w:r w:rsidRPr="004E1A5C">
        <w:rPr>
          <w:lang w:val="en-US"/>
        </w:rPr>
        <w:t>Pivot</w:t>
      </w:r>
    </w:p>
    <w:p w:rsidR="000F5EE3" w:rsidRPr="004E1A5C" w:rsidRDefault="000F5EE3" w:rsidP="000F5EE3">
      <w:pPr>
        <w:pStyle w:val="Normal2"/>
        <w:numPr>
          <w:ilvl w:val="0"/>
          <w:numId w:val="63"/>
        </w:numPr>
        <w:rPr>
          <w:lang w:val="en-US"/>
        </w:rPr>
      </w:pPr>
      <w:r w:rsidRPr="004E1A5C">
        <w:rPr>
          <w:lang w:val="en-US"/>
        </w:rPr>
        <w:t>Grid</w:t>
      </w:r>
    </w:p>
    <w:p w:rsidR="000F5EE3" w:rsidRPr="004E1A5C" w:rsidRDefault="000F5EE3" w:rsidP="000F5EE3">
      <w:pPr>
        <w:pStyle w:val="Normal2"/>
        <w:numPr>
          <w:ilvl w:val="0"/>
          <w:numId w:val="63"/>
        </w:numPr>
        <w:rPr>
          <w:lang w:val="en-US"/>
        </w:rPr>
      </w:pPr>
      <w:r w:rsidRPr="004E1A5C">
        <w:rPr>
          <w:lang w:val="en-US"/>
        </w:rPr>
        <w:t>Chart</w:t>
      </w:r>
    </w:p>
    <w:p w:rsidR="000F5EE3" w:rsidRPr="004E1A5C" w:rsidRDefault="000F5EE3" w:rsidP="000F5EE3">
      <w:pPr>
        <w:pStyle w:val="Normal2"/>
        <w:numPr>
          <w:ilvl w:val="0"/>
          <w:numId w:val="63"/>
        </w:numPr>
        <w:rPr>
          <w:lang w:val="en-US"/>
        </w:rPr>
      </w:pPr>
      <w:r w:rsidRPr="004E1A5C">
        <w:rPr>
          <w:lang w:val="en-US"/>
        </w:rPr>
        <w:t>Scatter Chart</w:t>
      </w:r>
    </w:p>
    <w:p w:rsidR="000F5EE3" w:rsidRPr="004E1A5C" w:rsidRDefault="000F5EE3" w:rsidP="000F5EE3">
      <w:pPr>
        <w:pStyle w:val="Normal2"/>
        <w:numPr>
          <w:ilvl w:val="0"/>
          <w:numId w:val="63"/>
        </w:numPr>
        <w:rPr>
          <w:lang w:val="en-US"/>
        </w:rPr>
      </w:pPr>
      <w:r w:rsidRPr="004E1A5C">
        <w:rPr>
          <w:lang w:val="en-US"/>
        </w:rPr>
        <w:t>Pies</w:t>
      </w:r>
    </w:p>
    <w:p w:rsidR="000F5EE3" w:rsidRPr="004E1A5C" w:rsidRDefault="000F5EE3" w:rsidP="000F5EE3">
      <w:pPr>
        <w:pStyle w:val="Normal2"/>
        <w:numPr>
          <w:ilvl w:val="0"/>
          <w:numId w:val="63"/>
        </w:numPr>
        <w:rPr>
          <w:lang w:val="en-US"/>
        </w:rPr>
      </w:pPr>
      <w:r w:rsidRPr="004E1A5C">
        <w:rPr>
          <w:lang w:val="en-US"/>
        </w:rPr>
        <w:t>Gauges</w:t>
      </w:r>
    </w:p>
    <w:p w:rsidR="000F5EE3" w:rsidRPr="004E1A5C" w:rsidRDefault="000F5EE3" w:rsidP="000F5EE3">
      <w:pPr>
        <w:pStyle w:val="Normal2"/>
        <w:numPr>
          <w:ilvl w:val="0"/>
          <w:numId w:val="63"/>
        </w:numPr>
        <w:rPr>
          <w:lang w:val="en-US"/>
        </w:rPr>
      </w:pPr>
      <w:r w:rsidRPr="004E1A5C">
        <w:rPr>
          <w:lang w:val="en-US"/>
        </w:rPr>
        <w:t>Cards</w:t>
      </w:r>
    </w:p>
    <w:p w:rsidR="000F5EE3" w:rsidRPr="004E1A5C" w:rsidRDefault="000F5EE3" w:rsidP="000F5EE3">
      <w:pPr>
        <w:pStyle w:val="Normal2"/>
        <w:numPr>
          <w:ilvl w:val="0"/>
          <w:numId w:val="63"/>
        </w:numPr>
        <w:rPr>
          <w:lang w:val="en-US"/>
        </w:rPr>
      </w:pPr>
      <w:proofErr w:type="spellStart"/>
      <w:r w:rsidRPr="004E1A5C">
        <w:rPr>
          <w:lang w:val="en-US"/>
        </w:rPr>
        <w:t>Treemap</w:t>
      </w:r>
      <w:proofErr w:type="spellEnd"/>
    </w:p>
    <w:p w:rsidR="000F5EE3" w:rsidRPr="004E1A5C" w:rsidRDefault="000F5EE3" w:rsidP="000F5EE3">
      <w:pPr>
        <w:pStyle w:val="Normal2"/>
        <w:numPr>
          <w:ilvl w:val="0"/>
          <w:numId w:val="63"/>
        </w:numPr>
        <w:rPr>
          <w:lang w:val="en-US"/>
        </w:rPr>
      </w:pPr>
      <w:proofErr w:type="spellStart"/>
      <w:r w:rsidRPr="004E1A5C">
        <w:rPr>
          <w:lang w:val="en-US"/>
        </w:rPr>
        <w:t>Ghoropleth</w:t>
      </w:r>
      <w:proofErr w:type="spellEnd"/>
      <w:r w:rsidRPr="004E1A5C">
        <w:rPr>
          <w:lang w:val="en-US"/>
        </w:rPr>
        <w:t xml:space="preserve"> Map</w:t>
      </w:r>
    </w:p>
    <w:p w:rsidR="000F5EE3" w:rsidRPr="004E1A5C" w:rsidRDefault="000F5EE3" w:rsidP="000F5EE3">
      <w:pPr>
        <w:pStyle w:val="Normal2"/>
        <w:numPr>
          <w:ilvl w:val="0"/>
          <w:numId w:val="63"/>
        </w:numPr>
        <w:rPr>
          <w:lang w:val="en-US"/>
        </w:rPr>
      </w:pPr>
      <w:r w:rsidRPr="004E1A5C">
        <w:rPr>
          <w:lang w:val="en-US"/>
        </w:rPr>
        <w:t>Geo Point Maps</w:t>
      </w:r>
    </w:p>
    <w:p w:rsidR="000F5EE3" w:rsidRPr="004E1A5C" w:rsidRDefault="000F5EE3" w:rsidP="000F5EE3">
      <w:pPr>
        <w:pStyle w:val="Normal2"/>
        <w:numPr>
          <w:ilvl w:val="0"/>
          <w:numId w:val="63"/>
        </w:numPr>
        <w:rPr>
          <w:lang w:val="en-US"/>
        </w:rPr>
      </w:pPr>
      <w:r w:rsidRPr="004E1A5C">
        <w:rPr>
          <w:lang w:val="en-US"/>
        </w:rPr>
        <w:t>Range Filter</w:t>
      </w:r>
    </w:p>
    <w:p w:rsidR="000F5EE3" w:rsidRPr="004E1A5C" w:rsidRDefault="000F5EE3" w:rsidP="000F5EE3">
      <w:pPr>
        <w:pStyle w:val="Normal2"/>
        <w:numPr>
          <w:ilvl w:val="0"/>
          <w:numId w:val="63"/>
        </w:numPr>
        <w:rPr>
          <w:lang w:val="en-US"/>
        </w:rPr>
      </w:pPr>
      <w:r w:rsidRPr="004E1A5C">
        <w:rPr>
          <w:lang w:val="en-US"/>
        </w:rPr>
        <w:t>Filter Elements</w:t>
      </w:r>
    </w:p>
    <w:p w:rsidR="000F5EE3" w:rsidRPr="004E1A5C" w:rsidRDefault="000F5EE3" w:rsidP="000F5EE3">
      <w:pPr>
        <w:pStyle w:val="Normal2"/>
        <w:numPr>
          <w:ilvl w:val="0"/>
          <w:numId w:val="63"/>
        </w:numPr>
        <w:rPr>
          <w:lang w:val="en-US"/>
        </w:rPr>
      </w:pPr>
      <w:r w:rsidRPr="004E1A5C">
        <w:rPr>
          <w:lang w:val="en-US"/>
        </w:rPr>
        <w:t>Images</w:t>
      </w:r>
    </w:p>
    <w:p w:rsidR="000F5EE3" w:rsidRPr="004E1A5C" w:rsidRDefault="000F5EE3" w:rsidP="000F5EE3">
      <w:pPr>
        <w:pStyle w:val="Normal2"/>
        <w:numPr>
          <w:ilvl w:val="0"/>
          <w:numId w:val="63"/>
        </w:numPr>
        <w:rPr>
          <w:lang w:val="en-US"/>
        </w:rPr>
      </w:pPr>
      <w:r w:rsidRPr="004E1A5C">
        <w:rPr>
          <w:lang w:val="en-US"/>
        </w:rPr>
        <w:t>Text Box</w:t>
      </w:r>
    </w:p>
    <w:p w:rsidR="000F5EE3" w:rsidRPr="004E1A5C" w:rsidRDefault="000F5EE3" w:rsidP="000F5EE3">
      <w:pPr>
        <w:pStyle w:val="Normal2"/>
        <w:numPr>
          <w:ilvl w:val="0"/>
          <w:numId w:val="63"/>
        </w:numPr>
        <w:rPr>
          <w:lang w:val="en-US"/>
        </w:rPr>
      </w:pPr>
      <w:r w:rsidRPr="004E1A5C">
        <w:rPr>
          <w:lang w:val="en-US"/>
        </w:rPr>
        <w:t>Group</w:t>
      </w:r>
      <w:bookmarkEnd w:id="15"/>
    </w:p>
    <w:p w:rsidR="000F5EE3" w:rsidRPr="004E1A5C" w:rsidRDefault="000F5EE3" w:rsidP="000F5EE3">
      <w:pPr>
        <w:pStyle w:val="21"/>
        <w:tabs>
          <w:tab w:val="num" w:pos="576"/>
        </w:tabs>
        <w:ind w:left="576" w:hanging="576"/>
        <w:rPr>
          <w:lang w:val="en-US"/>
        </w:rPr>
      </w:pPr>
      <w:bookmarkStart w:id="16" w:name="_Toc514852344"/>
      <w:bookmarkStart w:id="17" w:name="_Toc486344362"/>
      <w:bookmarkStart w:id="18" w:name="_Toc506544538"/>
      <w:bookmarkStart w:id="19" w:name="_Toc522112839"/>
      <w:bookmarkStart w:id="20" w:name="_Toc486344704"/>
      <w:r w:rsidRPr="004E1A5C">
        <w:rPr>
          <w:lang w:val="en-US"/>
        </w:rPr>
        <w:br w:type="page"/>
      </w:r>
      <w:bookmarkStart w:id="21" w:name="_Hlk14168225"/>
      <w:bookmarkStart w:id="22" w:name="_Toc15045671"/>
      <w:r w:rsidRPr="004E1A5C">
        <w:rPr>
          <w:lang w:val="en-US"/>
        </w:rPr>
        <w:lastRenderedPageBreak/>
        <w:t xml:space="preserve">Create, delete, convert to, duplicate </w:t>
      </w:r>
      <w:bookmarkEnd w:id="16"/>
      <w:bookmarkEnd w:id="17"/>
      <w:bookmarkEnd w:id="18"/>
      <w:r w:rsidRPr="004E1A5C">
        <w:rPr>
          <w:lang w:val="en-US"/>
        </w:rPr>
        <w:t>and other possibilities</w:t>
      </w:r>
      <w:bookmarkEnd w:id="19"/>
      <w:bookmarkEnd w:id="21"/>
      <w:bookmarkEnd w:id="22"/>
    </w:p>
    <w:p w:rsidR="000F5EE3" w:rsidRPr="004E1A5C" w:rsidRDefault="000F5EE3" w:rsidP="000F5EE3">
      <w:pPr>
        <w:pStyle w:val="31"/>
        <w:tabs>
          <w:tab w:val="num" w:pos="720"/>
        </w:tabs>
        <w:rPr>
          <w:lang w:val="en-US"/>
        </w:rPr>
      </w:pPr>
      <w:bookmarkStart w:id="23" w:name="_Toc522112840"/>
      <w:bookmarkStart w:id="24" w:name="_Toc15045672"/>
      <w:bookmarkEnd w:id="20"/>
      <w:r w:rsidRPr="004E1A5C">
        <w:rPr>
          <w:lang w:val="en-US"/>
        </w:rPr>
        <w:t>Create</w:t>
      </w:r>
      <w:bookmarkEnd w:id="23"/>
      <w:bookmarkEnd w:id="24"/>
    </w:p>
    <w:p w:rsidR="000F5EE3" w:rsidRPr="004E1A5C" w:rsidRDefault="000F5EE3" w:rsidP="000F5EE3">
      <w:pPr>
        <w:pStyle w:val="Normal2"/>
        <w:rPr>
          <w:lang w:val="en-US"/>
        </w:rPr>
      </w:pPr>
      <w:bookmarkStart w:id="25" w:name="_Hlk14168247"/>
      <w:r w:rsidRPr="004E1A5C">
        <w:rPr>
          <w:lang w:val="en-US"/>
        </w:rPr>
        <w:t>In order to create a new dashboard element, you need to click a respective icon in dashboard designer window:</w:t>
      </w:r>
      <w:bookmarkEnd w:id="25"/>
    </w:p>
    <w:p w:rsidR="000F5EE3" w:rsidRPr="004E1A5C" w:rsidRDefault="000F5EE3" w:rsidP="000F5EE3">
      <w:pPr>
        <w:pStyle w:val="Picture"/>
      </w:pPr>
      <w:r>
        <w:rPr>
          <w:noProof/>
          <w:lang w:val="uk-UA"/>
        </w:rPr>
        <w:drawing>
          <wp:inline distT="0" distB="0" distL="0" distR="0">
            <wp:extent cx="5448300" cy="6477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647700"/>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26" w:name="_Toc486344705"/>
      <w:bookmarkStart w:id="27" w:name="_Toc522112841"/>
      <w:bookmarkStart w:id="28" w:name="_Toc15045673"/>
      <w:r w:rsidRPr="004E1A5C">
        <w:rPr>
          <w:lang w:val="en-US"/>
        </w:rPr>
        <w:t>Delete</w:t>
      </w:r>
      <w:bookmarkEnd w:id="26"/>
      <w:bookmarkEnd w:id="27"/>
      <w:bookmarkEnd w:id="28"/>
    </w:p>
    <w:p w:rsidR="000F5EE3" w:rsidRPr="004E1A5C" w:rsidRDefault="000F5EE3" w:rsidP="000F5EE3">
      <w:pPr>
        <w:pStyle w:val="Normal2"/>
        <w:rPr>
          <w:lang w:val="en-US"/>
        </w:rPr>
      </w:pPr>
      <w:bookmarkStart w:id="29" w:name="_Hlk14169852"/>
      <w:r w:rsidRPr="004E1A5C">
        <w:rPr>
          <w:lang w:val="en-US"/>
        </w:rPr>
        <w:t>In order to delete a dashboard element, you need to click an icon in a toolbar:</w:t>
      </w:r>
      <w:bookmarkEnd w:id="29"/>
    </w:p>
    <w:p w:rsidR="000F5EE3" w:rsidRPr="004E1A5C" w:rsidRDefault="000F5EE3" w:rsidP="000F5EE3">
      <w:pPr>
        <w:pStyle w:val="Picture"/>
      </w:pPr>
      <w:bookmarkStart w:id="30" w:name="_Hlk14169894"/>
      <w:r>
        <w:rPr>
          <w:noProof/>
          <w:lang w:val="uk-UA"/>
        </w:rPr>
        <w:drawing>
          <wp:inline distT="0" distB="0" distL="0" distR="0">
            <wp:extent cx="2543175" cy="67627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676275"/>
                    </a:xfrm>
                    <a:prstGeom prst="rect">
                      <a:avLst/>
                    </a:prstGeom>
                    <a:noFill/>
                    <a:ln>
                      <a:noFill/>
                    </a:ln>
                  </pic:spPr>
                </pic:pic>
              </a:graphicData>
            </a:graphic>
          </wp:inline>
        </w:drawing>
      </w:r>
      <w:bookmarkEnd w:id="30"/>
    </w:p>
    <w:p w:rsidR="000F5EE3" w:rsidRPr="004E1A5C" w:rsidRDefault="000F5EE3" w:rsidP="000F5EE3">
      <w:pPr>
        <w:pStyle w:val="Normal2"/>
        <w:rPr>
          <w:lang w:val="en-US"/>
        </w:rPr>
      </w:pPr>
      <w:bookmarkStart w:id="31" w:name="_Hlk14169902"/>
      <w:r w:rsidRPr="004E1A5C">
        <w:rPr>
          <w:lang w:val="en-US"/>
        </w:rPr>
        <w:t>In order to quickly delete all the filled fields of one of a dashboard element (grid, chart, etc.) you need to click an icon:</w:t>
      </w:r>
    </w:p>
    <w:p w:rsidR="000F5EE3" w:rsidRPr="004E1A5C" w:rsidRDefault="000F5EE3" w:rsidP="000F5EE3">
      <w:pPr>
        <w:pStyle w:val="Picture"/>
      </w:pPr>
      <w:r>
        <w:rPr>
          <w:noProof/>
          <w:lang w:val="uk-UA"/>
        </w:rPr>
        <w:drawing>
          <wp:inline distT="0" distB="0" distL="0" distR="0">
            <wp:extent cx="2543175" cy="676275"/>
            <wp:effectExtent l="0" t="0" r="9525"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67627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2" w:name="_Toc486344706"/>
      <w:bookmarkStart w:id="33" w:name="_Toc522112842"/>
      <w:bookmarkStart w:id="34" w:name="_Toc15045674"/>
      <w:bookmarkEnd w:id="31"/>
      <w:r w:rsidRPr="004E1A5C">
        <w:rPr>
          <w:lang w:val="en-US"/>
        </w:rPr>
        <w:t>Convert To</w:t>
      </w:r>
      <w:bookmarkEnd w:id="32"/>
      <w:bookmarkEnd w:id="33"/>
      <w:bookmarkEnd w:id="34"/>
    </w:p>
    <w:p w:rsidR="000F5EE3" w:rsidRPr="004E1A5C" w:rsidRDefault="000F5EE3" w:rsidP="000F5EE3">
      <w:pPr>
        <w:pStyle w:val="Normal2"/>
        <w:rPr>
          <w:lang w:val="en-US"/>
        </w:rPr>
      </w:pPr>
      <w:bookmarkStart w:id="35" w:name="_Hlk14169926"/>
      <w:r w:rsidRPr="004E1A5C">
        <w:rPr>
          <w:lang w:val="en-US"/>
        </w:rPr>
        <w:t>It is possible to modify one dashboard element into another by choosing a respective item in the toolbar:</w:t>
      </w:r>
    </w:p>
    <w:p w:rsidR="000F5EE3" w:rsidRPr="004E1A5C" w:rsidRDefault="000F5EE3" w:rsidP="000F5EE3">
      <w:pPr>
        <w:pStyle w:val="Picture"/>
      </w:pPr>
      <w:r>
        <w:rPr>
          <w:noProof/>
          <w:lang w:val="uk-UA"/>
        </w:rPr>
        <w:drawing>
          <wp:inline distT="0" distB="0" distL="0" distR="0">
            <wp:extent cx="1581150" cy="32385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3238500"/>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6" w:name="_Toc486344707"/>
      <w:bookmarkStart w:id="37" w:name="_Toc522112843"/>
      <w:bookmarkEnd w:id="35"/>
      <w:r w:rsidRPr="004E1A5C">
        <w:rPr>
          <w:lang w:val="en-US"/>
        </w:rPr>
        <w:br w:type="page"/>
      </w:r>
      <w:bookmarkStart w:id="38" w:name="_Hlk14169996"/>
      <w:bookmarkStart w:id="39" w:name="_Toc15045675"/>
      <w:r w:rsidRPr="004E1A5C">
        <w:rPr>
          <w:lang w:val="en-US"/>
        </w:rPr>
        <w:lastRenderedPageBreak/>
        <w:t>Duplicate</w:t>
      </w:r>
      <w:bookmarkEnd w:id="36"/>
      <w:bookmarkEnd w:id="37"/>
      <w:bookmarkEnd w:id="38"/>
      <w:bookmarkEnd w:id="39"/>
    </w:p>
    <w:p w:rsidR="000F5EE3" w:rsidRPr="004E1A5C" w:rsidRDefault="000F5EE3" w:rsidP="000F5EE3">
      <w:pPr>
        <w:pStyle w:val="Normal2"/>
        <w:rPr>
          <w:lang w:val="en-US"/>
        </w:rPr>
      </w:pPr>
      <w:bookmarkStart w:id="40" w:name="_Hlk14169961"/>
      <w:r w:rsidRPr="004E1A5C">
        <w:rPr>
          <w:lang w:val="en-US"/>
        </w:rPr>
        <w:t>In order to duplicate an existing dashboard element, you need to click an icon in a toolbar:</w:t>
      </w:r>
    </w:p>
    <w:p w:rsidR="000F5EE3" w:rsidRPr="004E1A5C" w:rsidRDefault="000F5EE3" w:rsidP="000F5EE3">
      <w:pPr>
        <w:pStyle w:val="Normal2"/>
        <w:rPr>
          <w:lang w:val="en-US"/>
        </w:rPr>
      </w:pPr>
    </w:p>
    <w:p w:rsidR="000F5EE3" w:rsidRPr="004E1A5C" w:rsidRDefault="000F5EE3" w:rsidP="000F5EE3">
      <w:pPr>
        <w:pStyle w:val="Picture"/>
        <w:rPr>
          <w:noProof/>
        </w:rPr>
      </w:pPr>
      <w:r>
        <w:rPr>
          <w:noProof/>
          <w:lang w:val="uk-UA"/>
        </w:rPr>
        <w:drawing>
          <wp:inline distT="0" distB="0" distL="0" distR="0">
            <wp:extent cx="2543175" cy="676275"/>
            <wp:effectExtent l="0" t="0" r="9525"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67627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41" w:name="_Toc486344708"/>
      <w:bookmarkStart w:id="42" w:name="_Toc522112844"/>
      <w:bookmarkStart w:id="43" w:name="_Toc15045676"/>
      <w:bookmarkEnd w:id="40"/>
      <w:r w:rsidRPr="004E1A5C">
        <w:rPr>
          <w:lang w:val="en-US"/>
        </w:rPr>
        <w:t>Transpose</w:t>
      </w:r>
      <w:bookmarkEnd w:id="41"/>
      <w:bookmarkEnd w:id="42"/>
      <w:bookmarkEnd w:id="43"/>
    </w:p>
    <w:p w:rsidR="000F5EE3" w:rsidRPr="004E1A5C" w:rsidRDefault="000F5EE3" w:rsidP="000F5EE3">
      <w:pPr>
        <w:pStyle w:val="Normal2"/>
        <w:rPr>
          <w:lang w:val="en-US"/>
        </w:rPr>
      </w:pPr>
      <w:bookmarkStart w:id="44" w:name="_Hlk14170012"/>
      <w:r w:rsidRPr="004E1A5C">
        <w:rPr>
          <w:lang w:val="en-US"/>
        </w:rPr>
        <w:t>For such dashboard element as pivot, chart, scatter chart, diagram there is a possibility to transpose lines and columns for a grid, parameters and sets of diagrams, axes “X” and “Y” of a chart:</w:t>
      </w:r>
    </w:p>
    <w:p w:rsidR="000F5EE3" w:rsidRPr="004E1A5C" w:rsidRDefault="000F5EE3" w:rsidP="000F5EE3">
      <w:pPr>
        <w:pStyle w:val="Picture"/>
      </w:pPr>
      <w:r>
        <w:rPr>
          <w:noProof/>
          <w:lang w:val="uk-UA"/>
        </w:rPr>
        <w:drawing>
          <wp:inline distT="0" distB="0" distL="0" distR="0">
            <wp:extent cx="2686050" cy="828675"/>
            <wp:effectExtent l="0" t="0" r="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828675"/>
                    </a:xfrm>
                    <a:prstGeom prst="rect">
                      <a:avLst/>
                    </a:prstGeom>
                    <a:noFill/>
                    <a:ln>
                      <a:noFill/>
                    </a:ln>
                  </pic:spPr>
                </pic:pic>
              </a:graphicData>
            </a:graphic>
          </wp:inline>
        </w:drawing>
      </w:r>
      <w:bookmarkEnd w:id="44"/>
    </w:p>
    <w:p w:rsidR="000F5EE3" w:rsidRPr="004E1A5C" w:rsidRDefault="000F5EE3" w:rsidP="000F5EE3">
      <w:pPr>
        <w:pStyle w:val="21"/>
        <w:tabs>
          <w:tab w:val="num" w:pos="576"/>
        </w:tabs>
        <w:ind w:left="576" w:hanging="576"/>
        <w:rPr>
          <w:lang w:val="en-US"/>
        </w:rPr>
      </w:pPr>
      <w:bookmarkStart w:id="45" w:name="_Toc486344709"/>
      <w:bookmarkStart w:id="46" w:name="_Toc522112845"/>
      <w:bookmarkStart w:id="47" w:name="_Toc15045677"/>
      <w:r w:rsidRPr="004E1A5C">
        <w:rPr>
          <w:lang w:val="en-US"/>
        </w:rPr>
        <w:t>Pivot</w:t>
      </w:r>
      <w:bookmarkEnd w:id="45"/>
      <w:bookmarkEnd w:id="46"/>
      <w:bookmarkEnd w:id="47"/>
    </w:p>
    <w:p w:rsidR="000F5EE3" w:rsidRPr="004E1A5C" w:rsidRDefault="000F5EE3" w:rsidP="000F5EE3">
      <w:pPr>
        <w:pStyle w:val="Normal2"/>
        <w:rPr>
          <w:lang w:val="en-US"/>
        </w:rPr>
      </w:pPr>
      <w:bookmarkStart w:id="48" w:name="_Hlk14170053"/>
      <w:r w:rsidRPr="004E1A5C">
        <w:rPr>
          <w:lang w:val="en-US"/>
        </w:rPr>
        <w:t>Pivot is a multidimensional array of data.</w:t>
      </w:r>
      <w:bookmarkEnd w:id="48"/>
      <w:r w:rsidRPr="004E1A5C">
        <w:rPr>
          <w:lang w:val="en-US"/>
        </w:rPr>
        <w:t xml:space="preserve"> </w:t>
      </w:r>
    </w:p>
    <w:p w:rsidR="000F5EE3" w:rsidRPr="004E1A5C" w:rsidRDefault="000F5EE3" w:rsidP="000F5EE3">
      <w:pPr>
        <w:pStyle w:val="Normal2"/>
        <w:rPr>
          <w:lang w:val="en-US"/>
        </w:rPr>
      </w:pPr>
      <w:bookmarkStart w:id="49" w:name="_Hlk14170098"/>
      <w:r w:rsidRPr="004E1A5C">
        <w:rPr>
          <w:lang w:val="en-US"/>
        </w:rPr>
        <w:t xml:space="preserve">Let us take a “Pivot” that shows volume of sales and profit by product category in each country as an example. For this we choose “Pivot” in the toolbar, in the value field we will </w:t>
      </w:r>
      <w:proofErr w:type="gramStart"/>
      <w:r w:rsidRPr="004E1A5C">
        <w:rPr>
          <w:lang w:val="en-US"/>
        </w:rPr>
        <w:t>have  “</w:t>
      </w:r>
      <w:proofErr w:type="gramEnd"/>
      <w:r w:rsidRPr="004E1A5C">
        <w:rPr>
          <w:lang w:val="en-US"/>
        </w:rPr>
        <w:t>Reseller Sales Amount” and “Reseller Gross Profit” measures, on the rows of the “Country” and “Category” hierarchy. The pivot will look the following:</w:t>
      </w:r>
      <w:bookmarkEnd w:id="49"/>
    </w:p>
    <w:p w:rsidR="000F5EE3" w:rsidRPr="004E1A5C" w:rsidRDefault="000F5EE3" w:rsidP="000F5EE3">
      <w:pPr>
        <w:pStyle w:val="Picture"/>
      </w:pPr>
      <w:r>
        <w:rPr>
          <w:noProof/>
          <w:lang w:val="uk-UA"/>
        </w:rPr>
        <w:drawing>
          <wp:inline distT="0" distB="0" distL="0" distR="0">
            <wp:extent cx="6124575" cy="3409950"/>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409950"/>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50" w:name="_Toc514852351"/>
      <w:bookmarkStart w:id="51" w:name="_Toc486344369"/>
      <w:bookmarkStart w:id="52" w:name="_Toc506544545"/>
      <w:bookmarkStart w:id="53" w:name="_Toc522112846"/>
      <w:r w:rsidRPr="004E1A5C">
        <w:rPr>
          <w:lang w:val="en-US"/>
        </w:rPr>
        <w:br w:type="page"/>
      </w:r>
      <w:bookmarkStart w:id="54" w:name="_Hlk14170263"/>
      <w:bookmarkStart w:id="55" w:name="_Toc15045678"/>
      <w:r w:rsidRPr="004E1A5C">
        <w:rPr>
          <w:lang w:val="en-US"/>
        </w:rPr>
        <w:lastRenderedPageBreak/>
        <w:t>Expand/</w:t>
      </w:r>
      <w:bookmarkEnd w:id="50"/>
      <w:bookmarkEnd w:id="51"/>
      <w:bookmarkEnd w:id="52"/>
      <w:r w:rsidRPr="004E1A5C">
        <w:rPr>
          <w:lang w:val="en-US"/>
        </w:rPr>
        <w:t>minimize</w:t>
      </w:r>
      <w:bookmarkEnd w:id="53"/>
      <w:bookmarkEnd w:id="54"/>
      <w:bookmarkEnd w:id="55"/>
      <w:r w:rsidRPr="004E1A5C">
        <w:rPr>
          <w:lang w:val="en-US"/>
        </w:rPr>
        <w:t xml:space="preserve"> </w:t>
      </w:r>
    </w:p>
    <w:p w:rsidR="000F5EE3" w:rsidRPr="004E1A5C" w:rsidRDefault="000F5EE3" w:rsidP="000F5EE3">
      <w:pPr>
        <w:pStyle w:val="Normal2"/>
        <w:rPr>
          <w:lang w:val="en-US"/>
        </w:rPr>
      </w:pPr>
      <w:bookmarkStart w:id="56" w:name="_Hlk14170274"/>
      <w:bookmarkStart w:id="57" w:name="_Toc486344711"/>
      <w:r w:rsidRPr="004E1A5C">
        <w:rPr>
          <w:lang w:val="en-US"/>
        </w:rPr>
        <w:t xml:space="preserve">By clicking </w:t>
      </w:r>
      <w:r>
        <w:rPr>
          <w:noProof/>
          <w:lang w:val="uk-UA"/>
        </w:rPr>
        <w:drawing>
          <wp:inline distT="0" distB="0" distL="0" distR="0">
            <wp:extent cx="228600" cy="1905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solidFill>
                      <a:srgbClr val="FFFFFF"/>
                    </a:solidFill>
                    <a:ln>
                      <a:noFill/>
                    </a:ln>
                  </pic:spPr>
                </pic:pic>
              </a:graphicData>
            </a:graphic>
          </wp:inline>
        </w:drawing>
      </w:r>
      <w:r w:rsidRPr="004E1A5C">
        <w:rPr>
          <w:lang w:val="en-US"/>
        </w:rPr>
        <w:t xml:space="preserve"> and </w:t>
      </w:r>
      <w:r>
        <w:rPr>
          <w:noProof/>
          <w:lang w:val="uk-UA"/>
        </w:rPr>
        <w:drawing>
          <wp:inline distT="0" distB="0" distL="0" distR="0">
            <wp:extent cx="219075" cy="19050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solidFill>
                      <a:srgbClr val="FFFFFF"/>
                    </a:solidFill>
                    <a:ln>
                      <a:noFill/>
                    </a:ln>
                  </pic:spPr>
                </pic:pic>
              </a:graphicData>
            </a:graphic>
          </wp:inline>
        </w:drawing>
      </w:r>
      <w:r w:rsidRPr="004E1A5C">
        <w:rPr>
          <w:lang w:val="en-US"/>
        </w:rPr>
        <w:t xml:space="preserve"> buttons, you can expand/minimize data to needed extent.</w:t>
      </w:r>
      <w:bookmarkEnd w:id="56"/>
    </w:p>
    <w:p w:rsidR="000F5EE3" w:rsidRPr="004E1A5C" w:rsidRDefault="000F5EE3" w:rsidP="000F5EE3">
      <w:pPr>
        <w:pStyle w:val="31"/>
        <w:tabs>
          <w:tab w:val="num" w:pos="720"/>
        </w:tabs>
        <w:rPr>
          <w:lang w:val="en-US"/>
        </w:rPr>
      </w:pPr>
      <w:bookmarkStart w:id="58" w:name="_Toc15045679"/>
      <w:bookmarkStart w:id="59" w:name="_Toc522112847"/>
      <w:r w:rsidRPr="004E1A5C">
        <w:rPr>
          <w:lang w:val="en-US"/>
        </w:rPr>
        <w:t>Layout type</w:t>
      </w:r>
      <w:bookmarkEnd w:id="58"/>
    </w:p>
    <w:p w:rsidR="000F5EE3" w:rsidRPr="004E1A5C" w:rsidRDefault="000F5EE3" w:rsidP="000F5EE3">
      <w:pPr>
        <w:pStyle w:val="Normal2"/>
        <w:rPr>
          <w:shd w:val="clear" w:color="auto" w:fill="FFFFFF"/>
          <w:lang w:val="en-US"/>
        </w:rPr>
      </w:pPr>
      <w:bookmarkStart w:id="60" w:name="_Hlk14170305"/>
      <w:r w:rsidRPr="004E1A5C">
        <w:rPr>
          <w:shd w:val="clear" w:color="auto" w:fill="FFFFFF"/>
          <w:lang w:val="en-US"/>
        </w:rPr>
        <w:t>The Pivot layout can be:</w:t>
      </w:r>
      <w:bookmarkEnd w:id="60"/>
    </w:p>
    <w:p w:rsidR="000F5EE3" w:rsidRPr="004E1A5C" w:rsidRDefault="000F5EE3" w:rsidP="000F5EE3">
      <w:pPr>
        <w:pStyle w:val="Normal2"/>
        <w:numPr>
          <w:ilvl w:val="0"/>
          <w:numId w:val="81"/>
        </w:numPr>
        <w:rPr>
          <w:lang w:val="en-US"/>
        </w:rPr>
      </w:pPr>
      <w:bookmarkStart w:id="61" w:name="_Hlk14170377"/>
      <w:r w:rsidRPr="004E1A5C">
        <w:rPr>
          <w:lang w:val="en-US"/>
        </w:rPr>
        <w:t>Compact</w:t>
      </w:r>
      <w:bookmarkEnd w:id="61"/>
    </w:p>
    <w:p w:rsidR="000F5EE3" w:rsidRPr="004E1A5C" w:rsidRDefault="000F5EE3" w:rsidP="000F5EE3">
      <w:pPr>
        <w:pStyle w:val="Picture"/>
      </w:pPr>
      <w:bookmarkStart w:id="62" w:name="_Hlk14170384"/>
      <w:r>
        <w:rPr>
          <w:noProof/>
          <w:lang w:val="uk-UA"/>
        </w:rPr>
        <w:drawing>
          <wp:inline distT="0" distB="0" distL="0" distR="0">
            <wp:extent cx="3076575" cy="3505200"/>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3505200"/>
                    </a:xfrm>
                    <a:prstGeom prst="rect">
                      <a:avLst/>
                    </a:prstGeom>
                    <a:noFill/>
                    <a:ln>
                      <a:noFill/>
                    </a:ln>
                  </pic:spPr>
                </pic:pic>
              </a:graphicData>
            </a:graphic>
          </wp:inline>
        </w:drawing>
      </w:r>
      <w:bookmarkEnd w:id="62"/>
    </w:p>
    <w:p w:rsidR="000F5EE3" w:rsidRPr="004E1A5C" w:rsidRDefault="000F5EE3" w:rsidP="000F5EE3">
      <w:pPr>
        <w:pStyle w:val="Normal2"/>
        <w:numPr>
          <w:ilvl w:val="0"/>
          <w:numId w:val="81"/>
        </w:numPr>
        <w:rPr>
          <w:lang w:val="en-US"/>
        </w:rPr>
      </w:pPr>
      <w:bookmarkStart w:id="63" w:name="_Hlk14170394"/>
      <w:r w:rsidRPr="004E1A5C">
        <w:rPr>
          <w:lang w:val="en-US"/>
        </w:rPr>
        <w:t>Tabular</w:t>
      </w:r>
      <w:bookmarkEnd w:id="63"/>
    </w:p>
    <w:p w:rsidR="000F5EE3" w:rsidRPr="004E1A5C" w:rsidRDefault="000F5EE3" w:rsidP="000F5EE3">
      <w:pPr>
        <w:pStyle w:val="Picture"/>
        <w:rPr>
          <w:noProof/>
        </w:rPr>
      </w:pPr>
      <w:bookmarkStart w:id="64" w:name="_Hlk14170404"/>
      <w:r>
        <w:rPr>
          <w:noProof/>
          <w:lang w:val="uk-UA"/>
        </w:rPr>
        <w:drawing>
          <wp:inline distT="0" distB="0" distL="0" distR="0">
            <wp:extent cx="3829050" cy="34671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3467100"/>
                    </a:xfrm>
                    <a:prstGeom prst="rect">
                      <a:avLst/>
                    </a:prstGeom>
                    <a:noFill/>
                    <a:ln>
                      <a:noFill/>
                    </a:ln>
                  </pic:spPr>
                </pic:pic>
              </a:graphicData>
            </a:graphic>
          </wp:inline>
        </w:drawing>
      </w:r>
      <w:bookmarkEnd w:id="64"/>
    </w:p>
    <w:p w:rsidR="000F5EE3" w:rsidRPr="004E1A5C" w:rsidRDefault="000F5EE3" w:rsidP="000F5EE3">
      <w:pPr>
        <w:pStyle w:val="Normal2"/>
        <w:rPr>
          <w:lang w:val="en-US"/>
        </w:rPr>
      </w:pPr>
      <w:r w:rsidRPr="004E1A5C">
        <w:rPr>
          <w:lang w:val="en-US"/>
        </w:rPr>
        <w:br w:type="page"/>
      </w:r>
      <w:bookmarkStart w:id="65" w:name="_Hlk14170442"/>
      <w:r w:rsidRPr="004E1A5C">
        <w:rPr>
          <w:lang w:val="en-US"/>
        </w:rPr>
        <w:lastRenderedPageBreak/>
        <w:t>Use the “Layout” button in the “Design” ribbon tab to change the Pivot layout:</w:t>
      </w:r>
      <w:bookmarkEnd w:id="65"/>
    </w:p>
    <w:p w:rsidR="000F5EE3" w:rsidRPr="004E1A5C" w:rsidRDefault="000F5EE3" w:rsidP="000F5EE3">
      <w:pPr>
        <w:pStyle w:val="Picture"/>
      </w:pPr>
      <w:r>
        <w:rPr>
          <w:noProof/>
          <w:lang w:val="uk-UA"/>
        </w:rPr>
        <w:drawing>
          <wp:inline distT="0" distB="0" distL="0" distR="0">
            <wp:extent cx="6124575" cy="159067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159067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66" w:name="_Toc15045680"/>
      <w:r w:rsidRPr="004E1A5C">
        <w:rPr>
          <w:lang w:val="en-US"/>
        </w:rPr>
        <w:t>Totals</w:t>
      </w:r>
      <w:bookmarkEnd w:id="57"/>
      <w:bookmarkEnd w:id="59"/>
      <w:bookmarkEnd w:id="66"/>
    </w:p>
    <w:p w:rsidR="000F5EE3" w:rsidRPr="004E1A5C" w:rsidRDefault="000F5EE3" w:rsidP="000F5EE3">
      <w:pPr>
        <w:pStyle w:val="Normal2"/>
        <w:rPr>
          <w:lang w:val="en-US"/>
        </w:rPr>
      </w:pPr>
      <w:bookmarkStart w:id="67" w:name="_Hlk14170496"/>
      <w:r w:rsidRPr="004E1A5C">
        <w:rPr>
          <w:lang w:val="en-US"/>
        </w:rPr>
        <w:t>You can control the visibility of totals and grand totals for the entire Pivot dashboard item:</w:t>
      </w:r>
      <w:bookmarkEnd w:id="67"/>
    </w:p>
    <w:p w:rsidR="000F5EE3" w:rsidRPr="004E1A5C" w:rsidRDefault="000F5EE3" w:rsidP="000F5EE3">
      <w:pPr>
        <w:pStyle w:val="Picture"/>
        <w:rPr>
          <w:noProof/>
          <w:color w:val="FF0000"/>
        </w:rPr>
      </w:pPr>
      <w:r>
        <w:rPr>
          <w:noProof/>
          <w:color w:val="FF0000"/>
          <w:lang w:val="uk-UA"/>
        </w:rPr>
        <w:drawing>
          <wp:inline distT="0" distB="0" distL="0" distR="0">
            <wp:extent cx="6115050" cy="12001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200150"/>
                    </a:xfrm>
                    <a:prstGeom prst="rect">
                      <a:avLst/>
                    </a:prstGeom>
                    <a:noFill/>
                    <a:ln>
                      <a:noFill/>
                    </a:ln>
                  </pic:spPr>
                </pic:pic>
              </a:graphicData>
            </a:graphic>
          </wp:inline>
        </w:drawing>
      </w:r>
    </w:p>
    <w:p w:rsidR="000F5EE3" w:rsidRPr="004E1A5C" w:rsidRDefault="000F5EE3" w:rsidP="000F5EE3">
      <w:pPr>
        <w:pStyle w:val="31"/>
        <w:rPr>
          <w:lang w:val="en-US"/>
        </w:rPr>
      </w:pPr>
      <w:bookmarkStart w:id="68" w:name="_Toc15045681"/>
      <w:r w:rsidRPr="004E1A5C">
        <w:rPr>
          <w:lang w:val="en-US"/>
        </w:rPr>
        <w:t>Initial state</w:t>
      </w:r>
      <w:bookmarkEnd w:id="68"/>
    </w:p>
    <w:p w:rsidR="000F5EE3" w:rsidRPr="004E1A5C" w:rsidRDefault="000F5EE3" w:rsidP="000F5EE3">
      <w:pPr>
        <w:pStyle w:val="Normal2"/>
        <w:rPr>
          <w:lang w:val="en-US"/>
        </w:rPr>
      </w:pPr>
      <w:bookmarkStart w:id="69" w:name="_Hlk14170579"/>
      <w:r w:rsidRPr="004E1A5C">
        <w:rPr>
          <w:lang w:val="en-US"/>
        </w:rPr>
        <w:t>“Initial State” of a pivot may be the following:</w:t>
      </w:r>
      <w:bookmarkEnd w:id="69"/>
    </w:p>
    <w:p w:rsidR="000F5EE3" w:rsidRPr="004E1A5C" w:rsidRDefault="000F5EE3" w:rsidP="000F5EE3">
      <w:pPr>
        <w:pStyle w:val="Picture"/>
      </w:pPr>
      <w:r>
        <w:rPr>
          <w:noProof/>
          <w:lang w:val="uk-UA"/>
        </w:rPr>
        <w:drawing>
          <wp:inline distT="0" distB="0" distL="0" distR="0">
            <wp:extent cx="3981450" cy="18573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1450" cy="1857375"/>
                    </a:xfrm>
                    <a:prstGeom prst="rect">
                      <a:avLst/>
                    </a:prstGeom>
                    <a:noFill/>
                    <a:ln>
                      <a:noFill/>
                    </a:ln>
                  </pic:spPr>
                </pic:pic>
              </a:graphicData>
            </a:graphic>
          </wp:inline>
        </w:drawing>
      </w:r>
    </w:p>
    <w:p w:rsidR="000F5EE3" w:rsidRPr="004E1A5C" w:rsidRDefault="000F5EE3" w:rsidP="000F5EE3">
      <w:pPr>
        <w:pStyle w:val="Normal2"/>
        <w:numPr>
          <w:ilvl w:val="0"/>
          <w:numId w:val="18"/>
        </w:numPr>
        <w:rPr>
          <w:lang w:val="en-US"/>
        </w:rPr>
      </w:pPr>
      <w:bookmarkStart w:id="70" w:name="_Hlk14170676"/>
      <w:r w:rsidRPr="004E1A5C">
        <w:rPr>
          <w:lang w:val="en-US"/>
        </w:rPr>
        <w:t>Expand Column Groups</w:t>
      </w:r>
    </w:p>
    <w:p w:rsidR="000F5EE3" w:rsidRPr="004E1A5C" w:rsidRDefault="000F5EE3" w:rsidP="000F5EE3">
      <w:pPr>
        <w:pStyle w:val="Normal2"/>
        <w:numPr>
          <w:ilvl w:val="0"/>
          <w:numId w:val="18"/>
        </w:numPr>
        <w:rPr>
          <w:lang w:val="en-US"/>
        </w:rPr>
      </w:pPr>
      <w:r w:rsidRPr="004E1A5C">
        <w:rPr>
          <w:lang w:val="en-US"/>
        </w:rPr>
        <w:t>Expand Row Groups</w:t>
      </w:r>
      <w:bookmarkEnd w:id="70"/>
    </w:p>
    <w:p w:rsidR="000F5EE3" w:rsidRPr="004E1A5C" w:rsidRDefault="000F5EE3" w:rsidP="000F5EE3">
      <w:pPr>
        <w:pStyle w:val="Normal2"/>
        <w:rPr>
          <w:lang w:val="en-US"/>
        </w:rPr>
      </w:pPr>
      <w:r w:rsidRPr="004E1A5C">
        <w:rPr>
          <w:lang w:val="en-US"/>
        </w:rPr>
        <w:br w:type="page"/>
      </w:r>
      <w:bookmarkStart w:id="71" w:name="_Hlk14170695"/>
      <w:r w:rsidRPr="004E1A5C">
        <w:rPr>
          <w:lang w:val="en-US"/>
        </w:rPr>
        <w:lastRenderedPageBreak/>
        <w:t>By ticking this functionality box, we will always see an expanded level:</w:t>
      </w:r>
    </w:p>
    <w:p w:rsidR="000F5EE3" w:rsidRPr="004E1A5C" w:rsidRDefault="000F5EE3" w:rsidP="000F5EE3">
      <w:pPr>
        <w:pStyle w:val="Picture"/>
        <w:rPr>
          <w:noProof/>
        </w:rPr>
      </w:pPr>
      <w:r>
        <w:rPr>
          <w:noProof/>
          <w:lang w:val="uk-UA"/>
        </w:rPr>
        <w:drawing>
          <wp:inline distT="0" distB="0" distL="0" distR="0">
            <wp:extent cx="3076575" cy="6581775"/>
            <wp:effectExtent l="0" t="0" r="952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6581775"/>
                    </a:xfrm>
                    <a:prstGeom prst="rect">
                      <a:avLst/>
                    </a:prstGeom>
                    <a:noFill/>
                    <a:ln>
                      <a:noFill/>
                    </a:ln>
                  </pic:spPr>
                </pic:pic>
              </a:graphicData>
            </a:graphic>
          </wp:inline>
        </w:drawing>
      </w:r>
      <w:bookmarkEnd w:id="71"/>
    </w:p>
    <w:p w:rsidR="000F5EE3" w:rsidRPr="004E1A5C" w:rsidRDefault="000F5EE3" w:rsidP="000F5EE3">
      <w:pPr>
        <w:pStyle w:val="31"/>
        <w:rPr>
          <w:lang w:val="en-US"/>
        </w:rPr>
      </w:pPr>
      <w:bookmarkStart w:id="72" w:name="_Toc15045682"/>
      <w:r w:rsidRPr="004E1A5C">
        <w:rPr>
          <w:lang w:val="en-US"/>
        </w:rPr>
        <w:t>Grand Totals</w:t>
      </w:r>
      <w:bookmarkEnd w:id="72"/>
    </w:p>
    <w:p w:rsidR="000F5EE3" w:rsidRPr="004E1A5C" w:rsidRDefault="000F5EE3" w:rsidP="000F5EE3">
      <w:pPr>
        <w:pStyle w:val="Normal2"/>
        <w:rPr>
          <w:lang w:val="en-US"/>
        </w:rPr>
      </w:pPr>
      <w:bookmarkStart w:id="73" w:name="_Hlk14170889"/>
      <w:r w:rsidRPr="004E1A5C">
        <w:rPr>
          <w:lang w:val="en-US"/>
        </w:rPr>
        <w:t>In the pivot table, you can enable or disable grand totals:</w:t>
      </w:r>
      <w:bookmarkEnd w:id="73"/>
    </w:p>
    <w:p w:rsidR="000F5EE3" w:rsidRPr="004E1A5C" w:rsidRDefault="000F5EE3" w:rsidP="000F5EE3">
      <w:pPr>
        <w:pStyle w:val="Picture"/>
        <w:rPr>
          <w:noProof/>
        </w:rPr>
      </w:pPr>
      <w:r>
        <w:rPr>
          <w:noProof/>
          <w:lang w:val="uk-UA"/>
        </w:rPr>
        <w:drawing>
          <wp:inline distT="0" distB="0" distL="0" distR="0">
            <wp:extent cx="6124575" cy="1590675"/>
            <wp:effectExtent l="0" t="0" r="9525"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1590675"/>
                    </a:xfrm>
                    <a:prstGeom prst="rect">
                      <a:avLst/>
                    </a:prstGeom>
                    <a:noFill/>
                    <a:ln>
                      <a:noFill/>
                    </a:ln>
                  </pic:spPr>
                </pic:pic>
              </a:graphicData>
            </a:graphic>
          </wp:inline>
        </w:drawing>
      </w:r>
    </w:p>
    <w:p w:rsidR="000F5EE3" w:rsidRPr="004E1A5C" w:rsidRDefault="000F5EE3" w:rsidP="000F5EE3">
      <w:pPr>
        <w:pStyle w:val="31"/>
        <w:rPr>
          <w:lang w:val="en-US"/>
        </w:rPr>
      </w:pPr>
      <w:bookmarkStart w:id="74" w:name="_Toc15045683"/>
      <w:r w:rsidRPr="004E1A5C">
        <w:rPr>
          <w:lang w:val="en-US"/>
        </w:rPr>
        <w:lastRenderedPageBreak/>
        <w:t>Totals</w:t>
      </w:r>
      <w:bookmarkEnd w:id="74"/>
    </w:p>
    <w:p w:rsidR="000F5EE3" w:rsidRPr="004E1A5C" w:rsidRDefault="000F5EE3" w:rsidP="000F5EE3">
      <w:pPr>
        <w:pStyle w:val="Normal2"/>
        <w:rPr>
          <w:lang w:val="en-US"/>
        </w:rPr>
      </w:pPr>
      <w:bookmarkStart w:id="75" w:name="_Hlk14170957"/>
      <w:r w:rsidRPr="004E1A5C">
        <w:rPr>
          <w:lang w:val="en-US"/>
        </w:rPr>
        <w:t xml:space="preserve">For the pivot of the tabular type (s. </w:t>
      </w:r>
      <w:r w:rsidR="002F42EC">
        <w:rPr>
          <w:lang w:val="en-US"/>
        </w:rPr>
        <w:t>1</w:t>
      </w:r>
      <w:r w:rsidRPr="004E1A5C">
        <w:rPr>
          <w:lang w:val="en-US"/>
        </w:rPr>
        <w:t>.5.2), you can enable and disable totals for the highest level:</w:t>
      </w:r>
      <w:bookmarkEnd w:id="75"/>
    </w:p>
    <w:p w:rsidR="000F5EE3" w:rsidRPr="004E1A5C" w:rsidRDefault="000F5EE3" w:rsidP="000F5EE3">
      <w:pPr>
        <w:pStyle w:val="Picture"/>
        <w:rPr>
          <w:noProof/>
        </w:rPr>
      </w:pPr>
      <w:r>
        <w:rPr>
          <w:noProof/>
          <w:lang w:val="uk-UA"/>
        </w:rPr>
        <w:drawing>
          <wp:inline distT="0" distB="0" distL="0" distR="0">
            <wp:extent cx="6124575" cy="161925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16192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For instance, the image below displays the Pivot dashboard item with the disabled row totals:</w:t>
      </w:r>
    </w:p>
    <w:p w:rsidR="000F5EE3" w:rsidRPr="004E1A5C" w:rsidRDefault="000F5EE3" w:rsidP="000F5EE3">
      <w:pPr>
        <w:pStyle w:val="Normal2"/>
        <w:ind w:firstLine="0"/>
        <w:rPr>
          <w:noProof/>
          <w:lang w:val="en-US"/>
        </w:rPr>
      </w:pPr>
      <w:bookmarkStart w:id="76" w:name="_Hlk14171034"/>
      <w:r>
        <w:rPr>
          <w:noProof/>
          <w:lang w:val="uk-UA"/>
        </w:rPr>
        <w:drawing>
          <wp:inline distT="0" distB="0" distL="0" distR="0">
            <wp:extent cx="2847975" cy="169545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1695450"/>
                    </a:xfrm>
                    <a:prstGeom prst="rect">
                      <a:avLst/>
                    </a:prstGeom>
                    <a:noFill/>
                    <a:ln>
                      <a:noFill/>
                    </a:ln>
                  </pic:spPr>
                </pic:pic>
              </a:graphicData>
            </a:graphic>
          </wp:inline>
        </w:drawing>
      </w:r>
      <w:bookmarkEnd w:id="76"/>
      <w:r w:rsidRPr="004E1A5C">
        <w:rPr>
          <w:noProof/>
          <w:lang w:val="en-US"/>
        </w:rPr>
        <w:t xml:space="preserve"> </w:t>
      </w:r>
      <w:bookmarkStart w:id="77" w:name="_Hlk14171039"/>
      <w:r>
        <w:rPr>
          <w:noProof/>
          <w:lang w:val="uk-UA"/>
        </w:rPr>
        <w:drawing>
          <wp:inline distT="0" distB="0" distL="0" distR="0">
            <wp:extent cx="3209925" cy="160972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1609725"/>
                    </a:xfrm>
                    <a:prstGeom prst="rect">
                      <a:avLst/>
                    </a:prstGeom>
                    <a:noFill/>
                    <a:ln>
                      <a:noFill/>
                    </a:ln>
                  </pic:spPr>
                </pic:pic>
              </a:graphicData>
            </a:graphic>
          </wp:inline>
        </w:drawing>
      </w:r>
      <w:bookmarkEnd w:id="77"/>
    </w:p>
    <w:p w:rsidR="000F5EE3" w:rsidRPr="004E1A5C" w:rsidRDefault="000F5EE3" w:rsidP="000F5EE3">
      <w:pPr>
        <w:pStyle w:val="Normal2"/>
        <w:rPr>
          <w:lang w:val="en-US"/>
        </w:rPr>
      </w:pPr>
      <w:bookmarkStart w:id="78" w:name="_Hlk14171071"/>
      <w:r w:rsidRPr="004E1A5C">
        <w:rPr>
          <w:lang w:val="en-US"/>
        </w:rPr>
        <w:t>Moreover, you can control the visibility of totals for individual dimensions/measures by using the data item's context menu (“Show Totals” and “Show Grand Totals” options):</w:t>
      </w:r>
      <w:bookmarkEnd w:id="78"/>
    </w:p>
    <w:p w:rsidR="000F5EE3" w:rsidRPr="004E1A5C" w:rsidRDefault="000F5EE3" w:rsidP="000F5EE3">
      <w:pPr>
        <w:pStyle w:val="Picture"/>
        <w:rPr>
          <w:noProof/>
        </w:rPr>
      </w:pPr>
      <w:bookmarkStart w:id="79" w:name="_Hlk14171087"/>
      <w:r>
        <w:rPr>
          <w:noProof/>
          <w:lang w:val="uk-UA"/>
        </w:rPr>
        <w:drawing>
          <wp:inline distT="0" distB="0" distL="0" distR="0">
            <wp:extent cx="6115050" cy="24955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bookmarkEnd w:id="79"/>
    </w:p>
    <w:p w:rsidR="000F5EE3" w:rsidRPr="004E1A5C" w:rsidRDefault="000F5EE3" w:rsidP="000F5EE3">
      <w:pPr>
        <w:pStyle w:val="31"/>
        <w:rPr>
          <w:lang w:val="en-US"/>
        </w:rPr>
      </w:pPr>
      <w:r w:rsidRPr="004E1A5C">
        <w:rPr>
          <w:color w:val="FF0000"/>
          <w:lang w:val="en-US"/>
        </w:rPr>
        <w:br w:type="page"/>
      </w:r>
      <w:bookmarkStart w:id="80" w:name="_Hlk14171547"/>
      <w:bookmarkStart w:id="81" w:name="_Toc15045684"/>
      <w:r w:rsidRPr="004E1A5C">
        <w:rPr>
          <w:lang w:val="en-US"/>
        </w:rPr>
        <w:lastRenderedPageBreak/>
        <w:t>Totals Position</w:t>
      </w:r>
      <w:bookmarkEnd w:id="80"/>
      <w:bookmarkEnd w:id="81"/>
    </w:p>
    <w:p w:rsidR="000F5EE3" w:rsidRPr="004E1A5C" w:rsidRDefault="000F5EE3" w:rsidP="000F5EE3">
      <w:pPr>
        <w:pStyle w:val="Normal2"/>
        <w:rPr>
          <w:lang w:val="en-US"/>
        </w:rPr>
      </w:pPr>
      <w:bookmarkStart w:id="82" w:name="_Hlk14171599"/>
      <w:r w:rsidRPr="004E1A5C">
        <w:rPr>
          <w:lang w:val="en-US"/>
        </w:rPr>
        <w:t>If necessary, you can change the Pivot dashboard item’s totals/grand totals position:</w:t>
      </w:r>
      <w:bookmarkEnd w:id="82"/>
    </w:p>
    <w:p w:rsidR="000F5EE3" w:rsidRPr="004E1A5C" w:rsidRDefault="000F5EE3" w:rsidP="000F5EE3">
      <w:pPr>
        <w:pStyle w:val="Normal2"/>
        <w:rPr>
          <w:noProof/>
          <w:lang w:val="en-US"/>
        </w:rPr>
      </w:pPr>
      <w:bookmarkStart w:id="83" w:name="_Hlk14171608"/>
      <w:r>
        <w:rPr>
          <w:noProof/>
          <w:lang w:val="uk-UA"/>
        </w:rPr>
        <w:drawing>
          <wp:inline distT="0" distB="0" distL="0" distR="0">
            <wp:extent cx="1400175" cy="11811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1181100"/>
                    </a:xfrm>
                    <a:prstGeom prst="rect">
                      <a:avLst/>
                    </a:prstGeom>
                    <a:noFill/>
                    <a:ln>
                      <a:noFill/>
                    </a:ln>
                  </pic:spPr>
                </pic:pic>
              </a:graphicData>
            </a:graphic>
          </wp:inline>
        </w:drawing>
      </w:r>
      <w:bookmarkEnd w:id="83"/>
      <w:r w:rsidRPr="004E1A5C">
        <w:rPr>
          <w:noProof/>
          <w:lang w:val="en-US"/>
        </w:rPr>
        <w:t xml:space="preserve">           </w:t>
      </w:r>
      <w:bookmarkStart w:id="84" w:name="_Hlk14171615"/>
      <w:r>
        <w:rPr>
          <w:noProof/>
          <w:lang w:val="uk-UA"/>
        </w:rPr>
        <w:drawing>
          <wp:inline distT="0" distB="0" distL="0" distR="0">
            <wp:extent cx="1666875" cy="1162050"/>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875" cy="1162050"/>
                    </a:xfrm>
                    <a:prstGeom prst="rect">
                      <a:avLst/>
                    </a:prstGeom>
                    <a:noFill/>
                    <a:ln>
                      <a:noFill/>
                    </a:ln>
                  </pic:spPr>
                </pic:pic>
              </a:graphicData>
            </a:graphic>
          </wp:inline>
        </w:drawing>
      </w:r>
      <w:bookmarkEnd w:id="84"/>
    </w:p>
    <w:p w:rsidR="000F5EE3" w:rsidRPr="004E1A5C" w:rsidRDefault="000F5EE3" w:rsidP="000F5EE3">
      <w:pPr>
        <w:pStyle w:val="Normal2"/>
        <w:ind w:firstLine="0"/>
        <w:rPr>
          <w:noProof/>
          <w:lang w:val="en-US"/>
        </w:rPr>
      </w:pPr>
      <w:bookmarkStart w:id="85" w:name="_Hlk14171623"/>
      <w:r>
        <w:rPr>
          <w:noProof/>
          <w:lang w:val="uk-UA"/>
        </w:rPr>
        <w:drawing>
          <wp:inline distT="0" distB="0" distL="0" distR="0">
            <wp:extent cx="2876550" cy="18478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a:ln>
                      <a:noFill/>
                    </a:ln>
                  </pic:spPr>
                </pic:pic>
              </a:graphicData>
            </a:graphic>
          </wp:inline>
        </w:drawing>
      </w:r>
      <w:bookmarkEnd w:id="85"/>
      <w:r w:rsidRPr="004E1A5C">
        <w:rPr>
          <w:noProof/>
          <w:lang w:val="en-US"/>
        </w:rPr>
        <w:t xml:space="preserve">    </w:t>
      </w:r>
      <w:bookmarkStart w:id="86" w:name="_Hlk14171627"/>
      <w:r>
        <w:rPr>
          <w:noProof/>
          <w:lang w:val="uk-UA"/>
        </w:rPr>
        <w:drawing>
          <wp:inline distT="0" distB="0" distL="0" distR="0">
            <wp:extent cx="2695575" cy="176212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762125"/>
                    </a:xfrm>
                    <a:prstGeom prst="rect">
                      <a:avLst/>
                    </a:prstGeom>
                    <a:noFill/>
                    <a:ln>
                      <a:noFill/>
                    </a:ln>
                  </pic:spPr>
                </pic:pic>
              </a:graphicData>
            </a:graphic>
          </wp:inline>
        </w:drawing>
      </w:r>
      <w:bookmarkEnd w:id="86"/>
    </w:p>
    <w:p w:rsidR="000F5EE3" w:rsidRPr="004E1A5C" w:rsidRDefault="000F5EE3" w:rsidP="000F5EE3">
      <w:pPr>
        <w:pStyle w:val="31"/>
        <w:rPr>
          <w:noProof/>
          <w:lang w:val="en-US"/>
        </w:rPr>
      </w:pPr>
      <w:bookmarkStart w:id="87" w:name="_Toc15045685"/>
      <w:r w:rsidRPr="004E1A5C">
        <w:rPr>
          <w:noProof/>
          <w:lang w:val="en-US"/>
        </w:rPr>
        <w:t>Values Position</w:t>
      </w:r>
      <w:bookmarkEnd w:id="87"/>
    </w:p>
    <w:p w:rsidR="000F5EE3" w:rsidRPr="004E1A5C" w:rsidRDefault="000F5EE3" w:rsidP="000F5EE3">
      <w:pPr>
        <w:pStyle w:val="Normal2"/>
        <w:rPr>
          <w:lang w:val="en-US"/>
        </w:rPr>
      </w:pPr>
      <w:bookmarkStart w:id="88" w:name="_Hlk14171674"/>
      <w:r w:rsidRPr="004E1A5C">
        <w:rPr>
          <w:lang w:val="en-US"/>
        </w:rPr>
        <w:t>The Pivot dashboard item allows you to control the position of headers used to arrange summary values corresponding to different measures:</w:t>
      </w:r>
    </w:p>
    <w:p w:rsidR="000F5EE3" w:rsidRPr="004E1A5C" w:rsidRDefault="000F5EE3" w:rsidP="000F5EE3">
      <w:pPr>
        <w:pStyle w:val="Picture"/>
      </w:pPr>
      <w:r>
        <w:rPr>
          <w:noProof/>
          <w:lang w:val="uk-UA"/>
        </w:rPr>
        <w:drawing>
          <wp:inline distT="0" distB="0" distL="0" distR="0">
            <wp:extent cx="1314450" cy="119062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pic:spPr>
                </pic:pic>
              </a:graphicData>
            </a:graphic>
          </wp:inline>
        </w:drawing>
      </w:r>
    </w:p>
    <w:p w:rsidR="000F5EE3" w:rsidRPr="004E1A5C" w:rsidRDefault="000F5EE3" w:rsidP="000F5EE3">
      <w:pPr>
        <w:pStyle w:val="Normal2"/>
        <w:ind w:firstLine="0"/>
        <w:rPr>
          <w:lang w:val="en-US"/>
        </w:rPr>
      </w:pPr>
      <w:r>
        <w:rPr>
          <w:noProof/>
          <w:lang w:val="uk-UA"/>
        </w:rPr>
        <w:drawing>
          <wp:inline distT="0" distB="0" distL="0" distR="0">
            <wp:extent cx="2876550" cy="14668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r w:rsidRPr="004E1A5C">
        <w:rPr>
          <w:noProof/>
          <w:lang w:val="en-US"/>
        </w:rPr>
        <w:t xml:space="preserve"> </w:t>
      </w:r>
      <w:r>
        <w:rPr>
          <w:noProof/>
          <w:lang w:val="uk-UA"/>
        </w:rPr>
        <w:drawing>
          <wp:inline distT="0" distB="0" distL="0" distR="0">
            <wp:extent cx="3019425" cy="2581275"/>
            <wp:effectExtent l="0" t="0" r="9525"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89" w:name="_Toc486344712"/>
      <w:bookmarkStart w:id="90" w:name="_Toc522112848"/>
      <w:r w:rsidRPr="004E1A5C">
        <w:rPr>
          <w:lang w:val="en-US"/>
        </w:rPr>
        <w:br w:type="page"/>
      </w:r>
      <w:bookmarkStart w:id="91" w:name="_Hlk14171787"/>
      <w:bookmarkStart w:id="92" w:name="_Toc15045686"/>
      <w:bookmarkEnd w:id="88"/>
      <w:r w:rsidRPr="004E1A5C">
        <w:rPr>
          <w:lang w:val="en-US"/>
        </w:rPr>
        <w:lastRenderedPageBreak/>
        <w:t>Filter</w:t>
      </w:r>
      <w:bookmarkEnd w:id="89"/>
      <w:bookmarkEnd w:id="90"/>
      <w:bookmarkEnd w:id="91"/>
      <w:bookmarkEnd w:id="92"/>
    </w:p>
    <w:p w:rsidR="000F5EE3" w:rsidRPr="004E1A5C" w:rsidRDefault="000F5EE3" w:rsidP="000F5EE3">
      <w:pPr>
        <w:pStyle w:val="Normal2"/>
        <w:rPr>
          <w:lang w:val="en-US"/>
        </w:rPr>
      </w:pPr>
      <w:bookmarkStart w:id="93" w:name="_Hlk14171801"/>
      <w:r w:rsidRPr="004E1A5C">
        <w:rPr>
          <w:lang w:val="en-US"/>
        </w:rPr>
        <w:t>In the tab Data it is possible to create a quick filter for the whole pivot. It could be done in two ways:</w:t>
      </w:r>
    </w:p>
    <w:p w:rsidR="000F5EE3" w:rsidRPr="004E1A5C" w:rsidRDefault="000F5EE3" w:rsidP="000F5EE3">
      <w:pPr>
        <w:pStyle w:val="Normal2"/>
        <w:rPr>
          <w:lang w:val="en-US"/>
        </w:rPr>
      </w:pPr>
      <w:r w:rsidRPr="004E1A5C">
        <w:rPr>
          <w:lang w:val="en-US"/>
        </w:rPr>
        <w:t>Way 1. Click “</w:t>
      </w:r>
      <w:r w:rsidRPr="004E1A5C">
        <w:rPr>
          <w:bCs/>
          <w:lang w:val="en-US"/>
        </w:rPr>
        <w:t>Change filter”</w:t>
      </w:r>
      <w:r w:rsidRPr="004E1A5C">
        <w:rPr>
          <w:lang w:val="en-US"/>
        </w:rPr>
        <w:t xml:space="preserve"> button in</w:t>
      </w:r>
      <w:r w:rsidRPr="004E1A5C">
        <w:rPr>
          <w:b/>
          <w:lang w:val="en-US"/>
        </w:rPr>
        <w:t xml:space="preserve"> “</w:t>
      </w:r>
      <w:r w:rsidRPr="004E1A5C">
        <w:rPr>
          <w:lang w:val="en-US"/>
        </w:rPr>
        <w:t>Data”</w:t>
      </w:r>
      <w:r w:rsidRPr="004E1A5C">
        <w:rPr>
          <w:b/>
          <w:lang w:val="en-US"/>
        </w:rPr>
        <w:t xml:space="preserve"> </w:t>
      </w:r>
      <w:r w:rsidRPr="004E1A5C">
        <w:rPr>
          <w:lang w:val="en-US"/>
        </w:rPr>
        <w:t>tab in dashboard design window.</w:t>
      </w:r>
      <w:bookmarkEnd w:id="93"/>
    </w:p>
    <w:p w:rsidR="000F5EE3" w:rsidRPr="004E1A5C" w:rsidRDefault="000F5EE3" w:rsidP="000F5EE3">
      <w:pPr>
        <w:pStyle w:val="Picture"/>
      </w:pPr>
      <w:r>
        <w:rPr>
          <w:noProof/>
          <w:lang w:val="uk-UA"/>
        </w:rPr>
        <w:drawing>
          <wp:inline distT="0" distB="0" distL="0" distR="0">
            <wp:extent cx="1981200" cy="1314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rsidR="000F5EE3" w:rsidRPr="004E1A5C" w:rsidRDefault="000F5EE3" w:rsidP="000F5EE3">
      <w:pPr>
        <w:pStyle w:val="Normal2"/>
        <w:rPr>
          <w:lang w:val="en-US"/>
        </w:rPr>
      </w:pPr>
      <w:bookmarkStart w:id="94" w:name="_Hlk14171855"/>
      <w:proofErr w:type="gramStart"/>
      <w:r w:rsidRPr="004E1A5C">
        <w:rPr>
          <w:lang w:val="en-US"/>
        </w:rPr>
        <w:t>Way 2.</w:t>
      </w:r>
      <w:proofErr w:type="gramEnd"/>
      <w:r w:rsidRPr="004E1A5C">
        <w:rPr>
          <w:lang w:val="en-US"/>
        </w:rPr>
        <w:t xml:space="preserve"> Open context menu (click the right mouse button) at any place of a pivot.</w:t>
      </w:r>
      <w:bookmarkEnd w:id="94"/>
    </w:p>
    <w:p w:rsidR="000F5EE3" w:rsidRPr="004E1A5C" w:rsidRDefault="000F5EE3" w:rsidP="000F5EE3">
      <w:pPr>
        <w:pStyle w:val="Picture"/>
      </w:pPr>
      <w:bookmarkStart w:id="95" w:name="_Hlk14171866"/>
      <w:r>
        <w:rPr>
          <w:noProof/>
          <w:lang w:val="uk-UA"/>
        </w:rPr>
        <w:drawing>
          <wp:inline distT="0" distB="0" distL="0" distR="0">
            <wp:extent cx="3876675" cy="492442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6675" cy="4924425"/>
                    </a:xfrm>
                    <a:prstGeom prst="rect">
                      <a:avLst/>
                    </a:prstGeom>
                    <a:noFill/>
                    <a:ln>
                      <a:noFill/>
                    </a:ln>
                  </pic:spPr>
                </pic:pic>
              </a:graphicData>
            </a:graphic>
          </wp:inline>
        </w:drawing>
      </w:r>
      <w:bookmarkEnd w:id="95"/>
    </w:p>
    <w:p w:rsidR="000F5EE3" w:rsidRPr="004E1A5C" w:rsidRDefault="000F5EE3" w:rsidP="000F5EE3">
      <w:pPr>
        <w:pStyle w:val="Normal2"/>
        <w:rPr>
          <w:lang w:val="en-US"/>
        </w:rPr>
      </w:pPr>
      <w:r w:rsidRPr="004E1A5C">
        <w:rPr>
          <w:lang w:val="en-US"/>
        </w:rPr>
        <w:br w:type="page"/>
      </w:r>
      <w:bookmarkStart w:id="96" w:name="_Hlk14171892"/>
      <w:r w:rsidRPr="004E1A5C">
        <w:rPr>
          <w:lang w:val="en-US"/>
        </w:rPr>
        <w:lastRenderedPageBreak/>
        <w:t>Only those hierarchies, which are present in the report, may be a filter for a Pivot:</w:t>
      </w:r>
      <w:bookmarkEnd w:id="96"/>
    </w:p>
    <w:p w:rsidR="000F5EE3" w:rsidRPr="004E1A5C" w:rsidRDefault="000F5EE3" w:rsidP="000F5EE3">
      <w:pPr>
        <w:pStyle w:val="Picture"/>
      </w:pPr>
      <w:bookmarkStart w:id="97" w:name="_Hlk14171904"/>
      <w:r>
        <w:rPr>
          <w:noProof/>
          <w:lang w:val="uk-UA"/>
        </w:rPr>
        <w:drawing>
          <wp:inline distT="0" distB="0" distL="0" distR="0">
            <wp:extent cx="3752850" cy="20002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b="60001"/>
                    <a:stretch>
                      <a:fillRect/>
                    </a:stretch>
                  </pic:blipFill>
                  <pic:spPr bwMode="auto">
                    <a:xfrm>
                      <a:off x="0" y="0"/>
                      <a:ext cx="3752850" cy="2000250"/>
                    </a:xfrm>
                    <a:prstGeom prst="rect">
                      <a:avLst/>
                    </a:prstGeom>
                    <a:noFill/>
                    <a:ln>
                      <a:noFill/>
                    </a:ln>
                  </pic:spPr>
                </pic:pic>
              </a:graphicData>
            </a:graphic>
          </wp:inline>
        </w:drawing>
      </w:r>
      <w:bookmarkEnd w:id="97"/>
    </w:p>
    <w:p w:rsidR="000F5EE3" w:rsidRPr="004E1A5C" w:rsidRDefault="000F5EE3" w:rsidP="000F5EE3">
      <w:pPr>
        <w:pStyle w:val="Normal2"/>
        <w:rPr>
          <w:lang w:val="en-US"/>
        </w:rPr>
      </w:pPr>
      <w:bookmarkStart w:id="98" w:name="_Hlk14171914"/>
      <w:r w:rsidRPr="004E1A5C">
        <w:rPr>
          <w:lang w:val="en-US"/>
        </w:rPr>
        <w:t>Let us display, for instance, values “Reseller Sales Amount” and “Reseller Gross Profit” for product categories “Bikes” and “Clothing”:</w:t>
      </w:r>
      <w:bookmarkEnd w:id="98"/>
    </w:p>
    <w:p w:rsidR="000F5EE3" w:rsidRPr="004E1A5C" w:rsidRDefault="000F5EE3" w:rsidP="000F5EE3">
      <w:pPr>
        <w:pStyle w:val="Picture"/>
      </w:pPr>
      <w:bookmarkStart w:id="99" w:name="_Hlk14171918"/>
      <w:r>
        <w:rPr>
          <w:noProof/>
          <w:lang w:val="uk-UA"/>
        </w:rPr>
        <w:drawing>
          <wp:inline distT="0" distB="0" distL="0" distR="0">
            <wp:extent cx="3752850" cy="49911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4991100"/>
                    </a:xfrm>
                    <a:prstGeom prst="rect">
                      <a:avLst/>
                    </a:prstGeom>
                    <a:noFill/>
                    <a:ln>
                      <a:noFill/>
                    </a:ln>
                  </pic:spPr>
                </pic:pic>
              </a:graphicData>
            </a:graphic>
          </wp:inline>
        </w:drawing>
      </w:r>
      <w:bookmarkEnd w:id="99"/>
    </w:p>
    <w:p w:rsidR="000F5EE3" w:rsidRPr="004E1A5C" w:rsidRDefault="000F5EE3" w:rsidP="000F5EE3">
      <w:pPr>
        <w:pStyle w:val="Normal2"/>
        <w:rPr>
          <w:lang w:val="en-US"/>
        </w:rPr>
      </w:pPr>
      <w:r w:rsidRPr="004E1A5C">
        <w:rPr>
          <w:lang w:val="en-US"/>
        </w:rPr>
        <w:br w:type="page"/>
      </w:r>
      <w:bookmarkStart w:id="100" w:name="_Hlk14172054"/>
      <w:r w:rsidRPr="004E1A5C">
        <w:rPr>
          <w:lang w:val="en-US"/>
        </w:rPr>
        <w:lastRenderedPageBreak/>
        <w:t>Pivot will look the following:</w:t>
      </w:r>
      <w:bookmarkEnd w:id="100"/>
    </w:p>
    <w:p w:rsidR="000F5EE3" w:rsidRPr="004E1A5C" w:rsidRDefault="000F5EE3" w:rsidP="000F5EE3">
      <w:pPr>
        <w:pStyle w:val="Picture"/>
        <w:rPr>
          <w:noProof/>
        </w:rPr>
      </w:pPr>
      <w:bookmarkStart w:id="101" w:name="_Hlk14172062"/>
      <w:r>
        <w:rPr>
          <w:noProof/>
          <w:lang w:val="uk-UA"/>
        </w:rPr>
        <w:drawing>
          <wp:inline distT="0" distB="0" distL="0" distR="0">
            <wp:extent cx="3810000" cy="28765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bookmarkEnd w:id="101"/>
    </w:p>
    <w:p w:rsidR="000F5EE3" w:rsidRPr="004E1A5C" w:rsidRDefault="000F5EE3" w:rsidP="000F5EE3">
      <w:pPr>
        <w:pStyle w:val="31"/>
        <w:tabs>
          <w:tab w:val="num" w:pos="720"/>
        </w:tabs>
        <w:rPr>
          <w:lang w:val="en-US"/>
        </w:rPr>
      </w:pPr>
      <w:bookmarkStart w:id="102" w:name="_Toc486344713"/>
      <w:bookmarkStart w:id="103" w:name="_Toc522112849"/>
      <w:bookmarkStart w:id="104" w:name="_Toc15045687"/>
      <w:r w:rsidRPr="004E1A5C">
        <w:rPr>
          <w:lang w:val="en-US"/>
        </w:rPr>
        <w:t>Format</w:t>
      </w:r>
      <w:bookmarkEnd w:id="102"/>
      <w:bookmarkEnd w:id="103"/>
      <w:bookmarkEnd w:id="104"/>
    </w:p>
    <w:p w:rsidR="000F5EE3" w:rsidRPr="004E1A5C" w:rsidRDefault="000F5EE3" w:rsidP="000F5EE3">
      <w:pPr>
        <w:pStyle w:val="Normal2"/>
        <w:rPr>
          <w:lang w:val="en-US"/>
        </w:rPr>
      </w:pPr>
      <w:bookmarkStart w:id="105" w:name="_Hlk14172080"/>
      <w:r w:rsidRPr="004E1A5C">
        <w:rPr>
          <w:lang w:val="en-US"/>
        </w:rPr>
        <w:t>In order to change the format of a calculating value, you need to open context menu:</w:t>
      </w:r>
      <w:bookmarkEnd w:id="105"/>
    </w:p>
    <w:p w:rsidR="000F5EE3" w:rsidRPr="004E1A5C" w:rsidRDefault="000F5EE3" w:rsidP="000F5EE3">
      <w:pPr>
        <w:pStyle w:val="Picture"/>
      </w:pPr>
      <w:bookmarkStart w:id="106" w:name="_Hlk14172087"/>
      <w:r>
        <w:rPr>
          <w:noProof/>
          <w:lang w:val="uk-UA"/>
        </w:rPr>
        <w:drawing>
          <wp:inline distT="0" distB="0" distL="0" distR="0">
            <wp:extent cx="3219450" cy="3057525"/>
            <wp:effectExtent l="0" t="0" r="0"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9450" cy="3057525"/>
                    </a:xfrm>
                    <a:prstGeom prst="rect">
                      <a:avLst/>
                    </a:prstGeom>
                    <a:noFill/>
                    <a:ln>
                      <a:noFill/>
                    </a:ln>
                  </pic:spPr>
                </pic:pic>
              </a:graphicData>
            </a:graphic>
          </wp:inline>
        </w:drawing>
      </w:r>
      <w:bookmarkEnd w:id="106"/>
    </w:p>
    <w:p w:rsidR="000F5EE3" w:rsidRPr="004E1A5C" w:rsidRDefault="000F5EE3" w:rsidP="000F5EE3">
      <w:pPr>
        <w:pStyle w:val="Normal2"/>
        <w:rPr>
          <w:lang w:val="en-US"/>
        </w:rPr>
      </w:pPr>
      <w:r w:rsidRPr="004E1A5C">
        <w:rPr>
          <w:lang w:val="en-US"/>
        </w:rPr>
        <w:br w:type="page"/>
      </w:r>
      <w:bookmarkStart w:id="107" w:name="_Hlk14172101"/>
      <w:r w:rsidRPr="004E1A5C">
        <w:rPr>
          <w:lang w:val="en-US"/>
        </w:rPr>
        <w:lastRenderedPageBreak/>
        <w:t>A numeric-format form will open:</w:t>
      </w:r>
      <w:bookmarkEnd w:id="107"/>
    </w:p>
    <w:p w:rsidR="000F5EE3" w:rsidRPr="004E1A5C" w:rsidRDefault="000F5EE3" w:rsidP="000F5EE3">
      <w:pPr>
        <w:pStyle w:val="Picture"/>
      </w:pPr>
      <w:bookmarkStart w:id="108" w:name="_Hlk14172107"/>
      <w:r>
        <w:rPr>
          <w:noProof/>
          <w:lang w:val="uk-UA"/>
        </w:rPr>
        <w:drawing>
          <wp:inline distT="0" distB="0" distL="0" distR="0">
            <wp:extent cx="4133850" cy="370522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3850" cy="3705225"/>
                    </a:xfrm>
                    <a:prstGeom prst="rect">
                      <a:avLst/>
                    </a:prstGeom>
                    <a:noFill/>
                    <a:ln>
                      <a:noFill/>
                    </a:ln>
                  </pic:spPr>
                </pic:pic>
              </a:graphicData>
            </a:graphic>
          </wp:inline>
        </w:drawing>
      </w:r>
      <w:bookmarkEnd w:id="108"/>
    </w:p>
    <w:p w:rsidR="000F5EE3" w:rsidRPr="004E1A5C" w:rsidRDefault="000F5EE3" w:rsidP="000F5EE3">
      <w:pPr>
        <w:pStyle w:val="Normal2"/>
        <w:rPr>
          <w:lang w:val="en-US"/>
        </w:rPr>
      </w:pPr>
      <w:bookmarkStart w:id="109" w:name="_Hlk14172125"/>
      <w:r w:rsidRPr="004E1A5C">
        <w:rPr>
          <w:lang w:val="en-US"/>
        </w:rPr>
        <w:t>The form contains following fields:</w:t>
      </w:r>
    </w:p>
    <w:p w:rsidR="000F5EE3" w:rsidRPr="004E1A5C" w:rsidRDefault="000F5EE3" w:rsidP="000F5EE3">
      <w:pPr>
        <w:pStyle w:val="Normal2"/>
        <w:numPr>
          <w:ilvl w:val="0"/>
          <w:numId w:val="41"/>
        </w:numPr>
        <w:rPr>
          <w:lang w:val="en-US"/>
        </w:rPr>
      </w:pPr>
      <w:r w:rsidRPr="004E1A5C">
        <w:rPr>
          <w:lang w:val="en-US"/>
        </w:rPr>
        <w:t>Format type – format type may be:</w:t>
      </w:r>
    </w:p>
    <w:p w:rsidR="000F5EE3" w:rsidRPr="004E1A5C" w:rsidRDefault="000F5EE3" w:rsidP="000F5EE3">
      <w:pPr>
        <w:pStyle w:val="Picture"/>
      </w:pPr>
      <w:r>
        <w:rPr>
          <w:noProof/>
          <w:lang w:val="uk-UA"/>
        </w:rPr>
        <w:drawing>
          <wp:inline distT="0" distB="0" distL="0" distR="0">
            <wp:extent cx="2228850" cy="8953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850" cy="895350"/>
                    </a:xfrm>
                    <a:prstGeom prst="rect">
                      <a:avLst/>
                    </a:prstGeom>
                    <a:noFill/>
                    <a:ln>
                      <a:noFill/>
                    </a:ln>
                  </pic:spPr>
                </pic:pic>
              </a:graphicData>
            </a:graphic>
          </wp:inline>
        </w:drawing>
      </w:r>
    </w:p>
    <w:p w:rsidR="000F5EE3" w:rsidRPr="004E1A5C" w:rsidRDefault="000F5EE3" w:rsidP="000F5EE3">
      <w:pPr>
        <w:pStyle w:val="Normal2"/>
        <w:numPr>
          <w:ilvl w:val="0"/>
          <w:numId w:val="41"/>
        </w:numPr>
        <w:rPr>
          <w:lang w:val="en-US"/>
        </w:rPr>
      </w:pPr>
      <w:r w:rsidRPr="004E1A5C">
        <w:rPr>
          <w:lang w:val="en-US"/>
        </w:rPr>
        <w:t>Unit – Date and currency format type may have the following presentation:</w:t>
      </w:r>
    </w:p>
    <w:p w:rsidR="000F5EE3" w:rsidRPr="004E1A5C" w:rsidRDefault="000F5EE3" w:rsidP="000F5EE3">
      <w:pPr>
        <w:pStyle w:val="Picture"/>
      </w:pPr>
      <w:r>
        <w:rPr>
          <w:noProof/>
          <w:lang w:val="uk-UA"/>
        </w:rPr>
        <w:drawing>
          <wp:inline distT="0" distB="0" distL="0" distR="0">
            <wp:extent cx="2228850" cy="7429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8850" cy="742950"/>
                    </a:xfrm>
                    <a:prstGeom prst="rect">
                      <a:avLst/>
                    </a:prstGeom>
                    <a:noFill/>
                    <a:ln>
                      <a:noFill/>
                    </a:ln>
                  </pic:spPr>
                </pic:pic>
              </a:graphicData>
            </a:graphic>
          </wp:inline>
        </w:drawing>
      </w:r>
    </w:p>
    <w:p w:rsidR="000F5EE3" w:rsidRPr="004E1A5C" w:rsidRDefault="000F5EE3" w:rsidP="000F5EE3">
      <w:pPr>
        <w:pStyle w:val="Normal2"/>
        <w:numPr>
          <w:ilvl w:val="0"/>
          <w:numId w:val="41"/>
        </w:numPr>
        <w:rPr>
          <w:lang w:val="en-US"/>
        </w:rPr>
      </w:pPr>
      <w:r w:rsidRPr="004E1A5C">
        <w:rPr>
          <w:lang w:val="en-US"/>
        </w:rPr>
        <w:t>Precision – number of symbols after comma;</w:t>
      </w:r>
    </w:p>
    <w:p w:rsidR="000F5EE3" w:rsidRPr="004E1A5C" w:rsidRDefault="000F5EE3" w:rsidP="000F5EE3">
      <w:pPr>
        <w:pStyle w:val="Normal2"/>
        <w:numPr>
          <w:ilvl w:val="0"/>
          <w:numId w:val="41"/>
        </w:numPr>
        <w:rPr>
          <w:lang w:val="en-US"/>
        </w:rPr>
      </w:pPr>
      <w:r w:rsidRPr="004E1A5C">
        <w:rPr>
          <w:lang w:val="en-US"/>
        </w:rPr>
        <w:t>Currency – currency will use toolbar parameters by default (interface language), or you could choose specific currency type from a dropdown list;</w:t>
      </w:r>
    </w:p>
    <w:p w:rsidR="000F5EE3" w:rsidRPr="004E1A5C" w:rsidRDefault="000F5EE3" w:rsidP="000F5EE3">
      <w:pPr>
        <w:pStyle w:val="Normal2"/>
        <w:numPr>
          <w:ilvl w:val="0"/>
          <w:numId w:val="41"/>
        </w:numPr>
        <w:rPr>
          <w:lang w:val="en-US"/>
        </w:rPr>
      </w:pPr>
      <w:r w:rsidRPr="004E1A5C">
        <w:rPr>
          <w:lang w:val="en-US"/>
        </w:rPr>
        <w:t>Culture – reference culture for a region should be specified;</w:t>
      </w:r>
    </w:p>
    <w:p w:rsidR="000F5EE3" w:rsidRPr="004E1A5C" w:rsidRDefault="000F5EE3" w:rsidP="000F5EE3">
      <w:pPr>
        <w:pStyle w:val="Normal2"/>
        <w:numPr>
          <w:ilvl w:val="0"/>
          <w:numId w:val="41"/>
        </w:numPr>
        <w:rPr>
          <w:lang w:val="en-US"/>
        </w:rPr>
      </w:pPr>
      <w:r w:rsidRPr="004E1A5C">
        <w:rPr>
          <w:lang w:val="en-US"/>
        </w:rPr>
        <w:t>Include group separator – turn a space on/off.</w:t>
      </w:r>
      <w:bookmarkEnd w:id="109"/>
    </w:p>
    <w:p w:rsidR="000F5EE3" w:rsidRPr="004E1A5C" w:rsidRDefault="000F5EE3" w:rsidP="000F5EE3">
      <w:pPr>
        <w:pStyle w:val="31"/>
        <w:tabs>
          <w:tab w:val="num" w:pos="720"/>
        </w:tabs>
        <w:rPr>
          <w:lang w:val="en-US"/>
        </w:rPr>
      </w:pPr>
      <w:bookmarkStart w:id="110" w:name="_Toc486344714"/>
      <w:bookmarkStart w:id="111" w:name="_Toc522112850"/>
      <w:r w:rsidRPr="004E1A5C">
        <w:rPr>
          <w:lang w:val="en-US"/>
        </w:rPr>
        <w:br w:type="page"/>
      </w:r>
      <w:bookmarkStart w:id="112" w:name="_Hlk14172142"/>
      <w:bookmarkStart w:id="113" w:name="_Toc15045688"/>
      <w:r w:rsidRPr="004E1A5C">
        <w:rPr>
          <w:lang w:val="en-US"/>
        </w:rPr>
        <w:lastRenderedPageBreak/>
        <w:t>Formatting</w:t>
      </w:r>
      <w:bookmarkEnd w:id="110"/>
      <w:bookmarkEnd w:id="111"/>
      <w:bookmarkEnd w:id="112"/>
      <w:bookmarkEnd w:id="113"/>
    </w:p>
    <w:p w:rsidR="000F5EE3" w:rsidRPr="004E1A5C" w:rsidRDefault="000F5EE3" w:rsidP="000F5EE3">
      <w:pPr>
        <w:pStyle w:val="Normal2"/>
        <w:rPr>
          <w:lang w:val="en-US"/>
        </w:rPr>
      </w:pPr>
      <w:bookmarkStart w:id="114" w:name="_Hlk14172167"/>
      <w:r w:rsidRPr="004E1A5C">
        <w:rPr>
          <w:lang w:val="en-US"/>
        </w:rPr>
        <w:t>Upon opening value context menu, it is possible to create a formatting rule (highlighting):</w:t>
      </w:r>
      <w:bookmarkEnd w:id="114"/>
    </w:p>
    <w:p w:rsidR="000F5EE3" w:rsidRPr="004E1A5C" w:rsidRDefault="000F5EE3" w:rsidP="000F5EE3">
      <w:pPr>
        <w:pStyle w:val="Picture"/>
      </w:pPr>
      <w:bookmarkStart w:id="115" w:name="_Hlk14172173"/>
      <w:r>
        <w:rPr>
          <w:noProof/>
          <w:lang w:val="uk-UA"/>
        </w:rPr>
        <w:drawing>
          <wp:inline distT="0" distB="0" distL="0" distR="0">
            <wp:extent cx="5953125" cy="385762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3857625"/>
                    </a:xfrm>
                    <a:prstGeom prst="rect">
                      <a:avLst/>
                    </a:prstGeom>
                    <a:noFill/>
                    <a:ln>
                      <a:noFill/>
                    </a:ln>
                  </pic:spPr>
                </pic:pic>
              </a:graphicData>
            </a:graphic>
          </wp:inline>
        </w:drawing>
      </w:r>
      <w:bookmarkEnd w:id="115"/>
    </w:p>
    <w:p w:rsidR="000F5EE3" w:rsidRPr="004E1A5C" w:rsidRDefault="000F5EE3" w:rsidP="000F5EE3">
      <w:pPr>
        <w:pStyle w:val="Normal2"/>
        <w:rPr>
          <w:lang w:val="en-US"/>
        </w:rPr>
      </w:pPr>
      <w:bookmarkStart w:id="116" w:name="_Hlk14172209"/>
      <w:r w:rsidRPr="004E1A5C">
        <w:rPr>
          <w:lang w:val="en-US"/>
        </w:rPr>
        <w:t xml:space="preserve">In abstract </w:t>
      </w:r>
      <w:r w:rsidR="002F42EC">
        <w:rPr>
          <w:lang w:val="en-US"/>
        </w:rPr>
        <w:t>1</w:t>
      </w:r>
      <w:r w:rsidRPr="004E1A5C">
        <w:rPr>
          <w:lang w:val="en-US"/>
        </w:rPr>
        <w:t>.18 a process of creation of formatting rules is described in more details.</w:t>
      </w:r>
      <w:bookmarkEnd w:id="116"/>
    </w:p>
    <w:p w:rsidR="000F5EE3" w:rsidRPr="004E1A5C" w:rsidRDefault="000F5EE3" w:rsidP="000F5EE3">
      <w:pPr>
        <w:pStyle w:val="31"/>
        <w:tabs>
          <w:tab w:val="num" w:pos="720"/>
        </w:tabs>
        <w:rPr>
          <w:lang w:val="en-US"/>
        </w:rPr>
      </w:pPr>
      <w:bookmarkStart w:id="117" w:name="_Toc486344715"/>
      <w:bookmarkStart w:id="118" w:name="_Toc522112851"/>
      <w:bookmarkStart w:id="119" w:name="_Toc15045689"/>
      <w:r w:rsidRPr="004E1A5C">
        <w:rPr>
          <w:lang w:val="en-US"/>
        </w:rPr>
        <w:t>Title</w:t>
      </w:r>
      <w:bookmarkEnd w:id="117"/>
      <w:bookmarkEnd w:id="118"/>
      <w:bookmarkEnd w:id="119"/>
    </w:p>
    <w:p w:rsidR="000F5EE3" w:rsidRPr="004E1A5C" w:rsidRDefault="000F5EE3" w:rsidP="000F5EE3">
      <w:pPr>
        <w:pStyle w:val="Normal2"/>
        <w:rPr>
          <w:lang w:val="en-US"/>
        </w:rPr>
      </w:pPr>
      <w:bookmarkStart w:id="120" w:name="_Hlk14172256"/>
      <w:r w:rsidRPr="004E1A5C">
        <w:rPr>
          <w:lang w:val="en-US"/>
        </w:rPr>
        <w:t>Before saving a created pivot let us rename its title.</w:t>
      </w:r>
    </w:p>
    <w:p w:rsidR="000F5EE3" w:rsidRPr="004E1A5C" w:rsidRDefault="000F5EE3" w:rsidP="000F5EE3">
      <w:pPr>
        <w:pStyle w:val="Normal2"/>
        <w:rPr>
          <w:lang w:val="en-US"/>
        </w:rPr>
      </w:pPr>
      <w:r w:rsidRPr="004E1A5C">
        <w:rPr>
          <w:lang w:val="en-US"/>
        </w:rPr>
        <w:t>This may be done in two ways:</w:t>
      </w:r>
    </w:p>
    <w:p w:rsidR="000F5EE3" w:rsidRPr="004E1A5C" w:rsidRDefault="000F5EE3" w:rsidP="000F5EE3">
      <w:pPr>
        <w:pStyle w:val="Normal2"/>
        <w:rPr>
          <w:lang w:val="en-US"/>
        </w:rPr>
      </w:pPr>
      <w:r w:rsidRPr="004E1A5C">
        <w:rPr>
          <w:lang w:val="en-US"/>
        </w:rPr>
        <w:t>Way 1. In “</w:t>
      </w:r>
      <w:r w:rsidRPr="004E1A5C">
        <w:rPr>
          <w:bCs/>
          <w:lang w:val="en-US"/>
        </w:rPr>
        <w:t>Design”</w:t>
      </w:r>
      <w:r w:rsidRPr="004E1A5C">
        <w:rPr>
          <w:b/>
          <w:lang w:val="en-US"/>
        </w:rPr>
        <w:t xml:space="preserve"> </w:t>
      </w:r>
      <w:r w:rsidRPr="004E1A5C">
        <w:rPr>
          <w:lang w:val="en-US"/>
        </w:rPr>
        <w:t>tab</w:t>
      </w:r>
      <w:r w:rsidRPr="004E1A5C">
        <w:rPr>
          <w:b/>
          <w:lang w:val="en-US"/>
        </w:rPr>
        <w:t xml:space="preserve"> </w:t>
      </w:r>
      <w:r w:rsidRPr="004E1A5C">
        <w:rPr>
          <w:lang w:val="en-US"/>
        </w:rPr>
        <w:t>press</w:t>
      </w:r>
      <w:r w:rsidRPr="004E1A5C">
        <w:rPr>
          <w:b/>
          <w:lang w:val="en-US"/>
        </w:rPr>
        <w:t xml:space="preserve"> “</w:t>
      </w:r>
      <w:r w:rsidRPr="004E1A5C">
        <w:rPr>
          <w:lang w:val="en-US"/>
        </w:rPr>
        <w:t>Edit names”</w:t>
      </w:r>
      <w:r w:rsidRPr="004E1A5C">
        <w:rPr>
          <w:b/>
          <w:lang w:val="en-US"/>
        </w:rPr>
        <w:t xml:space="preserve"> </w:t>
      </w:r>
      <w:r w:rsidRPr="004E1A5C">
        <w:rPr>
          <w:lang w:val="en-US"/>
        </w:rPr>
        <w:t>icon.</w:t>
      </w:r>
      <w:bookmarkEnd w:id="120"/>
    </w:p>
    <w:p w:rsidR="000F5EE3" w:rsidRPr="004E1A5C" w:rsidRDefault="000F5EE3" w:rsidP="000F5EE3">
      <w:pPr>
        <w:pStyle w:val="Picture"/>
      </w:pPr>
      <w:r>
        <w:rPr>
          <w:noProof/>
          <w:lang w:val="uk-UA"/>
        </w:rPr>
        <w:drawing>
          <wp:inline distT="0" distB="0" distL="0" distR="0">
            <wp:extent cx="2038350" cy="12954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350" cy="1295400"/>
                    </a:xfrm>
                    <a:prstGeom prst="rect">
                      <a:avLst/>
                    </a:prstGeom>
                    <a:noFill/>
                    <a:ln>
                      <a:noFill/>
                    </a:ln>
                  </pic:spPr>
                </pic:pic>
              </a:graphicData>
            </a:graphic>
          </wp:inline>
        </w:drawing>
      </w:r>
    </w:p>
    <w:p w:rsidR="000F5EE3" w:rsidRPr="004E1A5C" w:rsidRDefault="000F5EE3" w:rsidP="000F5EE3">
      <w:pPr>
        <w:pStyle w:val="Normal2"/>
        <w:rPr>
          <w:lang w:val="en-US"/>
        </w:rPr>
      </w:pPr>
      <w:bookmarkStart w:id="121" w:name="_Hlk14172326"/>
      <w:r w:rsidRPr="004E1A5C">
        <w:rPr>
          <w:lang w:val="en-US"/>
        </w:rPr>
        <w:br w:type="page"/>
      </w:r>
      <w:proofErr w:type="gramStart"/>
      <w:r w:rsidRPr="004E1A5C">
        <w:rPr>
          <w:lang w:val="en-US"/>
        </w:rPr>
        <w:lastRenderedPageBreak/>
        <w:t>Way 2.</w:t>
      </w:r>
      <w:proofErr w:type="gramEnd"/>
      <w:r w:rsidRPr="004E1A5C">
        <w:rPr>
          <w:lang w:val="en-US"/>
        </w:rPr>
        <w:t xml:space="preserve"> Open context menu in a pivot (click the right mouse button) and choose “Edit names”</w:t>
      </w:r>
      <w:r w:rsidRPr="004E1A5C">
        <w:rPr>
          <w:b/>
          <w:lang w:val="en-US"/>
        </w:rPr>
        <w:t xml:space="preserve"> </w:t>
      </w:r>
      <w:r w:rsidRPr="004E1A5C">
        <w:rPr>
          <w:lang w:val="en-US"/>
        </w:rPr>
        <w:t>from the list.</w:t>
      </w:r>
      <w:bookmarkEnd w:id="121"/>
    </w:p>
    <w:p w:rsidR="000F5EE3" w:rsidRPr="004E1A5C" w:rsidRDefault="000F5EE3" w:rsidP="000F5EE3">
      <w:pPr>
        <w:pStyle w:val="Picture"/>
        <w:rPr>
          <w:noProof/>
        </w:rPr>
      </w:pPr>
      <w:bookmarkStart w:id="122" w:name="_Hlk14172333"/>
      <w:r>
        <w:rPr>
          <w:noProof/>
          <w:lang w:val="uk-UA"/>
        </w:rPr>
        <w:drawing>
          <wp:inline distT="0" distB="0" distL="0" distR="0">
            <wp:extent cx="3695700" cy="49625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5700" cy="4962525"/>
                    </a:xfrm>
                    <a:prstGeom prst="rect">
                      <a:avLst/>
                    </a:prstGeom>
                    <a:noFill/>
                    <a:ln>
                      <a:noFill/>
                    </a:ln>
                  </pic:spPr>
                </pic:pic>
              </a:graphicData>
            </a:graphic>
          </wp:inline>
        </w:drawing>
      </w:r>
      <w:bookmarkEnd w:id="122"/>
    </w:p>
    <w:p w:rsidR="000F5EE3" w:rsidRPr="004E1A5C" w:rsidRDefault="000F5EE3" w:rsidP="000F5EE3">
      <w:pPr>
        <w:pStyle w:val="Normal2"/>
        <w:rPr>
          <w:lang w:val="en-US"/>
        </w:rPr>
      </w:pPr>
      <w:bookmarkStart w:id="123" w:name="_Hlk14172352"/>
      <w:r w:rsidRPr="004E1A5C">
        <w:rPr>
          <w:lang w:val="en-US"/>
        </w:rPr>
        <w:t>In an appeared form enter the following data:</w:t>
      </w:r>
      <w:bookmarkEnd w:id="123"/>
    </w:p>
    <w:p w:rsidR="000F5EE3" w:rsidRPr="004E1A5C" w:rsidRDefault="000F5EE3" w:rsidP="000F5EE3">
      <w:pPr>
        <w:pStyle w:val="Picture"/>
      </w:pPr>
      <w:bookmarkStart w:id="124" w:name="_Hlk14172380"/>
      <w:r>
        <w:rPr>
          <w:noProof/>
          <w:lang w:val="uk-UA"/>
        </w:rPr>
        <w:drawing>
          <wp:inline distT="0" distB="0" distL="0" distR="0">
            <wp:extent cx="3228975" cy="32670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8975" cy="3267075"/>
                    </a:xfrm>
                    <a:prstGeom prst="rect">
                      <a:avLst/>
                    </a:prstGeom>
                    <a:noFill/>
                    <a:ln>
                      <a:noFill/>
                    </a:ln>
                  </pic:spPr>
                </pic:pic>
              </a:graphicData>
            </a:graphic>
          </wp:inline>
        </w:drawing>
      </w:r>
      <w:bookmarkEnd w:id="124"/>
    </w:p>
    <w:p w:rsidR="000F5EE3" w:rsidRPr="004E1A5C" w:rsidRDefault="000F5EE3" w:rsidP="000F5EE3">
      <w:pPr>
        <w:pStyle w:val="Normal2"/>
        <w:rPr>
          <w:lang w:val="en-US"/>
        </w:rPr>
      </w:pPr>
      <w:r w:rsidRPr="004E1A5C">
        <w:rPr>
          <w:noProof/>
          <w:lang w:val="en-US"/>
        </w:rPr>
        <w:tab/>
      </w:r>
      <w:bookmarkStart w:id="125" w:name="_Hlk14172399"/>
      <w:r w:rsidRPr="004E1A5C">
        <w:rPr>
          <w:lang w:val="en-US"/>
        </w:rPr>
        <w:t>Now a pivot title looks the following:</w:t>
      </w:r>
      <w:bookmarkEnd w:id="125"/>
    </w:p>
    <w:p w:rsidR="000F5EE3" w:rsidRPr="004E1A5C" w:rsidRDefault="000F5EE3" w:rsidP="000F5EE3">
      <w:pPr>
        <w:pStyle w:val="Picture"/>
        <w:rPr>
          <w:noProof/>
        </w:rPr>
      </w:pPr>
      <w:bookmarkStart w:id="126" w:name="_Hlk14172405"/>
      <w:r>
        <w:rPr>
          <w:noProof/>
          <w:lang w:val="uk-UA"/>
        </w:rPr>
        <w:lastRenderedPageBreak/>
        <w:drawing>
          <wp:inline distT="0" distB="0" distL="0" distR="0">
            <wp:extent cx="3838575" cy="3133725"/>
            <wp:effectExtent l="0" t="0" r="9525"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8575" cy="3133725"/>
                    </a:xfrm>
                    <a:prstGeom prst="rect">
                      <a:avLst/>
                    </a:prstGeom>
                    <a:noFill/>
                    <a:ln>
                      <a:noFill/>
                    </a:ln>
                  </pic:spPr>
                </pic:pic>
              </a:graphicData>
            </a:graphic>
          </wp:inline>
        </w:drawing>
      </w:r>
      <w:bookmarkEnd w:id="126"/>
    </w:p>
    <w:p w:rsidR="000F5EE3" w:rsidRPr="004E1A5C" w:rsidRDefault="000F5EE3" w:rsidP="000F5EE3">
      <w:pPr>
        <w:pStyle w:val="Normal2"/>
        <w:rPr>
          <w:lang w:val="en-US"/>
        </w:rPr>
      </w:pPr>
      <w:bookmarkStart w:id="127" w:name="_Hlk14172457"/>
      <w:r w:rsidRPr="004E1A5C">
        <w:rPr>
          <w:lang w:val="en-US"/>
        </w:rPr>
        <w:t>If needed, title may not be displayed:</w:t>
      </w:r>
      <w:bookmarkEnd w:id="127"/>
    </w:p>
    <w:p w:rsidR="000F5EE3" w:rsidRPr="004E1A5C" w:rsidRDefault="000F5EE3" w:rsidP="000F5EE3">
      <w:pPr>
        <w:pStyle w:val="Picture"/>
      </w:pPr>
      <w:r>
        <w:rPr>
          <w:noProof/>
          <w:lang w:val="uk-UA"/>
        </w:rPr>
        <w:drawing>
          <wp:inline distT="0" distB="0" distL="0" distR="0">
            <wp:extent cx="2019300" cy="12954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1295400"/>
                    </a:xfrm>
                    <a:prstGeom prst="rect">
                      <a:avLst/>
                    </a:prstGeom>
                    <a:noFill/>
                    <a:ln>
                      <a:noFill/>
                    </a:ln>
                  </pic:spPr>
                </pic:pic>
              </a:graphicData>
            </a:graphic>
          </wp:inline>
        </w:drawing>
      </w:r>
    </w:p>
    <w:p w:rsidR="000F5EE3" w:rsidRPr="004E1A5C" w:rsidRDefault="000F5EE3" w:rsidP="000F5EE3">
      <w:pPr>
        <w:pStyle w:val="Normal2"/>
        <w:rPr>
          <w:lang w:val="en-US"/>
        </w:rPr>
      </w:pPr>
      <w:bookmarkStart w:id="128" w:name="_Hlk14172511"/>
      <w:r w:rsidRPr="004E1A5C">
        <w:rPr>
          <w:lang w:val="en-US"/>
        </w:rPr>
        <w:t>Before closing a pivot should be saved by clicking a “Save” icon in the toolbar:</w:t>
      </w:r>
      <w:bookmarkEnd w:id="128"/>
    </w:p>
    <w:p w:rsidR="000F5EE3" w:rsidRPr="004E1A5C" w:rsidRDefault="000F5EE3" w:rsidP="000F5EE3">
      <w:pPr>
        <w:pStyle w:val="Picture"/>
      </w:pPr>
      <w:r>
        <w:rPr>
          <w:noProof/>
          <w:lang w:val="uk-UA"/>
        </w:rPr>
        <w:drawing>
          <wp:inline distT="0" distB="0" distL="0" distR="0">
            <wp:extent cx="1743075" cy="131445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p>
    <w:p w:rsidR="000F5EE3" w:rsidRPr="004E1A5C" w:rsidRDefault="000F5EE3" w:rsidP="000F5EE3">
      <w:pPr>
        <w:pStyle w:val="Normal2"/>
        <w:rPr>
          <w:lang w:val="en-US"/>
        </w:rPr>
      </w:pPr>
      <w:bookmarkStart w:id="129" w:name="_Hlk14172560"/>
      <w:r w:rsidRPr="004E1A5C">
        <w:rPr>
          <w:lang w:val="en-US"/>
        </w:rPr>
        <w:t>Or an application will offer to save a pivot itself:</w:t>
      </w:r>
      <w:bookmarkEnd w:id="129"/>
    </w:p>
    <w:p w:rsidR="000F5EE3" w:rsidRPr="004E1A5C" w:rsidRDefault="000F5EE3" w:rsidP="000F5EE3">
      <w:pPr>
        <w:pStyle w:val="Picture"/>
      </w:pPr>
      <w:bookmarkStart w:id="130" w:name="_Hlk14172565"/>
      <w:r>
        <w:rPr>
          <w:noProof/>
          <w:lang w:val="uk-UA"/>
        </w:rPr>
        <w:drawing>
          <wp:inline distT="0" distB="0" distL="0" distR="0">
            <wp:extent cx="2619375" cy="120967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1209675"/>
                    </a:xfrm>
                    <a:prstGeom prst="rect">
                      <a:avLst/>
                    </a:prstGeom>
                    <a:noFill/>
                    <a:ln>
                      <a:noFill/>
                    </a:ln>
                  </pic:spPr>
                </pic:pic>
              </a:graphicData>
            </a:graphic>
          </wp:inline>
        </w:drawing>
      </w:r>
      <w:bookmarkEnd w:id="130"/>
    </w:p>
    <w:p w:rsidR="000F5EE3" w:rsidRPr="004E1A5C" w:rsidRDefault="000F5EE3" w:rsidP="000F5EE3">
      <w:pPr>
        <w:pStyle w:val="Normal2"/>
        <w:rPr>
          <w:lang w:val="en-US"/>
        </w:rPr>
      </w:pPr>
      <w:r w:rsidRPr="004E1A5C">
        <w:rPr>
          <w:lang w:val="en-US"/>
        </w:rPr>
        <w:br w:type="page"/>
      </w:r>
      <w:bookmarkStart w:id="131" w:name="_Hlk14172575"/>
      <w:r w:rsidRPr="004E1A5C">
        <w:rPr>
          <w:lang w:val="en-US"/>
        </w:rPr>
        <w:lastRenderedPageBreak/>
        <w:t>A new dashboard element — a pivot Reseller will be the result:</w:t>
      </w:r>
      <w:bookmarkEnd w:id="131"/>
    </w:p>
    <w:p w:rsidR="000F5EE3" w:rsidRPr="004E1A5C" w:rsidRDefault="000F5EE3" w:rsidP="000F5EE3">
      <w:pPr>
        <w:pStyle w:val="Picture"/>
      </w:pPr>
      <w:r>
        <w:rPr>
          <w:noProof/>
          <w:lang w:val="uk-UA"/>
        </w:rPr>
        <w:drawing>
          <wp:inline distT="0" distB="0" distL="0" distR="0">
            <wp:extent cx="6124575" cy="3971925"/>
            <wp:effectExtent l="0" t="0" r="9525"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3971925"/>
                    </a:xfrm>
                    <a:prstGeom prst="rect">
                      <a:avLst/>
                    </a:prstGeom>
                    <a:noFill/>
                    <a:ln>
                      <a:noFill/>
                    </a:ln>
                  </pic:spPr>
                </pic:pic>
              </a:graphicData>
            </a:graphic>
          </wp:inline>
        </w:drawing>
      </w:r>
    </w:p>
    <w:p w:rsidR="000F5EE3" w:rsidRPr="004E1A5C" w:rsidRDefault="000F5EE3" w:rsidP="000F5EE3">
      <w:pPr>
        <w:pStyle w:val="Normal2"/>
        <w:rPr>
          <w:lang w:val="en-US"/>
        </w:rPr>
      </w:pPr>
      <w:bookmarkStart w:id="132" w:name="_Hlk14173023"/>
      <w:r w:rsidRPr="004E1A5C">
        <w:rPr>
          <w:lang w:val="en-US"/>
        </w:rPr>
        <w:t>For next dashboard element editing it is needed to click an “Edit” icon in the toolbar:</w:t>
      </w:r>
      <w:bookmarkEnd w:id="132"/>
    </w:p>
    <w:p w:rsidR="000F5EE3" w:rsidRPr="004E1A5C" w:rsidRDefault="000F5EE3" w:rsidP="000F5EE3">
      <w:pPr>
        <w:pStyle w:val="Picture"/>
      </w:pPr>
      <w:r>
        <w:rPr>
          <w:noProof/>
          <w:lang w:val="uk-UA"/>
        </w:rPr>
        <w:drawing>
          <wp:inline distT="0" distB="0" distL="0" distR="0">
            <wp:extent cx="2400300" cy="96202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0300" cy="96202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133" w:name="_Toc486344716"/>
      <w:bookmarkStart w:id="134" w:name="_Toc522112852"/>
      <w:r w:rsidRPr="004E1A5C">
        <w:rPr>
          <w:lang w:val="en-US"/>
        </w:rPr>
        <w:br w:type="page"/>
      </w:r>
      <w:bookmarkStart w:id="135" w:name="_Hlk14173087"/>
      <w:bookmarkStart w:id="136" w:name="_Toc15045690"/>
      <w:r w:rsidRPr="004E1A5C">
        <w:rPr>
          <w:lang w:val="en-US"/>
        </w:rPr>
        <w:lastRenderedPageBreak/>
        <w:t>Export</w:t>
      </w:r>
      <w:bookmarkEnd w:id="133"/>
      <w:bookmarkEnd w:id="134"/>
      <w:bookmarkEnd w:id="135"/>
      <w:bookmarkEnd w:id="136"/>
    </w:p>
    <w:p w:rsidR="000F5EE3" w:rsidRPr="004E1A5C" w:rsidRDefault="000F5EE3" w:rsidP="000F5EE3">
      <w:pPr>
        <w:pStyle w:val="Normal2"/>
        <w:rPr>
          <w:lang w:val="en-US"/>
        </w:rPr>
      </w:pPr>
      <w:bookmarkStart w:id="137" w:name="_Hlk14173099"/>
      <w:r w:rsidRPr="004E1A5C">
        <w:rPr>
          <w:lang w:val="en-US"/>
        </w:rPr>
        <w:t>If needed you can export a pivot into PDF, Excel or a picture format by clicking the right mouse button in a pivot:</w:t>
      </w:r>
      <w:bookmarkEnd w:id="137"/>
    </w:p>
    <w:p w:rsidR="000F5EE3" w:rsidRPr="004E1A5C" w:rsidRDefault="000F5EE3" w:rsidP="000F5EE3">
      <w:pPr>
        <w:pStyle w:val="Picture"/>
      </w:pPr>
      <w:bookmarkStart w:id="138" w:name="_Hlk14173112"/>
      <w:r>
        <w:rPr>
          <w:noProof/>
          <w:lang w:val="uk-UA"/>
        </w:rPr>
        <w:drawing>
          <wp:inline distT="0" distB="0" distL="0" distR="0">
            <wp:extent cx="3838575" cy="5095875"/>
            <wp:effectExtent l="0" t="0" r="9525"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38575" cy="5095875"/>
                    </a:xfrm>
                    <a:prstGeom prst="rect">
                      <a:avLst/>
                    </a:prstGeom>
                    <a:noFill/>
                    <a:ln>
                      <a:noFill/>
                    </a:ln>
                  </pic:spPr>
                </pic:pic>
              </a:graphicData>
            </a:graphic>
          </wp:inline>
        </w:drawing>
      </w:r>
      <w:bookmarkEnd w:id="138"/>
    </w:p>
    <w:p w:rsidR="000F5EE3" w:rsidRPr="004E1A5C" w:rsidRDefault="000F5EE3" w:rsidP="000F5EE3">
      <w:pPr>
        <w:pStyle w:val="Normal2"/>
        <w:numPr>
          <w:ilvl w:val="0"/>
          <w:numId w:val="39"/>
        </w:numPr>
        <w:rPr>
          <w:lang w:val="en-US"/>
        </w:rPr>
      </w:pPr>
      <w:r w:rsidRPr="004E1A5C">
        <w:rPr>
          <w:lang w:val="en-US"/>
        </w:rPr>
        <w:br w:type="page"/>
      </w:r>
      <w:bookmarkStart w:id="139" w:name="_Hlk14173138"/>
      <w:r w:rsidRPr="004E1A5C">
        <w:rPr>
          <w:lang w:val="en-US"/>
        </w:rPr>
        <w:lastRenderedPageBreak/>
        <w:t>Export To PDF</w:t>
      </w:r>
    </w:p>
    <w:p w:rsidR="000F5EE3" w:rsidRPr="004E1A5C" w:rsidRDefault="000F5EE3" w:rsidP="000F5EE3">
      <w:pPr>
        <w:pStyle w:val="Normal2"/>
        <w:rPr>
          <w:lang w:val="en-US"/>
        </w:rPr>
      </w:pPr>
      <w:r w:rsidRPr="004E1A5C">
        <w:rPr>
          <w:lang w:val="en-US"/>
        </w:rPr>
        <w:t>The following options are available when exporting the Pivot dashboard item to a PDF:</w:t>
      </w:r>
    </w:p>
    <w:p w:rsidR="000F5EE3" w:rsidRPr="004E1A5C" w:rsidRDefault="000F5EE3" w:rsidP="000F5EE3">
      <w:pPr>
        <w:pStyle w:val="Picture"/>
      </w:pPr>
      <w:r>
        <w:rPr>
          <w:noProof/>
          <w:lang w:val="uk-UA"/>
        </w:rPr>
        <w:drawing>
          <wp:inline distT="0" distB="0" distL="0" distR="0">
            <wp:extent cx="3876675" cy="40767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6675" cy="4076700"/>
                    </a:xfrm>
                    <a:prstGeom prst="rect">
                      <a:avLst/>
                    </a:prstGeom>
                    <a:noFill/>
                    <a:ln>
                      <a:noFill/>
                    </a:ln>
                  </pic:spPr>
                </pic:pic>
              </a:graphicData>
            </a:graphic>
          </wp:inline>
        </w:drawing>
      </w:r>
    </w:p>
    <w:p w:rsidR="000F5EE3" w:rsidRPr="004E1A5C" w:rsidRDefault="000F5EE3" w:rsidP="000F5EE3">
      <w:pPr>
        <w:pStyle w:val="Normal2"/>
        <w:numPr>
          <w:ilvl w:val="0"/>
          <w:numId w:val="43"/>
        </w:numPr>
        <w:rPr>
          <w:lang w:val="en-US"/>
        </w:rPr>
      </w:pPr>
      <w:r w:rsidRPr="004E1A5C">
        <w:rPr>
          <w:lang w:val="en-US"/>
        </w:rPr>
        <w:t>Page Layout – page orientation;</w:t>
      </w:r>
    </w:p>
    <w:p w:rsidR="000F5EE3" w:rsidRPr="004E1A5C" w:rsidRDefault="000F5EE3" w:rsidP="000F5EE3">
      <w:pPr>
        <w:pStyle w:val="Normal2"/>
        <w:numPr>
          <w:ilvl w:val="0"/>
          <w:numId w:val="43"/>
        </w:numPr>
        <w:rPr>
          <w:lang w:val="en-US"/>
        </w:rPr>
      </w:pPr>
      <w:r w:rsidRPr="004E1A5C">
        <w:rPr>
          <w:lang w:val="en-US"/>
        </w:rPr>
        <w:t>Size – page size;</w:t>
      </w:r>
    </w:p>
    <w:p w:rsidR="000F5EE3" w:rsidRPr="004E1A5C" w:rsidRDefault="000F5EE3" w:rsidP="000F5EE3">
      <w:pPr>
        <w:pStyle w:val="Normal2"/>
        <w:numPr>
          <w:ilvl w:val="0"/>
          <w:numId w:val="43"/>
        </w:numPr>
        <w:rPr>
          <w:lang w:val="en-US"/>
        </w:rPr>
      </w:pPr>
      <w:r w:rsidRPr="004E1A5C">
        <w:rPr>
          <w:lang w:val="en-US"/>
        </w:rPr>
        <w:t>Show Title – to display or not to display page title;</w:t>
      </w:r>
    </w:p>
    <w:p w:rsidR="000F5EE3" w:rsidRPr="004E1A5C" w:rsidRDefault="000F5EE3" w:rsidP="000F5EE3">
      <w:pPr>
        <w:pStyle w:val="Normal2"/>
        <w:numPr>
          <w:ilvl w:val="0"/>
          <w:numId w:val="44"/>
        </w:numPr>
        <w:rPr>
          <w:lang w:val="en-US"/>
        </w:rPr>
      </w:pPr>
      <w:r w:rsidRPr="004E1A5C">
        <w:rPr>
          <w:lang w:val="en-US"/>
        </w:rPr>
        <w:t>Title – name of page title;</w:t>
      </w:r>
    </w:p>
    <w:p w:rsidR="000F5EE3" w:rsidRPr="004E1A5C" w:rsidRDefault="000F5EE3" w:rsidP="000F5EE3">
      <w:pPr>
        <w:pStyle w:val="Normal2"/>
        <w:numPr>
          <w:ilvl w:val="0"/>
          <w:numId w:val="44"/>
        </w:numPr>
        <w:rPr>
          <w:lang w:val="en-US"/>
        </w:rPr>
      </w:pPr>
      <w:r w:rsidRPr="004E1A5C">
        <w:rPr>
          <w:lang w:val="en-US"/>
        </w:rPr>
        <w:t>Print Headers on Every Page – to print or not to print a title on every page;</w:t>
      </w:r>
    </w:p>
    <w:p w:rsidR="000F5EE3" w:rsidRPr="004E1A5C" w:rsidRDefault="000F5EE3" w:rsidP="000F5EE3">
      <w:pPr>
        <w:pStyle w:val="Normal2"/>
        <w:numPr>
          <w:ilvl w:val="0"/>
          <w:numId w:val="44"/>
        </w:numPr>
        <w:rPr>
          <w:lang w:val="en-US"/>
        </w:rPr>
      </w:pPr>
      <w:r w:rsidRPr="004E1A5C">
        <w:rPr>
          <w:lang w:val="en-US"/>
        </w:rPr>
        <w:t>Scale Mode – zoom mode;</w:t>
      </w:r>
    </w:p>
    <w:p w:rsidR="000F5EE3" w:rsidRPr="004E1A5C" w:rsidRDefault="000F5EE3" w:rsidP="000F5EE3">
      <w:pPr>
        <w:pStyle w:val="Normal2"/>
        <w:numPr>
          <w:ilvl w:val="0"/>
          <w:numId w:val="44"/>
        </w:numPr>
        <w:rPr>
          <w:lang w:val="en-US"/>
        </w:rPr>
      </w:pPr>
      <w:r w:rsidRPr="004E1A5C">
        <w:rPr>
          <w:lang w:val="en-US"/>
        </w:rPr>
        <w:t xml:space="preserve">Scale Factor – </w:t>
      </w:r>
      <w:r w:rsidRPr="004E1A5C">
        <w:rPr>
          <w:color w:val="333333"/>
          <w:shd w:val="clear" w:color="auto" w:fill="FFFFFF"/>
          <w:lang w:val="en-US"/>
        </w:rPr>
        <w:t>specifies the scale factor (in fractions of 1) by which a dashboard is scaled;</w:t>
      </w:r>
    </w:p>
    <w:p w:rsidR="000F5EE3" w:rsidRPr="004E1A5C" w:rsidRDefault="000F5EE3" w:rsidP="000F5EE3">
      <w:pPr>
        <w:pStyle w:val="Normal2"/>
        <w:numPr>
          <w:ilvl w:val="0"/>
          <w:numId w:val="44"/>
        </w:numPr>
        <w:rPr>
          <w:lang w:val="en-US"/>
        </w:rPr>
      </w:pPr>
      <w:r w:rsidRPr="004E1A5C">
        <w:rPr>
          <w:lang w:val="en-US"/>
        </w:rPr>
        <w:t xml:space="preserve">Auto Fit Page Count – </w:t>
      </w:r>
      <w:r w:rsidRPr="004E1A5C">
        <w:rPr>
          <w:color w:val="333333"/>
          <w:shd w:val="clear" w:color="auto" w:fill="FFFFFF"/>
          <w:lang w:val="en-US"/>
        </w:rPr>
        <w:t>specifies the number of horizontal/vertical pages spanning the total width/height of a dashboard;</w:t>
      </w:r>
    </w:p>
    <w:p w:rsidR="000F5EE3" w:rsidRPr="004E1A5C" w:rsidRDefault="000F5EE3" w:rsidP="000F5EE3">
      <w:pPr>
        <w:pStyle w:val="Normal2"/>
        <w:numPr>
          <w:ilvl w:val="0"/>
          <w:numId w:val="44"/>
        </w:numPr>
        <w:rPr>
          <w:lang w:val="en-US"/>
        </w:rPr>
      </w:pPr>
      <w:r w:rsidRPr="004E1A5C">
        <w:rPr>
          <w:lang w:val="en-US"/>
        </w:rPr>
        <w:t xml:space="preserve">Include Filters / Parameters – </w:t>
      </w:r>
      <w:r w:rsidRPr="004E1A5C">
        <w:rPr>
          <w:color w:val="333333"/>
          <w:shd w:val="clear" w:color="auto" w:fill="FFFFFF"/>
          <w:lang w:val="en-US"/>
        </w:rPr>
        <w:t>allows you to include master filter values / parameter values to the exported document;</w:t>
      </w:r>
    </w:p>
    <w:p w:rsidR="000F5EE3" w:rsidRPr="004E1A5C" w:rsidRDefault="000F5EE3" w:rsidP="000F5EE3">
      <w:pPr>
        <w:pStyle w:val="Normal2"/>
        <w:numPr>
          <w:ilvl w:val="0"/>
          <w:numId w:val="44"/>
        </w:numPr>
        <w:rPr>
          <w:lang w:val="en-US"/>
        </w:rPr>
      </w:pPr>
      <w:r w:rsidRPr="004E1A5C">
        <w:rPr>
          <w:lang w:val="en-US"/>
        </w:rPr>
        <w:t>Position</w:t>
      </w:r>
      <w:r w:rsidRPr="004E1A5C">
        <w:rPr>
          <w:b/>
          <w:lang w:val="en-US"/>
        </w:rPr>
        <w:t xml:space="preserve"> – </w:t>
      </w:r>
      <w:r w:rsidRPr="004E1A5C">
        <w:rPr>
          <w:color w:val="333333"/>
          <w:shd w:val="clear" w:color="auto" w:fill="FFFFFF"/>
          <w:lang w:val="en-US"/>
        </w:rPr>
        <w:t>specifies the position of the master filter and parameter values in the exported document.</w:t>
      </w:r>
    </w:p>
    <w:p w:rsidR="000F5EE3" w:rsidRPr="004E1A5C" w:rsidRDefault="000F5EE3" w:rsidP="000F5EE3">
      <w:pPr>
        <w:pStyle w:val="Normal2"/>
        <w:rPr>
          <w:b/>
          <w:lang w:val="en-US"/>
        </w:rPr>
      </w:pPr>
    </w:p>
    <w:p w:rsidR="000F5EE3" w:rsidRPr="004E1A5C" w:rsidRDefault="000F5EE3" w:rsidP="000F5EE3">
      <w:pPr>
        <w:pStyle w:val="Normal2"/>
        <w:numPr>
          <w:ilvl w:val="0"/>
          <w:numId w:val="40"/>
        </w:numPr>
        <w:rPr>
          <w:lang w:val="en-US"/>
        </w:rPr>
      </w:pPr>
      <w:r w:rsidRPr="004E1A5C">
        <w:rPr>
          <w:lang w:val="en-US"/>
        </w:rPr>
        <w:br w:type="page"/>
      </w:r>
      <w:r w:rsidRPr="004E1A5C">
        <w:rPr>
          <w:lang w:val="en-US"/>
        </w:rPr>
        <w:lastRenderedPageBreak/>
        <w:t>Export To Excel</w:t>
      </w:r>
    </w:p>
    <w:p w:rsidR="000F5EE3" w:rsidRPr="004E1A5C" w:rsidRDefault="000F5EE3" w:rsidP="000F5EE3">
      <w:pPr>
        <w:pStyle w:val="Normal2"/>
        <w:ind w:left="1426" w:firstLine="0"/>
        <w:rPr>
          <w:lang w:val="en-US"/>
        </w:rPr>
      </w:pPr>
      <w:r w:rsidRPr="004E1A5C">
        <w:rPr>
          <w:lang w:val="en-US"/>
        </w:rPr>
        <w:t>While exporting into Excel the following options are available:</w:t>
      </w:r>
    </w:p>
    <w:p w:rsidR="000F5EE3" w:rsidRPr="004E1A5C" w:rsidRDefault="000F5EE3" w:rsidP="000F5EE3">
      <w:pPr>
        <w:pStyle w:val="Picture"/>
      </w:pPr>
      <w:r>
        <w:rPr>
          <w:noProof/>
          <w:lang w:val="uk-UA"/>
        </w:rPr>
        <w:drawing>
          <wp:inline distT="0" distB="0" distL="0" distR="0">
            <wp:extent cx="3076575" cy="2409825"/>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6575" cy="2409825"/>
                    </a:xfrm>
                    <a:prstGeom prst="rect">
                      <a:avLst/>
                    </a:prstGeom>
                    <a:noFill/>
                    <a:ln>
                      <a:noFill/>
                    </a:ln>
                  </pic:spPr>
                </pic:pic>
              </a:graphicData>
            </a:graphic>
          </wp:inline>
        </w:drawing>
      </w:r>
    </w:p>
    <w:p w:rsidR="000F5EE3" w:rsidRPr="004E1A5C" w:rsidRDefault="000F5EE3" w:rsidP="000F5EE3">
      <w:pPr>
        <w:pStyle w:val="Normal2"/>
        <w:numPr>
          <w:ilvl w:val="0"/>
          <w:numId w:val="42"/>
        </w:numPr>
        <w:rPr>
          <w:lang w:val="en-US"/>
        </w:rPr>
      </w:pPr>
      <w:r w:rsidRPr="004E1A5C">
        <w:rPr>
          <w:lang w:val="en-US"/>
        </w:rPr>
        <w:t xml:space="preserve">Excel Format – </w:t>
      </w:r>
      <w:proofErr w:type="spellStart"/>
      <w:r w:rsidRPr="004E1A5C">
        <w:rPr>
          <w:lang w:val="en-US"/>
        </w:rPr>
        <w:t>xlsx</w:t>
      </w:r>
      <w:proofErr w:type="spellEnd"/>
      <w:r w:rsidRPr="004E1A5C">
        <w:rPr>
          <w:lang w:val="en-US"/>
        </w:rPr>
        <w:t xml:space="preserve">, </w:t>
      </w:r>
      <w:proofErr w:type="spellStart"/>
      <w:r w:rsidRPr="004E1A5C">
        <w:rPr>
          <w:lang w:val="en-US"/>
        </w:rPr>
        <w:t>xls</w:t>
      </w:r>
      <w:proofErr w:type="spellEnd"/>
      <w:r w:rsidRPr="004E1A5C">
        <w:rPr>
          <w:lang w:val="en-US"/>
        </w:rPr>
        <w:t xml:space="preserve">, </w:t>
      </w:r>
      <w:proofErr w:type="spellStart"/>
      <w:r w:rsidRPr="004E1A5C">
        <w:rPr>
          <w:lang w:val="en-US"/>
        </w:rPr>
        <w:t>csv</w:t>
      </w:r>
      <w:proofErr w:type="spellEnd"/>
      <w:r w:rsidRPr="004E1A5C">
        <w:rPr>
          <w:lang w:val="en-US"/>
        </w:rPr>
        <w:t xml:space="preserve"> formats;</w:t>
      </w:r>
    </w:p>
    <w:p w:rsidR="000F5EE3" w:rsidRPr="004E1A5C" w:rsidRDefault="000F5EE3" w:rsidP="000F5EE3">
      <w:pPr>
        <w:pStyle w:val="Normal2"/>
        <w:numPr>
          <w:ilvl w:val="0"/>
          <w:numId w:val="42"/>
        </w:numPr>
        <w:rPr>
          <w:lang w:val="en-US"/>
        </w:rPr>
      </w:pPr>
      <w:r w:rsidRPr="004E1A5C">
        <w:rPr>
          <w:lang w:val="en-US"/>
        </w:rPr>
        <w:t>Separator – specifies the string used to separate values in the exported CSV document;</w:t>
      </w:r>
    </w:p>
    <w:p w:rsidR="000F5EE3" w:rsidRPr="004E1A5C" w:rsidRDefault="000F5EE3" w:rsidP="000F5EE3">
      <w:pPr>
        <w:pStyle w:val="Normal2"/>
        <w:numPr>
          <w:ilvl w:val="0"/>
          <w:numId w:val="42"/>
        </w:numPr>
        <w:rPr>
          <w:lang w:val="en-US"/>
        </w:rPr>
      </w:pPr>
      <w:r w:rsidRPr="004E1A5C">
        <w:rPr>
          <w:lang w:val="en-US"/>
        </w:rPr>
        <w:t>Include Filters / Parameters</w:t>
      </w:r>
      <w:r w:rsidRPr="004E1A5C">
        <w:rPr>
          <w:b/>
          <w:lang w:val="en-US"/>
        </w:rPr>
        <w:t xml:space="preserve"> </w:t>
      </w:r>
      <w:r w:rsidRPr="004E1A5C">
        <w:rPr>
          <w:lang w:val="en-US"/>
        </w:rPr>
        <w:t xml:space="preserve">– </w:t>
      </w:r>
      <w:r w:rsidRPr="004E1A5C">
        <w:rPr>
          <w:color w:val="333333"/>
          <w:shd w:val="clear" w:color="auto" w:fill="FFFFFF"/>
          <w:lang w:val="en-US"/>
        </w:rPr>
        <w:t>allows you to include master filter values / parameter values to the exported document;</w:t>
      </w:r>
    </w:p>
    <w:p w:rsidR="000F5EE3" w:rsidRPr="004E1A5C" w:rsidRDefault="000F5EE3" w:rsidP="000F5EE3">
      <w:pPr>
        <w:pStyle w:val="Normal2"/>
        <w:numPr>
          <w:ilvl w:val="0"/>
          <w:numId w:val="42"/>
        </w:numPr>
        <w:rPr>
          <w:lang w:val="en-US"/>
        </w:rPr>
      </w:pPr>
      <w:r w:rsidRPr="004E1A5C">
        <w:rPr>
          <w:lang w:val="en-US"/>
        </w:rPr>
        <w:t>Position</w:t>
      </w:r>
      <w:r w:rsidRPr="004E1A5C">
        <w:rPr>
          <w:b/>
          <w:lang w:val="en-US"/>
        </w:rPr>
        <w:t xml:space="preserve"> – </w:t>
      </w:r>
      <w:r w:rsidRPr="004E1A5C">
        <w:rPr>
          <w:color w:val="333333"/>
          <w:shd w:val="clear" w:color="auto" w:fill="FFFFFF"/>
          <w:lang w:val="en-US"/>
        </w:rPr>
        <w:t>specifies the position of the master filter and parameter values in the exported document.</w:t>
      </w:r>
    </w:p>
    <w:p w:rsidR="000F5EE3" w:rsidRPr="004E1A5C" w:rsidRDefault="000F5EE3" w:rsidP="000F5EE3">
      <w:pPr>
        <w:pStyle w:val="Normal2"/>
        <w:ind w:left="1426" w:firstLine="0"/>
        <w:rPr>
          <w:lang w:val="en-US"/>
        </w:rPr>
      </w:pPr>
    </w:p>
    <w:p w:rsidR="000F5EE3" w:rsidRPr="004E1A5C" w:rsidRDefault="000F5EE3" w:rsidP="000F5EE3">
      <w:pPr>
        <w:pStyle w:val="Normal2"/>
        <w:numPr>
          <w:ilvl w:val="0"/>
          <w:numId w:val="40"/>
        </w:numPr>
        <w:rPr>
          <w:lang w:val="en-US"/>
        </w:rPr>
      </w:pPr>
      <w:r w:rsidRPr="004E1A5C">
        <w:rPr>
          <w:lang w:val="en-US"/>
        </w:rPr>
        <w:t>Export to Image.</w:t>
      </w:r>
    </w:p>
    <w:p w:rsidR="000F5EE3" w:rsidRPr="004E1A5C" w:rsidRDefault="000F5EE3" w:rsidP="000F5EE3">
      <w:pPr>
        <w:pStyle w:val="Normal2"/>
        <w:rPr>
          <w:lang w:val="en-US"/>
        </w:rPr>
      </w:pPr>
      <w:r w:rsidRPr="004E1A5C">
        <w:rPr>
          <w:lang w:val="en-US"/>
        </w:rPr>
        <w:t xml:space="preserve">            While exporting into a picture format the following options are available:</w:t>
      </w:r>
    </w:p>
    <w:p w:rsidR="000F5EE3" w:rsidRPr="004E1A5C" w:rsidRDefault="000F5EE3" w:rsidP="000F5EE3">
      <w:pPr>
        <w:pStyle w:val="Picture"/>
      </w:pPr>
      <w:r w:rsidRPr="004E1A5C">
        <w:rPr>
          <w:noProof/>
          <w:lang w:eastAsia="ru-RU"/>
        </w:rPr>
        <w:t xml:space="preserve"> </w:t>
      </w:r>
      <w:r>
        <w:rPr>
          <w:noProof/>
          <w:lang w:val="uk-UA"/>
        </w:rPr>
        <w:drawing>
          <wp:inline distT="0" distB="0" distL="0" distR="0">
            <wp:extent cx="3057525" cy="256222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7525" cy="2562225"/>
                    </a:xfrm>
                    <a:prstGeom prst="rect">
                      <a:avLst/>
                    </a:prstGeom>
                    <a:noFill/>
                    <a:ln>
                      <a:noFill/>
                    </a:ln>
                  </pic:spPr>
                </pic:pic>
              </a:graphicData>
            </a:graphic>
          </wp:inline>
        </w:drawing>
      </w:r>
    </w:p>
    <w:p w:rsidR="000F5EE3" w:rsidRPr="004E1A5C" w:rsidRDefault="000F5EE3" w:rsidP="000F5EE3">
      <w:pPr>
        <w:pStyle w:val="Normal2"/>
        <w:numPr>
          <w:ilvl w:val="0"/>
          <w:numId w:val="45"/>
        </w:numPr>
        <w:rPr>
          <w:lang w:val="en-US"/>
        </w:rPr>
      </w:pPr>
      <w:r w:rsidRPr="004E1A5C">
        <w:rPr>
          <w:lang w:val="en-US"/>
        </w:rPr>
        <w:t>Image Format</w:t>
      </w:r>
      <w:r w:rsidRPr="004E1A5C">
        <w:rPr>
          <w:b/>
          <w:lang w:val="en-US"/>
        </w:rPr>
        <w:t xml:space="preserve"> – </w:t>
      </w:r>
      <w:r w:rsidRPr="004E1A5C">
        <w:rPr>
          <w:lang w:val="en-US"/>
        </w:rPr>
        <w:t>PNG, JPEG, GIF formats;</w:t>
      </w:r>
    </w:p>
    <w:p w:rsidR="000F5EE3" w:rsidRPr="004E1A5C" w:rsidRDefault="000F5EE3" w:rsidP="000F5EE3">
      <w:pPr>
        <w:pStyle w:val="Normal2"/>
        <w:numPr>
          <w:ilvl w:val="0"/>
          <w:numId w:val="45"/>
        </w:numPr>
        <w:rPr>
          <w:lang w:val="en-US"/>
        </w:rPr>
      </w:pPr>
      <w:r w:rsidRPr="004E1A5C">
        <w:rPr>
          <w:lang w:val="en-US"/>
        </w:rPr>
        <w:t>Show Title</w:t>
      </w:r>
      <w:r w:rsidRPr="004E1A5C">
        <w:rPr>
          <w:b/>
          <w:lang w:val="en-US"/>
        </w:rPr>
        <w:t xml:space="preserve"> </w:t>
      </w:r>
      <w:r w:rsidRPr="004E1A5C">
        <w:rPr>
          <w:lang w:val="en-US"/>
        </w:rPr>
        <w:t>– specifies the image format in which the dashboard item is exported;</w:t>
      </w:r>
    </w:p>
    <w:p w:rsidR="000F5EE3" w:rsidRPr="004E1A5C" w:rsidRDefault="000F5EE3" w:rsidP="000F5EE3">
      <w:pPr>
        <w:pStyle w:val="Normal2"/>
        <w:numPr>
          <w:ilvl w:val="0"/>
          <w:numId w:val="45"/>
        </w:numPr>
        <w:rPr>
          <w:lang w:val="en-US"/>
        </w:rPr>
      </w:pPr>
      <w:r w:rsidRPr="004E1A5C">
        <w:rPr>
          <w:lang w:val="en-US"/>
        </w:rPr>
        <w:t>Title – name of a pivot title;</w:t>
      </w:r>
    </w:p>
    <w:p w:rsidR="000F5EE3" w:rsidRPr="004E1A5C" w:rsidRDefault="000F5EE3" w:rsidP="000F5EE3">
      <w:pPr>
        <w:pStyle w:val="Normal2"/>
        <w:numPr>
          <w:ilvl w:val="0"/>
          <w:numId w:val="45"/>
        </w:numPr>
        <w:rPr>
          <w:b/>
          <w:lang w:val="en-US"/>
        </w:rPr>
      </w:pPr>
      <w:r w:rsidRPr="004E1A5C">
        <w:rPr>
          <w:lang w:val="en-US"/>
        </w:rPr>
        <w:t>Resolution(dpi)</w:t>
      </w:r>
      <w:r w:rsidRPr="004E1A5C">
        <w:rPr>
          <w:b/>
          <w:lang w:val="en-US"/>
        </w:rPr>
        <w:t xml:space="preserve"> –</w:t>
      </w:r>
      <w:r w:rsidRPr="004E1A5C">
        <w:rPr>
          <w:rFonts w:ascii="Segoe UI" w:hAnsi="Segoe UI" w:cs="Segoe UI"/>
          <w:color w:val="333333"/>
          <w:sz w:val="21"/>
          <w:szCs w:val="21"/>
          <w:shd w:val="clear" w:color="auto" w:fill="FFFFFF"/>
          <w:lang w:val="en-US"/>
        </w:rPr>
        <w:t xml:space="preserve"> </w:t>
      </w:r>
      <w:r w:rsidRPr="004E1A5C">
        <w:rPr>
          <w:color w:val="333333"/>
          <w:shd w:val="clear" w:color="auto" w:fill="FFFFFF"/>
          <w:lang w:val="en-US"/>
        </w:rPr>
        <w:t>specifies the resolution (in dpi) used to export a dashboard</w:t>
      </w:r>
      <w:r w:rsidRPr="004E1A5C">
        <w:rPr>
          <w:b/>
          <w:lang w:val="en-US"/>
        </w:rPr>
        <w:t>;</w:t>
      </w:r>
    </w:p>
    <w:p w:rsidR="000F5EE3" w:rsidRPr="004E1A5C" w:rsidRDefault="000F5EE3" w:rsidP="000F5EE3">
      <w:pPr>
        <w:pStyle w:val="Normal2"/>
        <w:numPr>
          <w:ilvl w:val="0"/>
          <w:numId w:val="45"/>
        </w:numPr>
        <w:rPr>
          <w:b/>
          <w:lang w:val="en-US"/>
        </w:rPr>
      </w:pPr>
      <w:r w:rsidRPr="004E1A5C">
        <w:rPr>
          <w:lang w:val="en-US"/>
        </w:rPr>
        <w:t>Include Filters / Parameters</w:t>
      </w:r>
      <w:r w:rsidRPr="004E1A5C">
        <w:rPr>
          <w:b/>
          <w:lang w:val="en-US"/>
        </w:rPr>
        <w:t xml:space="preserve"> </w:t>
      </w:r>
      <w:r w:rsidRPr="004E1A5C">
        <w:rPr>
          <w:lang w:val="en-US"/>
        </w:rPr>
        <w:t xml:space="preserve">– </w:t>
      </w:r>
      <w:proofErr w:type="gramStart"/>
      <w:r w:rsidRPr="004E1A5C">
        <w:rPr>
          <w:color w:val="333333"/>
          <w:shd w:val="clear" w:color="auto" w:fill="FFFFFF"/>
          <w:lang w:val="en-US"/>
        </w:rPr>
        <w:t>allows</w:t>
      </w:r>
      <w:proofErr w:type="gramEnd"/>
      <w:r w:rsidRPr="004E1A5C">
        <w:rPr>
          <w:color w:val="333333"/>
          <w:shd w:val="clear" w:color="auto" w:fill="FFFFFF"/>
          <w:lang w:val="en-US"/>
        </w:rPr>
        <w:t xml:space="preserve"> you to include master filter values / parameter values to the exported document.</w:t>
      </w:r>
      <w:bookmarkEnd w:id="139"/>
    </w:p>
    <w:p w:rsidR="000F5EE3" w:rsidRPr="004E1A5C" w:rsidRDefault="000F5EE3" w:rsidP="000F5EE3">
      <w:pPr>
        <w:pStyle w:val="21"/>
        <w:tabs>
          <w:tab w:val="num" w:pos="576"/>
        </w:tabs>
        <w:ind w:left="576" w:hanging="576"/>
        <w:rPr>
          <w:lang w:val="en-US"/>
        </w:rPr>
      </w:pPr>
      <w:bookmarkStart w:id="140" w:name="_Toc486344717"/>
      <w:bookmarkStart w:id="141" w:name="_Toc522112853"/>
      <w:bookmarkStart w:id="142" w:name="_Toc15045691"/>
      <w:r w:rsidRPr="004E1A5C">
        <w:rPr>
          <w:lang w:val="en-US"/>
        </w:rPr>
        <w:lastRenderedPageBreak/>
        <w:t>Grid</w:t>
      </w:r>
      <w:bookmarkEnd w:id="140"/>
      <w:bookmarkEnd w:id="141"/>
      <w:bookmarkEnd w:id="142"/>
    </w:p>
    <w:p w:rsidR="000F5EE3" w:rsidRPr="004E1A5C" w:rsidRDefault="000F5EE3" w:rsidP="000F5EE3">
      <w:pPr>
        <w:pStyle w:val="Normal2"/>
        <w:rPr>
          <w:lang w:val="en-US"/>
        </w:rPr>
      </w:pPr>
      <w:bookmarkStart w:id="143" w:name="_Hlk14173203"/>
      <w:r w:rsidRPr="004E1A5C">
        <w:rPr>
          <w:lang w:val="en-US"/>
        </w:rPr>
        <w:t xml:space="preserve">Let us add a new element called Grid to an already-existing dashboard. </w:t>
      </w:r>
    </w:p>
    <w:p w:rsidR="000F5EE3" w:rsidRPr="004E1A5C" w:rsidRDefault="000F5EE3" w:rsidP="000F5EE3">
      <w:pPr>
        <w:pStyle w:val="Normal2"/>
        <w:rPr>
          <w:lang w:val="en-US"/>
        </w:rPr>
      </w:pPr>
      <w:r w:rsidRPr="004E1A5C">
        <w:rPr>
          <w:lang w:val="en-US"/>
        </w:rPr>
        <w:t>For this we first click an “Edit” icon on a dashboard toolbar, and then in a dashboard design window click a “Grid” button:</w:t>
      </w:r>
      <w:bookmarkEnd w:id="143"/>
    </w:p>
    <w:p w:rsidR="000F5EE3" w:rsidRPr="004E1A5C" w:rsidRDefault="000F5EE3" w:rsidP="000F5EE3">
      <w:pPr>
        <w:pStyle w:val="Picture"/>
      </w:pPr>
      <w:r>
        <w:rPr>
          <w:noProof/>
          <w:lang w:val="uk-UA"/>
        </w:rPr>
        <w:drawing>
          <wp:inline distT="0" distB="0" distL="0" distR="0">
            <wp:extent cx="1771650" cy="82867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1650" cy="828675"/>
                    </a:xfrm>
                    <a:prstGeom prst="rect">
                      <a:avLst/>
                    </a:prstGeom>
                    <a:noFill/>
                    <a:ln>
                      <a:noFill/>
                    </a:ln>
                  </pic:spPr>
                </pic:pic>
              </a:graphicData>
            </a:graphic>
          </wp:inline>
        </w:drawing>
      </w:r>
    </w:p>
    <w:p w:rsidR="000F5EE3" w:rsidRPr="004E1A5C" w:rsidRDefault="000F5EE3" w:rsidP="000F5EE3">
      <w:pPr>
        <w:pStyle w:val="Normal2"/>
        <w:rPr>
          <w:lang w:val="en-US"/>
        </w:rPr>
      </w:pPr>
      <w:bookmarkStart w:id="144" w:name="_Hlk14173417"/>
      <w:r w:rsidRPr="004E1A5C">
        <w:rPr>
          <w:lang w:val="en-US"/>
        </w:rPr>
        <w:t>Let us look at the grid, which will display the results of sales by product categories. In the column move a “Category dimension and a “Reseller Sales Amount” measure:</w:t>
      </w:r>
      <w:bookmarkEnd w:id="144"/>
    </w:p>
    <w:p w:rsidR="000F5EE3" w:rsidRPr="004E1A5C" w:rsidRDefault="000F5EE3" w:rsidP="000F5EE3">
      <w:pPr>
        <w:pStyle w:val="Picture"/>
      </w:pPr>
      <w:bookmarkStart w:id="145" w:name="_Hlk14173422"/>
      <w:r>
        <w:rPr>
          <w:noProof/>
          <w:lang w:val="uk-UA"/>
        </w:rPr>
        <w:drawing>
          <wp:inline distT="0" distB="0" distL="0" distR="0">
            <wp:extent cx="5010150" cy="395287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150" cy="3952875"/>
                    </a:xfrm>
                    <a:prstGeom prst="rect">
                      <a:avLst/>
                    </a:prstGeom>
                    <a:noFill/>
                    <a:ln>
                      <a:noFill/>
                    </a:ln>
                  </pic:spPr>
                </pic:pic>
              </a:graphicData>
            </a:graphic>
          </wp:inline>
        </w:drawing>
      </w:r>
      <w:bookmarkEnd w:id="145"/>
    </w:p>
    <w:p w:rsidR="000F5EE3" w:rsidRPr="004E1A5C" w:rsidRDefault="000F5EE3" w:rsidP="000F5EE3">
      <w:pPr>
        <w:pStyle w:val="31"/>
        <w:tabs>
          <w:tab w:val="num" w:pos="720"/>
        </w:tabs>
        <w:rPr>
          <w:lang w:val="en-US"/>
        </w:rPr>
      </w:pPr>
      <w:bookmarkStart w:id="146" w:name="_Toc486344718"/>
      <w:bookmarkStart w:id="147" w:name="_Toc522112854"/>
      <w:bookmarkStart w:id="148" w:name="_Toc15045692"/>
      <w:r w:rsidRPr="004E1A5C">
        <w:rPr>
          <w:lang w:val="en-US"/>
        </w:rPr>
        <w:t>Column type</w:t>
      </w:r>
      <w:bookmarkEnd w:id="146"/>
      <w:bookmarkEnd w:id="147"/>
      <w:bookmarkEnd w:id="148"/>
    </w:p>
    <w:p w:rsidR="000F5EE3" w:rsidRPr="004E1A5C" w:rsidRDefault="000F5EE3" w:rsidP="000F5EE3">
      <w:pPr>
        <w:pStyle w:val="Normal2"/>
        <w:rPr>
          <w:lang w:val="en-US"/>
        </w:rPr>
      </w:pPr>
      <w:bookmarkStart w:id="149" w:name="_Hlk14173527"/>
      <w:r w:rsidRPr="004E1A5C">
        <w:rPr>
          <w:lang w:val="en-US"/>
        </w:rPr>
        <w:t>Columns in a grid may be of the following type:</w:t>
      </w:r>
      <w:bookmarkEnd w:id="149"/>
    </w:p>
    <w:p w:rsidR="000F5EE3" w:rsidRPr="004E1A5C" w:rsidRDefault="000F5EE3" w:rsidP="000F5EE3">
      <w:pPr>
        <w:pStyle w:val="Picture"/>
      </w:pPr>
      <w:bookmarkStart w:id="150" w:name="_Hlk14173533"/>
      <w:r>
        <w:rPr>
          <w:noProof/>
          <w:lang w:val="uk-UA"/>
        </w:rPr>
        <w:drawing>
          <wp:inline distT="0" distB="0" distL="0" distR="0">
            <wp:extent cx="1895475" cy="14478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bookmarkEnd w:id="150"/>
    </w:p>
    <w:p w:rsidR="000F5EE3" w:rsidRPr="004E1A5C" w:rsidRDefault="000F5EE3" w:rsidP="000F5EE3">
      <w:pPr>
        <w:pStyle w:val="Picture"/>
      </w:pPr>
      <w:bookmarkStart w:id="151" w:name="_Hlk14173541"/>
      <w:r>
        <w:rPr>
          <w:noProof/>
          <w:lang w:val="uk-UA"/>
        </w:rPr>
        <w:lastRenderedPageBreak/>
        <w:drawing>
          <wp:inline distT="0" distB="0" distL="0" distR="0">
            <wp:extent cx="5153025" cy="336232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51"/>
    </w:p>
    <w:p w:rsidR="000F5EE3" w:rsidRPr="004E1A5C" w:rsidRDefault="000F5EE3" w:rsidP="000F5EE3">
      <w:pPr>
        <w:pStyle w:val="Normal2"/>
        <w:numPr>
          <w:ilvl w:val="0"/>
          <w:numId w:val="40"/>
        </w:numPr>
        <w:rPr>
          <w:lang w:val="en-US"/>
        </w:rPr>
      </w:pPr>
      <w:bookmarkStart w:id="152" w:name="_Hlk14173556"/>
      <w:r w:rsidRPr="004E1A5C">
        <w:rPr>
          <w:lang w:val="en-US"/>
        </w:rPr>
        <w:t>Dimension – a column shows DB dimension;</w:t>
      </w:r>
    </w:p>
    <w:p w:rsidR="000F5EE3" w:rsidRPr="004E1A5C" w:rsidRDefault="000F5EE3" w:rsidP="000F5EE3">
      <w:pPr>
        <w:pStyle w:val="Normal2"/>
        <w:numPr>
          <w:ilvl w:val="0"/>
          <w:numId w:val="46"/>
        </w:numPr>
        <w:rPr>
          <w:lang w:val="en-US"/>
        </w:rPr>
      </w:pPr>
      <w:r w:rsidRPr="004E1A5C">
        <w:rPr>
          <w:lang w:val="en-US"/>
        </w:rPr>
        <w:t>Measure – a column shows measure value;</w:t>
      </w:r>
    </w:p>
    <w:p w:rsidR="000F5EE3" w:rsidRPr="004E1A5C" w:rsidRDefault="000F5EE3" w:rsidP="000F5EE3">
      <w:pPr>
        <w:pStyle w:val="Normal2"/>
        <w:numPr>
          <w:ilvl w:val="0"/>
          <w:numId w:val="46"/>
        </w:numPr>
        <w:rPr>
          <w:lang w:val="en-US"/>
        </w:rPr>
      </w:pPr>
      <w:r w:rsidRPr="004E1A5C">
        <w:rPr>
          <w:lang w:val="en-US"/>
        </w:rPr>
        <w:t>Delta – a column, which shows a delta of two measures, where one is an actual and the other – a target;</w:t>
      </w:r>
    </w:p>
    <w:p w:rsidR="000F5EE3" w:rsidRPr="004E1A5C" w:rsidRDefault="000F5EE3" w:rsidP="000F5EE3">
      <w:pPr>
        <w:pStyle w:val="Normal2"/>
        <w:numPr>
          <w:ilvl w:val="0"/>
          <w:numId w:val="46"/>
        </w:numPr>
        <w:rPr>
          <w:lang w:val="en-US"/>
        </w:rPr>
      </w:pPr>
      <w:r w:rsidRPr="004E1A5C">
        <w:rPr>
          <w:lang w:val="en-US"/>
        </w:rPr>
        <w:t>Sparkline – a chart, which shown a measure value in a given interval (date and time);</w:t>
      </w:r>
    </w:p>
    <w:p w:rsidR="000F5EE3" w:rsidRPr="004E1A5C" w:rsidRDefault="000F5EE3" w:rsidP="000F5EE3">
      <w:pPr>
        <w:pStyle w:val="Normal2"/>
        <w:numPr>
          <w:ilvl w:val="0"/>
          <w:numId w:val="46"/>
        </w:numPr>
        <w:rPr>
          <w:lang w:val="en-US"/>
        </w:rPr>
      </w:pPr>
      <w:r w:rsidRPr="004E1A5C">
        <w:rPr>
          <w:lang w:val="en-US"/>
        </w:rPr>
        <w:t xml:space="preserve">Hyperlink – </w:t>
      </w:r>
      <w:r w:rsidRPr="004E1A5C">
        <w:rPr>
          <w:color w:val="333333"/>
          <w:shd w:val="clear" w:color="auto" w:fill="FFFFFF"/>
          <w:lang w:val="en-US"/>
        </w:rPr>
        <w:t>a </w:t>
      </w:r>
      <w:r w:rsidRPr="004E1A5C">
        <w:rPr>
          <w:i/>
          <w:iCs/>
          <w:color w:val="333333"/>
          <w:shd w:val="clear" w:color="auto" w:fill="FFFFFF"/>
          <w:lang w:val="en-US"/>
        </w:rPr>
        <w:t>hyperlink</w:t>
      </w:r>
      <w:r w:rsidRPr="004E1A5C">
        <w:rPr>
          <w:color w:val="333333"/>
          <w:shd w:val="clear" w:color="auto" w:fill="FFFFFF"/>
          <w:lang w:val="en-US"/>
        </w:rPr>
        <w:t> column allows you to display hyperlinks in the Grid dashboard item;</w:t>
      </w:r>
    </w:p>
    <w:p w:rsidR="000F5EE3" w:rsidRPr="004E1A5C" w:rsidRDefault="000F5EE3" w:rsidP="000F5EE3">
      <w:pPr>
        <w:pStyle w:val="Normal2"/>
        <w:numPr>
          <w:ilvl w:val="0"/>
          <w:numId w:val="46"/>
        </w:numPr>
        <w:rPr>
          <w:lang w:val="en-US"/>
        </w:rPr>
      </w:pPr>
      <w:r w:rsidRPr="004E1A5C">
        <w:rPr>
          <w:lang w:val="en-US"/>
        </w:rPr>
        <w:t>Auto – a column type is defined automatically.</w:t>
      </w:r>
      <w:bookmarkEnd w:id="152"/>
    </w:p>
    <w:p w:rsidR="000F5EE3" w:rsidRPr="004E1A5C" w:rsidRDefault="000F5EE3" w:rsidP="000F5EE3">
      <w:pPr>
        <w:pStyle w:val="31"/>
        <w:tabs>
          <w:tab w:val="num" w:pos="720"/>
        </w:tabs>
        <w:rPr>
          <w:lang w:val="en-US"/>
        </w:rPr>
      </w:pPr>
      <w:bookmarkStart w:id="153" w:name="_Toc486344719"/>
      <w:bookmarkStart w:id="154" w:name="_Toc522112855"/>
      <w:bookmarkStart w:id="155" w:name="_Toc15045693"/>
      <w:r w:rsidRPr="004E1A5C">
        <w:rPr>
          <w:lang w:val="en-US"/>
        </w:rPr>
        <w:t>Delta column</w:t>
      </w:r>
      <w:bookmarkEnd w:id="153"/>
      <w:bookmarkEnd w:id="154"/>
      <w:bookmarkEnd w:id="155"/>
    </w:p>
    <w:p w:rsidR="000F5EE3" w:rsidRPr="004E1A5C" w:rsidRDefault="000F5EE3" w:rsidP="000F5EE3">
      <w:pPr>
        <w:pStyle w:val="Normal2"/>
        <w:rPr>
          <w:lang w:val="en-US"/>
        </w:rPr>
      </w:pPr>
      <w:bookmarkStart w:id="156" w:name="_Hlk14173583"/>
      <w:r w:rsidRPr="004E1A5C">
        <w:rPr>
          <w:lang w:val="en-US"/>
        </w:rPr>
        <w:t xml:space="preserve">Let us create a column of a “Delta” type. Choose the type and click </w:t>
      </w:r>
      <w:proofErr w:type="gramStart"/>
      <w:r w:rsidRPr="004E1A5C">
        <w:rPr>
          <w:lang w:val="en-US"/>
        </w:rPr>
        <w:t>an</w:t>
      </w:r>
      <w:proofErr w:type="gramEnd"/>
      <w:r w:rsidRPr="004E1A5C">
        <w:rPr>
          <w:lang w:val="en-US"/>
        </w:rPr>
        <w:t xml:space="preserve"> «ОК» button:</w:t>
      </w:r>
      <w:bookmarkEnd w:id="156"/>
    </w:p>
    <w:p w:rsidR="000F5EE3" w:rsidRPr="004E1A5C" w:rsidRDefault="000F5EE3" w:rsidP="000F5EE3">
      <w:pPr>
        <w:pStyle w:val="Picture"/>
      </w:pPr>
      <w:bookmarkStart w:id="157" w:name="_Hlk14173589"/>
      <w:r>
        <w:rPr>
          <w:noProof/>
          <w:lang w:val="uk-UA"/>
        </w:rPr>
        <w:drawing>
          <wp:inline distT="0" distB="0" distL="0" distR="0">
            <wp:extent cx="5153025" cy="336232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57"/>
    </w:p>
    <w:p w:rsidR="000F5EE3" w:rsidRPr="004E1A5C" w:rsidRDefault="000F5EE3" w:rsidP="000F5EE3">
      <w:pPr>
        <w:pStyle w:val="Normal2"/>
        <w:rPr>
          <w:lang w:val="en-US"/>
        </w:rPr>
      </w:pPr>
      <w:bookmarkStart w:id="158" w:name="_Hlk14173623"/>
      <w:r w:rsidRPr="004E1A5C">
        <w:rPr>
          <w:lang w:val="en-US"/>
        </w:rPr>
        <w:lastRenderedPageBreak/>
        <w:t>In a column field two new fields – “Actual” and “Target” appear. Let’s choose a “Reseller Internet Quantity” measure for real values (actual), and a “Reseller Order Quantity” measure will be a target. We will get a new column, which will show a delta value and its indicator:</w:t>
      </w:r>
      <w:bookmarkEnd w:id="158"/>
    </w:p>
    <w:p w:rsidR="000F5EE3" w:rsidRPr="004E1A5C" w:rsidRDefault="000F5EE3" w:rsidP="000F5EE3">
      <w:pPr>
        <w:pStyle w:val="Picture"/>
      </w:pPr>
      <w:bookmarkStart w:id="159" w:name="_Hlk14173652"/>
      <w:r>
        <w:rPr>
          <w:noProof/>
          <w:lang w:val="uk-UA"/>
        </w:rPr>
        <w:drawing>
          <wp:inline distT="0" distB="0" distL="0" distR="0">
            <wp:extent cx="6115050" cy="40005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4000500"/>
                    </a:xfrm>
                    <a:prstGeom prst="rect">
                      <a:avLst/>
                    </a:prstGeom>
                    <a:noFill/>
                    <a:ln>
                      <a:noFill/>
                    </a:ln>
                  </pic:spPr>
                </pic:pic>
              </a:graphicData>
            </a:graphic>
          </wp:inline>
        </w:drawing>
      </w:r>
      <w:bookmarkEnd w:id="159"/>
    </w:p>
    <w:p w:rsidR="000F5EE3" w:rsidRPr="004E1A5C" w:rsidRDefault="000F5EE3" w:rsidP="000F5EE3">
      <w:pPr>
        <w:pStyle w:val="Normal2"/>
        <w:rPr>
          <w:lang w:val="en-US"/>
        </w:rPr>
      </w:pPr>
      <w:bookmarkStart w:id="160" w:name="_Hlk14173661"/>
      <w:r w:rsidRPr="004E1A5C">
        <w:rPr>
          <w:lang w:val="en-US"/>
        </w:rPr>
        <w:t>A delta value type may be the following:</w:t>
      </w:r>
      <w:bookmarkEnd w:id="160"/>
    </w:p>
    <w:p w:rsidR="000F5EE3" w:rsidRPr="004E1A5C" w:rsidRDefault="000F5EE3" w:rsidP="000F5EE3">
      <w:pPr>
        <w:pStyle w:val="Picture"/>
      </w:pPr>
      <w:bookmarkStart w:id="161" w:name="_Hlk14173690"/>
      <w:r>
        <w:rPr>
          <w:noProof/>
          <w:lang w:val="uk-UA"/>
        </w:rPr>
        <w:drawing>
          <wp:inline distT="0" distB="0" distL="0" distR="0">
            <wp:extent cx="5153025" cy="3362325"/>
            <wp:effectExtent l="0" t="0" r="9525"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61"/>
    </w:p>
    <w:p w:rsidR="000F5EE3" w:rsidRPr="004E1A5C" w:rsidRDefault="000F5EE3" w:rsidP="000F5EE3">
      <w:pPr>
        <w:pStyle w:val="Normal2"/>
        <w:numPr>
          <w:ilvl w:val="0"/>
          <w:numId w:val="47"/>
        </w:numPr>
        <w:ind w:left="1276"/>
        <w:rPr>
          <w:lang w:val="en-US"/>
        </w:rPr>
      </w:pPr>
      <w:bookmarkStart w:id="162" w:name="_Hlk14173707"/>
      <w:r w:rsidRPr="004E1A5C">
        <w:rPr>
          <w:lang w:val="en-US"/>
        </w:rPr>
        <w:t>Actual value – an actual measure value;</w:t>
      </w:r>
    </w:p>
    <w:p w:rsidR="000F5EE3" w:rsidRPr="004E1A5C" w:rsidRDefault="000F5EE3" w:rsidP="000F5EE3">
      <w:pPr>
        <w:pStyle w:val="Normal2"/>
        <w:numPr>
          <w:ilvl w:val="0"/>
          <w:numId w:val="47"/>
        </w:numPr>
        <w:ind w:left="1276"/>
        <w:rPr>
          <w:lang w:val="en-US"/>
        </w:rPr>
      </w:pPr>
      <w:r w:rsidRPr="004E1A5C">
        <w:rPr>
          <w:lang w:val="en-US"/>
        </w:rPr>
        <w:t>Absolute variation – difference between an actual and a target;</w:t>
      </w:r>
    </w:p>
    <w:p w:rsidR="000F5EE3" w:rsidRPr="004E1A5C" w:rsidRDefault="000F5EE3" w:rsidP="000F5EE3">
      <w:pPr>
        <w:pStyle w:val="Normal2"/>
        <w:numPr>
          <w:ilvl w:val="0"/>
          <w:numId w:val="47"/>
        </w:numPr>
        <w:ind w:left="1276"/>
        <w:rPr>
          <w:lang w:val="en-US"/>
        </w:rPr>
      </w:pPr>
      <w:r w:rsidRPr="004E1A5C">
        <w:rPr>
          <w:lang w:val="en-US"/>
        </w:rPr>
        <w:t>Percent variation – percent of difference between an actual and a target;</w:t>
      </w:r>
    </w:p>
    <w:p w:rsidR="000F5EE3" w:rsidRPr="004E1A5C" w:rsidRDefault="000F5EE3" w:rsidP="000F5EE3">
      <w:pPr>
        <w:pStyle w:val="Normal2"/>
        <w:numPr>
          <w:ilvl w:val="0"/>
          <w:numId w:val="47"/>
        </w:numPr>
        <w:ind w:left="1276"/>
        <w:rPr>
          <w:lang w:val="en-US"/>
        </w:rPr>
      </w:pPr>
      <w:r w:rsidRPr="004E1A5C">
        <w:rPr>
          <w:lang w:val="en-US"/>
        </w:rPr>
        <w:t>Percent of target – percent of an actual and a target.</w:t>
      </w:r>
    </w:p>
    <w:p w:rsidR="000F5EE3" w:rsidRPr="004E1A5C" w:rsidRDefault="000F5EE3" w:rsidP="000F5EE3">
      <w:pPr>
        <w:pStyle w:val="Normal2"/>
        <w:ind w:left="1426" w:firstLine="0"/>
        <w:rPr>
          <w:lang w:val="en-US"/>
        </w:rPr>
      </w:pPr>
    </w:p>
    <w:p w:rsidR="000F5EE3" w:rsidRPr="004E1A5C" w:rsidRDefault="000F5EE3" w:rsidP="000F5EE3">
      <w:pPr>
        <w:pStyle w:val="Normal2"/>
        <w:rPr>
          <w:lang w:val="en-US"/>
        </w:rPr>
      </w:pPr>
      <w:r w:rsidRPr="004E1A5C">
        <w:rPr>
          <w:lang w:val="en-US"/>
        </w:rPr>
        <w:t>An indicator may have the following value:</w:t>
      </w:r>
      <w:bookmarkEnd w:id="162"/>
    </w:p>
    <w:p w:rsidR="000F5EE3" w:rsidRPr="004E1A5C" w:rsidRDefault="000F5EE3" w:rsidP="000F5EE3">
      <w:pPr>
        <w:pStyle w:val="Picture"/>
      </w:pPr>
      <w:bookmarkStart w:id="163" w:name="_Hlk14173719"/>
      <w:r>
        <w:rPr>
          <w:noProof/>
          <w:lang w:val="uk-UA"/>
        </w:rPr>
        <w:drawing>
          <wp:inline distT="0" distB="0" distL="0" distR="0">
            <wp:extent cx="5153025" cy="33623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63"/>
    </w:p>
    <w:p w:rsidR="000F5EE3" w:rsidRPr="004E1A5C" w:rsidRDefault="000F5EE3" w:rsidP="000F5EE3">
      <w:pPr>
        <w:pStyle w:val="Normal2"/>
        <w:numPr>
          <w:ilvl w:val="0"/>
          <w:numId w:val="48"/>
        </w:numPr>
        <w:rPr>
          <w:lang w:val="en-US"/>
        </w:rPr>
      </w:pPr>
      <w:bookmarkStart w:id="164" w:name="_Hlk14173732"/>
      <w:r w:rsidRPr="004E1A5C">
        <w:rPr>
          <w:lang w:val="en-US"/>
        </w:rPr>
        <w:t>Greater is good – «good» a target is achieved (an actual is bigger than a target);</w:t>
      </w:r>
    </w:p>
    <w:p w:rsidR="000F5EE3" w:rsidRPr="004E1A5C" w:rsidRDefault="000F5EE3" w:rsidP="000F5EE3">
      <w:pPr>
        <w:pStyle w:val="Normal2"/>
        <w:numPr>
          <w:ilvl w:val="0"/>
          <w:numId w:val="48"/>
        </w:numPr>
        <w:rPr>
          <w:lang w:val="en-US"/>
        </w:rPr>
      </w:pPr>
      <w:r w:rsidRPr="004E1A5C">
        <w:rPr>
          <w:lang w:val="en-US"/>
        </w:rPr>
        <w:t>Less is good – «bad» a goal is not achieved (an actual is less than a target);</w:t>
      </w:r>
    </w:p>
    <w:p w:rsidR="000F5EE3" w:rsidRPr="004E1A5C" w:rsidRDefault="000F5EE3" w:rsidP="000F5EE3">
      <w:pPr>
        <w:pStyle w:val="Normal2"/>
        <w:numPr>
          <w:ilvl w:val="0"/>
          <w:numId w:val="48"/>
        </w:numPr>
        <w:rPr>
          <w:lang w:val="en-US"/>
        </w:rPr>
      </w:pPr>
      <w:r w:rsidRPr="004E1A5C">
        <w:rPr>
          <w:lang w:val="en-US"/>
        </w:rPr>
        <w:t>Warning if greater – a target is bigger than an actual;</w:t>
      </w:r>
    </w:p>
    <w:p w:rsidR="000F5EE3" w:rsidRPr="004E1A5C" w:rsidRDefault="000F5EE3" w:rsidP="000F5EE3">
      <w:pPr>
        <w:pStyle w:val="Normal2"/>
        <w:numPr>
          <w:ilvl w:val="0"/>
          <w:numId w:val="48"/>
        </w:numPr>
        <w:rPr>
          <w:lang w:val="en-US"/>
        </w:rPr>
      </w:pPr>
      <w:r w:rsidRPr="004E1A5C">
        <w:rPr>
          <w:lang w:val="en-US"/>
        </w:rPr>
        <w:t>Warning if less – a target is less than an actual;</w:t>
      </w:r>
    </w:p>
    <w:p w:rsidR="000F5EE3" w:rsidRPr="004E1A5C" w:rsidRDefault="000F5EE3" w:rsidP="000F5EE3">
      <w:pPr>
        <w:pStyle w:val="Normal2"/>
        <w:numPr>
          <w:ilvl w:val="0"/>
          <w:numId w:val="48"/>
        </w:numPr>
        <w:rPr>
          <w:lang w:val="en-US"/>
        </w:rPr>
      </w:pPr>
      <w:proofErr w:type="gramStart"/>
      <w:r w:rsidRPr="004E1A5C">
        <w:rPr>
          <w:lang w:val="en-US"/>
        </w:rPr>
        <w:t xml:space="preserve">No indication – </w:t>
      </w:r>
      <w:r w:rsidRPr="004E1A5C">
        <w:rPr>
          <w:shd w:val="clear" w:color="auto" w:fill="FFFFFF"/>
          <w:lang w:val="en-US"/>
        </w:rPr>
        <w:t>indication is not displayed</w:t>
      </w:r>
      <w:r w:rsidRPr="004E1A5C">
        <w:rPr>
          <w:lang w:val="en-US"/>
        </w:rPr>
        <w:t>.</w:t>
      </w:r>
      <w:proofErr w:type="gramEnd"/>
    </w:p>
    <w:p w:rsidR="000F5EE3" w:rsidRPr="004E1A5C" w:rsidRDefault="000F5EE3" w:rsidP="000F5EE3">
      <w:pPr>
        <w:pStyle w:val="Normal2"/>
        <w:rPr>
          <w:lang w:val="en-US"/>
        </w:rPr>
      </w:pPr>
      <w:r w:rsidRPr="004E1A5C">
        <w:rPr>
          <w:lang w:val="en-US"/>
        </w:rPr>
        <w:t>For the delta, you can set the threshold value, which will indicate the excess of the actual above the target.</w:t>
      </w:r>
      <w:bookmarkEnd w:id="164"/>
    </w:p>
    <w:p w:rsidR="000F5EE3" w:rsidRPr="004E1A5C" w:rsidRDefault="000F5EE3" w:rsidP="000F5EE3">
      <w:pPr>
        <w:pStyle w:val="Normal2"/>
        <w:rPr>
          <w:lang w:val="en-US"/>
        </w:rPr>
      </w:pPr>
      <w:r w:rsidRPr="004E1A5C">
        <w:rPr>
          <w:lang w:val="en-US"/>
        </w:rPr>
        <w:br w:type="page"/>
      </w:r>
      <w:bookmarkStart w:id="165" w:name="_Hlk14275793"/>
      <w:r w:rsidRPr="004E1A5C">
        <w:rPr>
          <w:lang w:val="en-US"/>
        </w:rPr>
        <w:lastRenderedPageBreak/>
        <w:t>The threshold can be of the following type:</w:t>
      </w:r>
      <w:bookmarkEnd w:id="165"/>
    </w:p>
    <w:p w:rsidR="000F5EE3" w:rsidRPr="004E1A5C" w:rsidRDefault="000F5EE3" w:rsidP="000F5EE3">
      <w:pPr>
        <w:pStyle w:val="Picture"/>
      </w:pPr>
      <w:bookmarkStart w:id="166" w:name="_Hlk14173749"/>
      <w:r>
        <w:rPr>
          <w:noProof/>
          <w:lang w:val="uk-UA"/>
        </w:rPr>
        <w:drawing>
          <wp:inline distT="0" distB="0" distL="0" distR="0">
            <wp:extent cx="5153025" cy="3362325"/>
            <wp:effectExtent l="0" t="0" r="9525"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66"/>
    </w:p>
    <w:p w:rsidR="000F5EE3" w:rsidRPr="004E1A5C" w:rsidRDefault="000F5EE3" w:rsidP="000F5EE3">
      <w:pPr>
        <w:pStyle w:val="Normal2"/>
        <w:rPr>
          <w:lang w:val="en-US"/>
        </w:rPr>
      </w:pPr>
      <w:bookmarkStart w:id="167" w:name="_Hlk14173772"/>
      <w:r w:rsidRPr="004E1A5C">
        <w:rPr>
          <w:lang w:val="en-US"/>
        </w:rPr>
        <w:t>Let's get back to our grid and see if the target is achieved as a percentage. For this, let’s fill out the form as follows:</w:t>
      </w:r>
      <w:bookmarkEnd w:id="167"/>
    </w:p>
    <w:p w:rsidR="000F5EE3" w:rsidRPr="004E1A5C" w:rsidRDefault="000F5EE3" w:rsidP="000F5EE3">
      <w:pPr>
        <w:pStyle w:val="Picture"/>
      </w:pPr>
      <w:bookmarkStart w:id="168" w:name="_Hlk14173792"/>
      <w:r>
        <w:rPr>
          <w:noProof/>
          <w:lang w:val="uk-UA"/>
        </w:rPr>
        <w:drawing>
          <wp:inline distT="0" distB="0" distL="0" distR="0">
            <wp:extent cx="5153025" cy="33623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68"/>
    </w:p>
    <w:p w:rsidR="000F5EE3" w:rsidRPr="004E1A5C" w:rsidRDefault="000F5EE3" w:rsidP="000F5EE3">
      <w:pPr>
        <w:pStyle w:val="Normal2"/>
        <w:rPr>
          <w:lang w:val="en-US"/>
        </w:rPr>
      </w:pPr>
      <w:r w:rsidRPr="004E1A5C">
        <w:rPr>
          <w:lang w:val="en-US"/>
        </w:rPr>
        <w:br w:type="page"/>
      </w:r>
      <w:bookmarkStart w:id="169" w:name="_Hlk14173810"/>
      <w:r w:rsidRPr="004E1A5C">
        <w:rPr>
          <w:lang w:val="en-US"/>
        </w:rPr>
        <w:lastRenderedPageBreak/>
        <w:t>As a result, we will see a delta column in which all the values exceeding the target are highlighted with a green indicator, and the red values are those that have not reached a target:</w:t>
      </w:r>
      <w:bookmarkEnd w:id="169"/>
    </w:p>
    <w:p w:rsidR="000F5EE3" w:rsidRPr="004E1A5C" w:rsidRDefault="000F5EE3" w:rsidP="000F5EE3">
      <w:pPr>
        <w:pStyle w:val="Picture"/>
      </w:pPr>
      <w:r w:rsidRPr="004E1A5C">
        <w:rPr>
          <w:noProof/>
          <w:lang w:eastAsia="ru-RU"/>
        </w:rPr>
        <w:t xml:space="preserve"> </w:t>
      </w:r>
      <w:bookmarkStart w:id="170" w:name="_Hlk14173817"/>
      <w:r>
        <w:rPr>
          <w:noProof/>
          <w:lang w:val="uk-UA"/>
        </w:rPr>
        <w:drawing>
          <wp:inline distT="0" distB="0" distL="0" distR="0">
            <wp:extent cx="4476750" cy="11525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0" cy="1152525"/>
                    </a:xfrm>
                    <a:prstGeom prst="rect">
                      <a:avLst/>
                    </a:prstGeom>
                    <a:noFill/>
                    <a:ln>
                      <a:noFill/>
                    </a:ln>
                  </pic:spPr>
                </pic:pic>
              </a:graphicData>
            </a:graphic>
          </wp:inline>
        </w:drawing>
      </w:r>
      <w:bookmarkEnd w:id="170"/>
    </w:p>
    <w:p w:rsidR="000F5EE3" w:rsidRPr="004E1A5C" w:rsidRDefault="000F5EE3" w:rsidP="000F5EE3">
      <w:pPr>
        <w:pStyle w:val="Normal2"/>
        <w:tabs>
          <w:tab w:val="left" w:pos="7185"/>
        </w:tabs>
        <w:rPr>
          <w:lang w:val="en-US"/>
        </w:rPr>
      </w:pPr>
      <w:bookmarkStart w:id="171" w:name="_Hlk14173846"/>
      <w:r w:rsidRPr="004E1A5C">
        <w:rPr>
          <w:lang w:val="en-US"/>
        </w:rPr>
        <w:t>Obviously, the target was achieved only for “Accessories” category.</w:t>
      </w:r>
      <w:r w:rsidRPr="004E1A5C">
        <w:rPr>
          <w:lang w:val="en-US"/>
        </w:rPr>
        <w:tab/>
      </w:r>
    </w:p>
    <w:p w:rsidR="000F5EE3" w:rsidRPr="004E1A5C" w:rsidRDefault="000F5EE3" w:rsidP="000F5EE3">
      <w:pPr>
        <w:pStyle w:val="Normal2"/>
        <w:rPr>
          <w:lang w:val="en-US"/>
        </w:rPr>
      </w:pPr>
      <w:r w:rsidRPr="004E1A5C">
        <w:rPr>
          <w:lang w:val="en-US"/>
        </w:rPr>
        <w:t>The delta value can be displayed not only as text, but also as a diagram:</w:t>
      </w:r>
      <w:bookmarkEnd w:id="171"/>
    </w:p>
    <w:p w:rsidR="000F5EE3" w:rsidRPr="004E1A5C" w:rsidRDefault="000F5EE3" w:rsidP="000F5EE3">
      <w:pPr>
        <w:pStyle w:val="Picture"/>
        <w:jc w:val="left"/>
      </w:pPr>
      <w:bookmarkStart w:id="172" w:name="_Hlk14173864"/>
      <w:r>
        <w:rPr>
          <w:noProof/>
          <w:lang w:val="uk-UA"/>
        </w:rPr>
        <w:drawing>
          <wp:inline distT="0" distB="0" distL="0" distR="0">
            <wp:extent cx="6124575" cy="291465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575" cy="2914650"/>
                    </a:xfrm>
                    <a:prstGeom prst="rect">
                      <a:avLst/>
                    </a:prstGeom>
                    <a:noFill/>
                    <a:ln>
                      <a:noFill/>
                    </a:ln>
                  </pic:spPr>
                </pic:pic>
              </a:graphicData>
            </a:graphic>
          </wp:inline>
        </w:drawing>
      </w:r>
      <w:bookmarkEnd w:id="172"/>
    </w:p>
    <w:p w:rsidR="000F5EE3" w:rsidRPr="004E1A5C" w:rsidRDefault="000F5EE3" w:rsidP="000F5EE3">
      <w:pPr>
        <w:pStyle w:val="Picture"/>
      </w:pPr>
      <w:bookmarkStart w:id="173" w:name="_Hlk14173882"/>
      <w:r>
        <w:rPr>
          <w:noProof/>
          <w:lang w:val="uk-UA"/>
        </w:rPr>
        <w:drawing>
          <wp:inline distT="0" distB="0" distL="0" distR="0">
            <wp:extent cx="5905500" cy="11430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5500" cy="1143000"/>
                    </a:xfrm>
                    <a:prstGeom prst="rect">
                      <a:avLst/>
                    </a:prstGeom>
                    <a:noFill/>
                    <a:ln>
                      <a:noFill/>
                    </a:ln>
                  </pic:spPr>
                </pic:pic>
              </a:graphicData>
            </a:graphic>
          </wp:inline>
        </w:drawing>
      </w:r>
      <w:bookmarkEnd w:id="173"/>
    </w:p>
    <w:p w:rsidR="000F5EE3" w:rsidRPr="004E1A5C" w:rsidRDefault="000F5EE3" w:rsidP="000F5EE3">
      <w:pPr>
        <w:pStyle w:val="31"/>
        <w:tabs>
          <w:tab w:val="num" w:pos="720"/>
        </w:tabs>
        <w:rPr>
          <w:lang w:val="en-US"/>
        </w:rPr>
      </w:pPr>
      <w:bookmarkStart w:id="174" w:name="_Toc486344720"/>
      <w:bookmarkStart w:id="175" w:name="_Toc522112856"/>
      <w:r w:rsidRPr="004E1A5C">
        <w:rPr>
          <w:lang w:val="en-US"/>
        </w:rPr>
        <w:br w:type="page"/>
      </w:r>
      <w:bookmarkStart w:id="176" w:name="_Hlk14173963"/>
      <w:bookmarkStart w:id="177" w:name="_Toc15045694"/>
      <w:r w:rsidRPr="004E1A5C">
        <w:rPr>
          <w:lang w:val="en-US"/>
        </w:rPr>
        <w:lastRenderedPageBreak/>
        <w:t>Sparkline Column</w:t>
      </w:r>
      <w:bookmarkEnd w:id="174"/>
      <w:bookmarkEnd w:id="175"/>
      <w:bookmarkEnd w:id="176"/>
      <w:bookmarkEnd w:id="177"/>
    </w:p>
    <w:p w:rsidR="000F5EE3" w:rsidRPr="004E1A5C" w:rsidRDefault="000F5EE3" w:rsidP="000F5EE3">
      <w:pPr>
        <w:pStyle w:val="Normal2"/>
        <w:rPr>
          <w:lang w:val="en-US"/>
        </w:rPr>
      </w:pPr>
      <w:bookmarkStart w:id="178" w:name="_Hlk14173973"/>
      <w:r w:rsidRPr="004E1A5C">
        <w:rPr>
          <w:lang w:val="en-US"/>
        </w:rPr>
        <w:t>Let's create a column of a “Sparkline” type. For this, let’s consider how the quantity of orders for product categories changed depending on the month of the year. For this, we will insert the “Reseller Order Count” measure in the columns and select the “Sparkline” column type:</w:t>
      </w:r>
      <w:bookmarkEnd w:id="178"/>
    </w:p>
    <w:p w:rsidR="000F5EE3" w:rsidRPr="004E1A5C" w:rsidRDefault="000F5EE3" w:rsidP="000F5EE3">
      <w:pPr>
        <w:pStyle w:val="Picture"/>
      </w:pPr>
      <w:bookmarkStart w:id="179" w:name="_Hlk14173983"/>
      <w:r>
        <w:rPr>
          <w:noProof/>
          <w:lang w:val="uk-UA"/>
        </w:rPr>
        <w:drawing>
          <wp:inline distT="0" distB="0" distL="0" distR="0">
            <wp:extent cx="6115050" cy="31242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3124200"/>
                    </a:xfrm>
                    <a:prstGeom prst="rect">
                      <a:avLst/>
                    </a:prstGeom>
                    <a:noFill/>
                    <a:ln>
                      <a:noFill/>
                    </a:ln>
                  </pic:spPr>
                </pic:pic>
              </a:graphicData>
            </a:graphic>
          </wp:inline>
        </w:drawing>
      </w:r>
      <w:bookmarkEnd w:id="179"/>
    </w:p>
    <w:p w:rsidR="000F5EE3" w:rsidRPr="004E1A5C" w:rsidRDefault="000F5EE3" w:rsidP="000F5EE3">
      <w:pPr>
        <w:pStyle w:val="Normal2"/>
        <w:rPr>
          <w:lang w:val="en-US"/>
        </w:rPr>
      </w:pPr>
      <w:bookmarkStart w:id="180" w:name="_Hlk14173997"/>
      <w:r w:rsidRPr="004E1A5C">
        <w:rPr>
          <w:lang w:val="en-US"/>
        </w:rPr>
        <w:t>The following settings will be available in the opened form:</w:t>
      </w:r>
    </w:p>
    <w:p w:rsidR="000F5EE3" w:rsidRPr="004E1A5C" w:rsidRDefault="000F5EE3" w:rsidP="000F5EE3">
      <w:pPr>
        <w:pStyle w:val="Normal2"/>
        <w:numPr>
          <w:ilvl w:val="0"/>
          <w:numId w:val="19"/>
        </w:numPr>
        <w:rPr>
          <w:lang w:val="en-US"/>
        </w:rPr>
      </w:pPr>
      <w:r w:rsidRPr="004E1A5C">
        <w:rPr>
          <w:lang w:val="en-US"/>
        </w:rPr>
        <w:t>Show start/end values – s</w:t>
      </w:r>
      <w:r w:rsidRPr="004E1A5C">
        <w:rPr>
          <w:shd w:val="clear" w:color="auto" w:fill="FFFFFF"/>
          <w:lang w:val="en-US"/>
        </w:rPr>
        <w:t xml:space="preserve">pecies whether or not to display </w:t>
      </w:r>
      <w:proofErr w:type="spellStart"/>
      <w:r w:rsidRPr="004E1A5C">
        <w:rPr>
          <w:shd w:val="clear" w:color="auto" w:fill="FFFFFF"/>
          <w:lang w:val="en-US"/>
        </w:rPr>
        <w:t>sparkline</w:t>
      </w:r>
      <w:proofErr w:type="spellEnd"/>
      <w:r w:rsidRPr="004E1A5C">
        <w:rPr>
          <w:shd w:val="clear" w:color="auto" w:fill="FFFFFF"/>
          <w:lang w:val="en-US"/>
        </w:rPr>
        <w:t xml:space="preserve"> start/end values within a grid cell</w:t>
      </w:r>
      <w:r w:rsidRPr="004E1A5C">
        <w:rPr>
          <w:lang w:val="en-US"/>
        </w:rPr>
        <w:t>;</w:t>
      </w:r>
    </w:p>
    <w:p w:rsidR="000F5EE3" w:rsidRPr="004E1A5C" w:rsidRDefault="000F5EE3" w:rsidP="000F5EE3">
      <w:pPr>
        <w:pStyle w:val="Normal2"/>
        <w:numPr>
          <w:ilvl w:val="0"/>
          <w:numId w:val="19"/>
        </w:numPr>
        <w:rPr>
          <w:lang w:val="en-US"/>
        </w:rPr>
      </w:pPr>
      <w:r w:rsidRPr="004E1A5C">
        <w:rPr>
          <w:lang w:val="en-US"/>
        </w:rPr>
        <w:t>Sparkline view type:</w:t>
      </w:r>
    </w:p>
    <w:p w:rsidR="000F5EE3" w:rsidRPr="004E1A5C" w:rsidRDefault="000F5EE3" w:rsidP="000F5EE3">
      <w:pPr>
        <w:pStyle w:val="Normal2"/>
        <w:numPr>
          <w:ilvl w:val="0"/>
          <w:numId w:val="20"/>
        </w:numPr>
        <w:rPr>
          <w:lang w:val="en-US"/>
        </w:rPr>
      </w:pPr>
      <w:r w:rsidRPr="004E1A5C">
        <w:rPr>
          <w:lang w:val="en-US"/>
        </w:rPr>
        <w:t>Line</w:t>
      </w:r>
    </w:p>
    <w:p w:rsidR="000F5EE3" w:rsidRPr="004E1A5C" w:rsidRDefault="000F5EE3" w:rsidP="000F5EE3">
      <w:pPr>
        <w:pStyle w:val="Normal2"/>
        <w:numPr>
          <w:ilvl w:val="0"/>
          <w:numId w:val="20"/>
        </w:numPr>
        <w:rPr>
          <w:lang w:val="en-US"/>
        </w:rPr>
      </w:pPr>
      <w:r w:rsidRPr="004E1A5C">
        <w:rPr>
          <w:lang w:val="en-US"/>
        </w:rPr>
        <w:t xml:space="preserve">Area </w:t>
      </w:r>
    </w:p>
    <w:p w:rsidR="000F5EE3" w:rsidRPr="004E1A5C" w:rsidRDefault="000F5EE3" w:rsidP="000F5EE3">
      <w:pPr>
        <w:pStyle w:val="Normal2"/>
        <w:numPr>
          <w:ilvl w:val="0"/>
          <w:numId w:val="20"/>
        </w:numPr>
        <w:rPr>
          <w:lang w:val="en-US"/>
        </w:rPr>
      </w:pPr>
      <w:r w:rsidRPr="004E1A5C">
        <w:rPr>
          <w:lang w:val="en-US"/>
        </w:rPr>
        <w:t>Bar</w:t>
      </w:r>
    </w:p>
    <w:p w:rsidR="000F5EE3" w:rsidRPr="004E1A5C" w:rsidRDefault="000F5EE3" w:rsidP="000F5EE3">
      <w:pPr>
        <w:pStyle w:val="Normal2"/>
        <w:numPr>
          <w:ilvl w:val="0"/>
          <w:numId w:val="20"/>
        </w:numPr>
        <w:rPr>
          <w:lang w:val="en-US"/>
        </w:rPr>
      </w:pPr>
      <w:r w:rsidRPr="004E1A5C">
        <w:rPr>
          <w:lang w:val="en-US"/>
        </w:rPr>
        <w:t>Win/Loss – a column-type graph (of the same size) with a Win (maximum value) mark and a Loss (minimum value) mark.</w:t>
      </w:r>
    </w:p>
    <w:p w:rsidR="000F5EE3" w:rsidRPr="004E1A5C" w:rsidRDefault="000F5EE3" w:rsidP="000F5EE3">
      <w:pPr>
        <w:pStyle w:val="Normal2"/>
        <w:numPr>
          <w:ilvl w:val="0"/>
          <w:numId w:val="21"/>
        </w:numPr>
        <w:rPr>
          <w:lang w:val="en-US"/>
        </w:rPr>
      </w:pPr>
      <w:r w:rsidRPr="004E1A5C">
        <w:rPr>
          <w:shd w:val="clear" w:color="auto" w:fill="FFFFFF"/>
          <w:lang w:val="en-US"/>
        </w:rPr>
        <w:t>Highlight min/max points</w:t>
      </w:r>
      <w:r w:rsidRPr="004E1A5C">
        <w:rPr>
          <w:lang w:val="en-US"/>
        </w:rPr>
        <w:t xml:space="preserve"> </w:t>
      </w:r>
    </w:p>
    <w:p w:rsidR="000F5EE3" w:rsidRPr="004E1A5C" w:rsidRDefault="000F5EE3" w:rsidP="000F5EE3">
      <w:pPr>
        <w:pStyle w:val="Normal2"/>
        <w:numPr>
          <w:ilvl w:val="0"/>
          <w:numId w:val="21"/>
        </w:numPr>
        <w:rPr>
          <w:lang w:val="en-US"/>
        </w:rPr>
      </w:pPr>
      <w:r w:rsidRPr="004E1A5C">
        <w:rPr>
          <w:shd w:val="clear" w:color="auto" w:fill="FFFFFF"/>
          <w:lang w:val="en-US"/>
        </w:rPr>
        <w:t>Highlight start/end points</w:t>
      </w:r>
      <w:r w:rsidRPr="004E1A5C">
        <w:rPr>
          <w:lang w:val="en-US"/>
        </w:rPr>
        <w:t>.</w:t>
      </w:r>
      <w:bookmarkEnd w:id="180"/>
    </w:p>
    <w:p w:rsidR="000F5EE3" w:rsidRPr="004E1A5C" w:rsidRDefault="000F5EE3" w:rsidP="000F5EE3">
      <w:pPr>
        <w:pStyle w:val="Normal2"/>
        <w:rPr>
          <w:lang w:val="en-US"/>
        </w:rPr>
      </w:pPr>
      <w:r w:rsidRPr="004E1A5C">
        <w:rPr>
          <w:lang w:val="en-US"/>
        </w:rPr>
        <w:br w:type="page"/>
      </w:r>
      <w:bookmarkStart w:id="181" w:name="_Hlk14174051"/>
      <w:r w:rsidRPr="004E1A5C">
        <w:rPr>
          <w:lang w:val="en-US"/>
        </w:rPr>
        <w:lastRenderedPageBreak/>
        <w:t>Fill out the form in the following way:</w:t>
      </w:r>
      <w:bookmarkEnd w:id="181"/>
    </w:p>
    <w:p w:rsidR="000F5EE3" w:rsidRPr="004E1A5C" w:rsidRDefault="000F5EE3" w:rsidP="000F5EE3">
      <w:pPr>
        <w:pStyle w:val="Picture"/>
      </w:pPr>
      <w:bookmarkStart w:id="182" w:name="_Hlk14174080"/>
      <w:r>
        <w:rPr>
          <w:noProof/>
          <w:lang w:val="uk-UA"/>
        </w:rPr>
        <w:drawing>
          <wp:inline distT="0" distB="0" distL="0" distR="0">
            <wp:extent cx="5153025" cy="336232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82"/>
    </w:p>
    <w:p w:rsidR="000F5EE3" w:rsidRPr="004E1A5C" w:rsidRDefault="000F5EE3" w:rsidP="000F5EE3">
      <w:pPr>
        <w:pStyle w:val="Normal2"/>
        <w:rPr>
          <w:lang w:val="en-US"/>
        </w:rPr>
      </w:pPr>
      <w:bookmarkStart w:id="183" w:name="_Hlk14174093"/>
      <w:r w:rsidRPr="004E1A5C">
        <w:rPr>
          <w:lang w:val="en-US"/>
        </w:rPr>
        <w:t>Then in the “Sparkline” field, drag the “Month of Year” dimension. As a result, we get the following report:</w:t>
      </w:r>
      <w:bookmarkEnd w:id="183"/>
    </w:p>
    <w:p w:rsidR="000F5EE3" w:rsidRPr="004E1A5C" w:rsidRDefault="000F5EE3" w:rsidP="000F5EE3">
      <w:pPr>
        <w:pStyle w:val="Picture"/>
      </w:pPr>
      <w:bookmarkStart w:id="184" w:name="_Hlk14174097"/>
      <w:r>
        <w:rPr>
          <w:noProof/>
          <w:lang w:val="uk-UA"/>
        </w:rPr>
        <w:drawing>
          <wp:inline distT="0" distB="0" distL="0" distR="0">
            <wp:extent cx="6124575" cy="3333750"/>
            <wp:effectExtent l="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4575" cy="3333750"/>
                    </a:xfrm>
                    <a:prstGeom prst="rect">
                      <a:avLst/>
                    </a:prstGeom>
                    <a:noFill/>
                    <a:ln>
                      <a:noFill/>
                    </a:ln>
                  </pic:spPr>
                </pic:pic>
              </a:graphicData>
            </a:graphic>
          </wp:inline>
        </w:drawing>
      </w:r>
      <w:bookmarkEnd w:id="184"/>
    </w:p>
    <w:p w:rsidR="000F5EE3" w:rsidRPr="004E1A5C" w:rsidRDefault="000F5EE3" w:rsidP="000F5EE3">
      <w:pPr>
        <w:pStyle w:val="Normal2"/>
        <w:rPr>
          <w:lang w:val="en-US"/>
        </w:rPr>
      </w:pPr>
      <w:r w:rsidRPr="004E1A5C">
        <w:rPr>
          <w:lang w:val="en-US"/>
        </w:rPr>
        <w:br w:type="page"/>
      </w:r>
      <w:bookmarkStart w:id="185" w:name="_Hlk14174151"/>
      <w:r w:rsidRPr="004E1A5C">
        <w:rPr>
          <w:lang w:val="en-US"/>
        </w:rPr>
        <w:lastRenderedPageBreak/>
        <w:t xml:space="preserve">The following data is displayed in the </w:t>
      </w:r>
      <w:proofErr w:type="spellStart"/>
      <w:r w:rsidRPr="004E1A5C">
        <w:rPr>
          <w:lang w:val="en-US"/>
        </w:rPr>
        <w:t>sparkline</w:t>
      </w:r>
      <w:proofErr w:type="spellEnd"/>
      <w:r w:rsidRPr="004E1A5C">
        <w:rPr>
          <w:lang w:val="en-US"/>
        </w:rPr>
        <w:t xml:space="preserve"> column:</w:t>
      </w:r>
      <w:bookmarkEnd w:id="185"/>
    </w:p>
    <w:p w:rsidR="000F5EE3" w:rsidRPr="004E1A5C" w:rsidRDefault="000F5EE3" w:rsidP="000F5EE3">
      <w:pPr>
        <w:pStyle w:val="Picture"/>
        <w:rPr>
          <w:noProof/>
          <w:lang w:eastAsia="ru-RU"/>
        </w:rPr>
      </w:pPr>
      <w:bookmarkStart w:id="186" w:name="_Hlk14174162"/>
      <w:r>
        <w:rPr>
          <w:noProof/>
          <w:lang w:val="uk-UA"/>
        </w:rPr>
        <w:drawing>
          <wp:inline distT="0" distB="0" distL="0" distR="0">
            <wp:extent cx="4333875" cy="1933575"/>
            <wp:effectExtent l="0" t="0" r="9525"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33875" cy="1933575"/>
                    </a:xfrm>
                    <a:prstGeom prst="rect">
                      <a:avLst/>
                    </a:prstGeom>
                    <a:noFill/>
                    <a:ln>
                      <a:noFill/>
                    </a:ln>
                  </pic:spPr>
                </pic:pic>
              </a:graphicData>
            </a:graphic>
          </wp:inline>
        </w:drawing>
      </w:r>
      <w:bookmarkEnd w:id="186"/>
    </w:p>
    <w:p w:rsidR="000F5EE3" w:rsidRPr="004E1A5C" w:rsidRDefault="000F5EE3" w:rsidP="000F5EE3">
      <w:pPr>
        <w:pStyle w:val="31"/>
        <w:rPr>
          <w:lang w:val="en-US"/>
        </w:rPr>
      </w:pPr>
      <w:bookmarkStart w:id="187" w:name="_Toc15045695"/>
      <w:r w:rsidRPr="004E1A5C">
        <w:rPr>
          <w:lang w:val="en-US"/>
        </w:rPr>
        <w:t>Hyperlink column</w:t>
      </w:r>
      <w:bookmarkEnd w:id="187"/>
    </w:p>
    <w:p w:rsidR="000F5EE3" w:rsidRPr="004E1A5C" w:rsidRDefault="000F5EE3" w:rsidP="000F5EE3">
      <w:pPr>
        <w:pStyle w:val="Normal2"/>
        <w:rPr>
          <w:lang w:val="en-US"/>
        </w:rPr>
      </w:pPr>
      <w:bookmarkStart w:id="188" w:name="_Hlk14174187"/>
      <w:r w:rsidRPr="004E1A5C">
        <w:rPr>
          <w:lang w:val="en-US"/>
        </w:rPr>
        <w:t>A hyperlink column allows you to display hyperlinks in the Grid dashboard item.</w:t>
      </w:r>
    </w:p>
    <w:p w:rsidR="000F5EE3" w:rsidRPr="004E1A5C" w:rsidRDefault="000F5EE3" w:rsidP="000F5EE3">
      <w:pPr>
        <w:pStyle w:val="Normal2"/>
        <w:rPr>
          <w:lang w:val="en-US" w:eastAsia="en-US"/>
        </w:rPr>
      </w:pPr>
      <w:r w:rsidRPr="004E1A5C">
        <w:rPr>
          <w:lang w:val="en-US" w:eastAsia="en-US"/>
        </w:rPr>
        <w:t>You can provide hyperlinks as a separate data column or they can be automatically created at run-time from any column using the specified </w:t>
      </w:r>
      <w:r w:rsidRPr="004E1A5C">
        <w:rPr>
          <w:bCs/>
          <w:lang w:val="en-US" w:eastAsia="en-US"/>
        </w:rPr>
        <w:t>URI pattern</w:t>
      </w:r>
      <w:r w:rsidRPr="004E1A5C">
        <w:rPr>
          <w:lang w:val="en-US" w:eastAsia="en-US"/>
        </w:rPr>
        <w:t>.</w:t>
      </w:r>
      <w:bookmarkEnd w:id="188"/>
    </w:p>
    <w:p w:rsidR="000F5EE3" w:rsidRPr="004E1A5C" w:rsidRDefault="000F5EE3" w:rsidP="000F5EE3">
      <w:pPr>
        <w:pStyle w:val="41"/>
        <w:rPr>
          <w:lang w:val="en-US"/>
        </w:rPr>
      </w:pPr>
      <w:bookmarkStart w:id="189" w:name="_Hlk14174206"/>
      <w:r w:rsidRPr="004E1A5C">
        <w:rPr>
          <w:lang w:val="en-US"/>
        </w:rPr>
        <w:t>Data Field Containing Uri Values</w:t>
      </w:r>
      <w:bookmarkEnd w:id="189"/>
    </w:p>
    <w:p w:rsidR="000F5EE3" w:rsidRPr="004E1A5C" w:rsidRDefault="000F5EE3" w:rsidP="000F5EE3">
      <w:pPr>
        <w:pStyle w:val="Normal2"/>
        <w:rPr>
          <w:lang w:val="en-US"/>
        </w:rPr>
      </w:pPr>
      <w:bookmarkStart w:id="190" w:name="_Hlk14174218"/>
      <w:r w:rsidRPr="004E1A5C">
        <w:rPr>
          <w:lang w:val="en-US"/>
        </w:rPr>
        <w:t>For example, take the data source of type excel-table, which contains the following fields:</w:t>
      </w:r>
      <w:bookmarkEnd w:id="190"/>
    </w:p>
    <w:p w:rsidR="000F5EE3" w:rsidRPr="004E1A5C" w:rsidRDefault="000F5EE3" w:rsidP="000F5EE3">
      <w:pPr>
        <w:pStyle w:val="Picture"/>
        <w:rPr>
          <w:noProof/>
        </w:rPr>
      </w:pPr>
      <w:r>
        <w:rPr>
          <w:noProof/>
          <w:lang w:val="uk-UA"/>
        </w:rPr>
        <w:drawing>
          <wp:inline distT="0" distB="0" distL="0" distR="0">
            <wp:extent cx="5238750" cy="20002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8750" cy="20002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bookmarkStart w:id="191" w:name="_Hlk14174231"/>
      <w:r w:rsidRPr="004E1A5C">
        <w:rPr>
          <w:lang w:val="en-US"/>
        </w:rPr>
        <w:lastRenderedPageBreak/>
        <w:t>Now let's create a table and fill it with the following data:</w:t>
      </w:r>
      <w:bookmarkEnd w:id="191"/>
    </w:p>
    <w:p w:rsidR="000F5EE3" w:rsidRPr="004E1A5C" w:rsidRDefault="000F5EE3" w:rsidP="000F5EE3">
      <w:pPr>
        <w:pStyle w:val="Picture"/>
        <w:rPr>
          <w:noProof/>
          <w:color w:val="FF0000"/>
        </w:rPr>
      </w:pPr>
      <w:bookmarkStart w:id="192" w:name="_Hlk14174238"/>
      <w:r>
        <w:rPr>
          <w:noProof/>
          <w:lang w:val="uk-UA"/>
        </w:rPr>
        <w:drawing>
          <wp:inline distT="0" distB="0" distL="0" distR="0">
            <wp:extent cx="6124575" cy="29527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4575" cy="2952750"/>
                    </a:xfrm>
                    <a:prstGeom prst="rect">
                      <a:avLst/>
                    </a:prstGeom>
                    <a:noFill/>
                    <a:ln>
                      <a:noFill/>
                    </a:ln>
                  </pic:spPr>
                </pic:pic>
              </a:graphicData>
            </a:graphic>
          </wp:inline>
        </w:drawing>
      </w:r>
      <w:bookmarkEnd w:id="192"/>
    </w:p>
    <w:p w:rsidR="000F5EE3" w:rsidRPr="004E1A5C" w:rsidRDefault="000F5EE3" w:rsidP="000F5EE3">
      <w:pPr>
        <w:pStyle w:val="Normal2"/>
        <w:rPr>
          <w:lang w:val="en-US"/>
        </w:rPr>
      </w:pPr>
      <w:bookmarkStart w:id="193" w:name="_Hlk14174257"/>
      <w:r w:rsidRPr="004E1A5C">
        <w:rPr>
          <w:lang w:val="en-US"/>
        </w:rPr>
        <w:t>The Grid displays column values as clickable hyperlinks allowing you to navigate to the Wiki's pages:</w:t>
      </w:r>
      <w:bookmarkEnd w:id="193"/>
    </w:p>
    <w:p w:rsidR="000F5EE3" w:rsidRPr="004E1A5C" w:rsidRDefault="000F5EE3" w:rsidP="000F5EE3">
      <w:pPr>
        <w:pStyle w:val="Picture"/>
        <w:rPr>
          <w:noProof/>
          <w:color w:val="FF0000"/>
        </w:rPr>
      </w:pPr>
      <w:bookmarkStart w:id="194" w:name="_Hlk14174261"/>
      <w:r>
        <w:rPr>
          <w:noProof/>
          <w:color w:val="FF0000"/>
          <w:lang w:val="uk-UA"/>
        </w:rPr>
        <w:drawing>
          <wp:inline distT="0" distB="0" distL="0" distR="0">
            <wp:extent cx="5105400" cy="149542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05400" cy="1495425"/>
                    </a:xfrm>
                    <a:prstGeom prst="rect">
                      <a:avLst/>
                    </a:prstGeom>
                    <a:noFill/>
                    <a:ln>
                      <a:noFill/>
                    </a:ln>
                  </pic:spPr>
                </pic:pic>
              </a:graphicData>
            </a:graphic>
          </wp:inline>
        </w:drawing>
      </w:r>
      <w:bookmarkEnd w:id="194"/>
    </w:p>
    <w:p w:rsidR="000F5EE3" w:rsidRPr="004E1A5C" w:rsidRDefault="000F5EE3" w:rsidP="000F5EE3">
      <w:pPr>
        <w:pStyle w:val="Normal2"/>
        <w:rPr>
          <w:noProof/>
          <w:lang w:val="en-US"/>
        </w:rPr>
      </w:pPr>
      <w:bookmarkStart w:id="195" w:name="_Hlk14174273"/>
      <w:r w:rsidRPr="004E1A5C">
        <w:rPr>
          <w:noProof/>
          <w:lang w:val="en-US"/>
        </w:rPr>
        <w:t>You can bind the display value and URI value to different data fields. Click the “New Column” data item placeholder:</w:t>
      </w:r>
      <w:bookmarkEnd w:id="195"/>
    </w:p>
    <w:p w:rsidR="000F5EE3" w:rsidRPr="004E1A5C" w:rsidRDefault="000F5EE3" w:rsidP="000F5EE3">
      <w:pPr>
        <w:pStyle w:val="Picture"/>
        <w:rPr>
          <w:noProof/>
        </w:rPr>
      </w:pPr>
      <w:bookmarkStart w:id="196" w:name="_Hlk14174277"/>
      <w:r>
        <w:rPr>
          <w:noProof/>
          <w:lang w:val="uk-UA"/>
        </w:rPr>
        <w:drawing>
          <wp:inline distT="0" distB="0" distL="0" distR="0">
            <wp:extent cx="6057900" cy="20002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57900" cy="2000250"/>
                    </a:xfrm>
                    <a:prstGeom prst="rect">
                      <a:avLst/>
                    </a:prstGeom>
                    <a:noFill/>
                    <a:ln>
                      <a:noFill/>
                    </a:ln>
                  </pic:spPr>
                </pic:pic>
              </a:graphicData>
            </a:graphic>
          </wp:inline>
        </w:drawing>
      </w:r>
      <w:bookmarkEnd w:id="196"/>
    </w:p>
    <w:p w:rsidR="000F5EE3" w:rsidRPr="004E1A5C" w:rsidRDefault="000F5EE3" w:rsidP="000F5EE3">
      <w:pPr>
        <w:pStyle w:val="Normal2"/>
        <w:rPr>
          <w:noProof/>
          <w:lang w:val="en-US"/>
        </w:rPr>
      </w:pPr>
      <w:r w:rsidRPr="004E1A5C">
        <w:rPr>
          <w:noProof/>
          <w:lang w:val="en-US"/>
        </w:rPr>
        <w:br w:type="page"/>
      </w:r>
      <w:bookmarkStart w:id="197" w:name="_Hlk14174292"/>
      <w:r w:rsidRPr="004E1A5C">
        <w:rPr>
          <w:noProof/>
          <w:lang w:val="en-US"/>
        </w:rPr>
        <w:lastRenderedPageBreak/>
        <w:t>and change its type to “Hyperlink”:</w:t>
      </w:r>
      <w:bookmarkEnd w:id="197"/>
    </w:p>
    <w:p w:rsidR="000F5EE3" w:rsidRPr="004E1A5C" w:rsidRDefault="000F5EE3" w:rsidP="000F5EE3">
      <w:pPr>
        <w:pStyle w:val="Normal2"/>
        <w:rPr>
          <w:noProof/>
          <w:lang w:val="en-US"/>
        </w:rPr>
      </w:pPr>
      <w:bookmarkStart w:id="198" w:name="_Hlk14174297"/>
      <w:r>
        <w:rPr>
          <w:noProof/>
          <w:lang w:val="uk-UA"/>
        </w:rPr>
        <w:drawing>
          <wp:inline distT="0" distB="0" distL="0" distR="0">
            <wp:extent cx="5153025" cy="336232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198"/>
    </w:p>
    <w:p w:rsidR="000F5EE3" w:rsidRPr="004E1A5C" w:rsidRDefault="000F5EE3" w:rsidP="000F5EE3">
      <w:pPr>
        <w:pStyle w:val="Normal2"/>
        <w:rPr>
          <w:lang w:val="en-US"/>
        </w:rPr>
      </w:pPr>
      <w:bookmarkStart w:id="199" w:name="_Hlk14174311"/>
      <w:r w:rsidRPr="004E1A5C">
        <w:rPr>
          <w:lang w:val="en-US"/>
        </w:rPr>
        <w:t>Drag and drop the “</w:t>
      </w:r>
      <w:proofErr w:type="spellStart"/>
      <w:r w:rsidRPr="004E1A5C">
        <w:rPr>
          <w:lang w:val="en-US"/>
        </w:rPr>
        <w:t>OfficialName</w:t>
      </w:r>
      <w:proofErr w:type="spellEnd"/>
      <w:r w:rsidRPr="004E1A5C">
        <w:rPr>
          <w:lang w:val="en-US"/>
        </w:rPr>
        <w:t>” field to the display value data item placeholder to display official country names. Drag and drop the “Link” field to the Uri data item placeholder to specify URIs.</w:t>
      </w:r>
    </w:p>
    <w:p w:rsidR="000F5EE3" w:rsidRPr="004E1A5C" w:rsidRDefault="000F5EE3" w:rsidP="000F5EE3">
      <w:pPr>
        <w:pStyle w:val="Normal2"/>
        <w:rPr>
          <w:lang w:val="en-US"/>
        </w:rPr>
      </w:pPr>
      <w:r w:rsidRPr="004E1A5C">
        <w:rPr>
          <w:lang w:val="en-US"/>
        </w:rPr>
        <w:t>The Grid displays official country names with links obtained from the Link data source field:</w:t>
      </w:r>
      <w:bookmarkEnd w:id="199"/>
    </w:p>
    <w:p w:rsidR="000F5EE3" w:rsidRPr="004E1A5C" w:rsidRDefault="000F5EE3" w:rsidP="000F5EE3">
      <w:pPr>
        <w:pStyle w:val="Picture"/>
      </w:pPr>
      <w:bookmarkStart w:id="200" w:name="_Hlk14174318"/>
      <w:r>
        <w:rPr>
          <w:noProof/>
          <w:lang w:val="uk-UA"/>
        </w:rPr>
        <w:drawing>
          <wp:inline distT="0" distB="0" distL="0" distR="0">
            <wp:extent cx="6057900" cy="20955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7900" cy="2095500"/>
                    </a:xfrm>
                    <a:prstGeom prst="rect">
                      <a:avLst/>
                    </a:prstGeom>
                    <a:noFill/>
                    <a:ln>
                      <a:noFill/>
                    </a:ln>
                  </pic:spPr>
                </pic:pic>
              </a:graphicData>
            </a:graphic>
          </wp:inline>
        </w:drawing>
      </w:r>
      <w:bookmarkEnd w:id="200"/>
    </w:p>
    <w:p w:rsidR="000F5EE3" w:rsidRPr="004E1A5C" w:rsidRDefault="000F5EE3" w:rsidP="000F5EE3">
      <w:pPr>
        <w:pStyle w:val="41"/>
        <w:rPr>
          <w:lang w:val="en-US"/>
        </w:rPr>
      </w:pPr>
      <w:r w:rsidRPr="004E1A5C">
        <w:rPr>
          <w:lang w:val="en-US"/>
        </w:rPr>
        <w:br w:type="page"/>
      </w:r>
      <w:bookmarkStart w:id="201" w:name="_Hlk14175083"/>
      <w:r w:rsidRPr="004E1A5C">
        <w:rPr>
          <w:lang w:val="en-US"/>
        </w:rPr>
        <w:lastRenderedPageBreak/>
        <w:t>URI</w:t>
      </w:r>
      <w:bookmarkEnd w:id="201"/>
    </w:p>
    <w:p w:rsidR="000F5EE3" w:rsidRPr="004E1A5C" w:rsidRDefault="000F5EE3" w:rsidP="000F5EE3">
      <w:pPr>
        <w:pStyle w:val="Normal2"/>
        <w:rPr>
          <w:shd w:val="clear" w:color="auto" w:fill="FFFFFF"/>
          <w:lang w:val="en-US"/>
        </w:rPr>
      </w:pPr>
      <w:bookmarkStart w:id="202" w:name="_Hlk14175097"/>
      <w:r w:rsidRPr="004E1A5C">
        <w:rPr>
          <w:shd w:val="clear" w:color="auto" w:fill="FFFFFF"/>
          <w:lang w:val="en-US"/>
        </w:rPr>
        <w:t>In this case, a specified URI pattern is used to generate links.</w:t>
      </w:r>
    </w:p>
    <w:p w:rsidR="000F5EE3" w:rsidRPr="004E1A5C" w:rsidRDefault="000F5EE3" w:rsidP="000F5EE3">
      <w:pPr>
        <w:pStyle w:val="Normal2"/>
        <w:rPr>
          <w:lang w:val="en-US"/>
        </w:rPr>
      </w:pPr>
      <w:r w:rsidRPr="004E1A5C">
        <w:rPr>
          <w:lang w:val="en-US"/>
        </w:rPr>
        <w:t>Create the following grid:</w:t>
      </w:r>
      <w:bookmarkEnd w:id="202"/>
    </w:p>
    <w:p w:rsidR="000F5EE3" w:rsidRPr="004E1A5C" w:rsidRDefault="000F5EE3" w:rsidP="000F5EE3">
      <w:pPr>
        <w:pStyle w:val="Picture"/>
        <w:rPr>
          <w:noProof/>
          <w:color w:val="FF0000"/>
        </w:rPr>
      </w:pPr>
      <w:bookmarkStart w:id="203" w:name="_Hlk14175106"/>
      <w:r>
        <w:rPr>
          <w:noProof/>
          <w:color w:val="FF0000"/>
          <w:lang w:val="uk-UA"/>
        </w:rPr>
        <w:drawing>
          <wp:inline distT="0" distB="0" distL="0" distR="0">
            <wp:extent cx="5400675" cy="20097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675" cy="2009775"/>
                    </a:xfrm>
                    <a:prstGeom prst="rect">
                      <a:avLst/>
                    </a:prstGeom>
                    <a:noFill/>
                    <a:ln>
                      <a:noFill/>
                    </a:ln>
                  </pic:spPr>
                </pic:pic>
              </a:graphicData>
            </a:graphic>
          </wp:inline>
        </w:drawing>
      </w:r>
      <w:bookmarkEnd w:id="203"/>
    </w:p>
    <w:p w:rsidR="000F5EE3" w:rsidRPr="004E1A5C" w:rsidRDefault="000F5EE3" w:rsidP="000F5EE3">
      <w:pPr>
        <w:pStyle w:val="Normal2"/>
        <w:rPr>
          <w:lang w:val="en-US"/>
        </w:rPr>
      </w:pPr>
      <w:bookmarkStart w:id="204" w:name="_Hlk14175127"/>
      <w:r w:rsidRPr="004E1A5C">
        <w:rPr>
          <w:lang w:val="en-US"/>
        </w:rPr>
        <w:t>Click the “</w:t>
      </w:r>
      <w:hyperlink r:id="rId89" w:history="1">
        <w:r w:rsidRPr="004E1A5C">
          <w:rPr>
            <w:rStyle w:val="aff"/>
            <w:lang w:val="en-US"/>
          </w:rPr>
          <w:t>Column Type” indicator</w:t>
        </w:r>
      </w:hyperlink>
      <w:r w:rsidRPr="004E1A5C">
        <w:rPr>
          <w:lang w:val="en-US"/>
        </w:rPr>
        <w:t> button next to the “Name” data item and change its type to “</w:t>
      </w:r>
      <w:r w:rsidRPr="004E1A5C">
        <w:rPr>
          <w:rStyle w:val="afff0"/>
          <w:b w:val="0"/>
          <w:bCs w:val="0"/>
          <w:lang w:val="en-US"/>
        </w:rPr>
        <w:t>Hyperlink”</w:t>
      </w:r>
      <w:r w:rsidRPr="004E1A5C">
        <w:rPr>
          <w:lang w:val="en-US"/>
        </w:rPr>
        <w:t>. Specify the </w:t>
      </w:r>
      <w:r w:rsidRPr="004E1A5C">
        <w:rPr>
          <w:rStyle w:val="afff0"/>
          <w:b w:val="0"/>
          <w:bCs w:val="0"/>
          <w:lang w:val="en-US"/>
        </w:rPr>
        <w:t>URI Pattern</w:t>
      </w:r>
      <w:r w:rsidRPr="004E1A5C">
        <w:rPr>
          <w:lang w:val="en-US"/>
        </w:rPr>
        <w:t xml:space="preserve"> option as follows:  </w:t>
      </w:r>
      <w:hyperlink r:id="rId90" w:history="1">
        <w:r w:rsidRPr="004E1A5C">
          <w:rPr>
            <w:lang w:val="en-US"/>
          </w:rPr>
          <w:t>https://en.wikipedia.org/wiki/{0}</w:t>
        </w:r>
      </w:hyperlink>
      <w:bookmarkEnd w:id="204"/>
    </w:p>
    <w:p w:rsidR="000F5EE3" w:rsidRPr="004E1A5C" w:rsidRDefault="000F5EE3" w:rsidP="000F5EE3">
      <w:pPr>
        <w:pStyle w:val="Picture"/>
        <w:rPr>
          <w:noProof/>
        </w:rPr>
      </w:pPr>
      <w:bookmarkStart w:id="205" w:name="_Hlk14175156"/>
      <w:r>
        <w:rPr>
          <w:noProof/>
          <w:lang w:val="uk-UA"/>
        </w:rPr>
        <w:drawing>
          <wp:inline distT="0" distB="0" distL="0" distR="0">
            <wp:extent cx="5153025" cy="336232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53025" cy="3362325"/>
                    </a:xfrm>
                    <a:prstGeom prst="rect">
                      <a:avLst/>
                    </a:prstGeom>
                    <a:noFill/>
                    <a:ln>
                      <a:noFill/>
                    </a:ln>
                  </pic:spPr>
                </pic:pic>
              </a:graphicData>
            </a:graphic>
          </wp:inline>
        </w:drawing>
      </w:r>
      <w:bookmarkEnd w:id="205"/>
    </w:p>
    <w:p w:rsidR="000F5EE3" w:rsidRPr="004E1A5C" w:rsidRDefault="000F5EE3" w:rsidP="000F5EE3">
      <w:pPr>
        <w:pStyle w:val="Normal2"/>
        <w:rPr>
          <w:lang w:val="en-US"/>
        </w:rPr>
      </w:pPr>
      <w:bookmarkStart w:id="206" w:name="_Hlk14175171"/>
      <w:r w:rsidRPr="004E1A5C">
        <w:rPr>
          <w:lang w:val="en-US"/>
        </w:rPr>
        <w:t>The {0} placeholder is replaced with the “Name” data item value. The links are generated for country names and displayed in the grid as illustrated in the following picture:</w:t>
      </w:r>
      <w:bookmarkEnd w:id="206"/>
    </w:p>
    <w:p w:rsidR="000F5EE3" w:rsidRPr="004E1A5C" w:rsidRDefault="000F5EE3" w:rsidP="000F5EE3">
      <w:pPr>
        <w:pStyle w:val="Picture"/>
      </w:pPr>
      <w:bookmarkStart w:id="207" w:name="_Hlk14175177"/>
      <w:r>
        <w:rPr>
          <w:noProof/>
          <w:lang w:val="uk-UA"/>
        </w:rPr>
        <w:drawing>
          <wp:inline distT="0" distB="0" distL="0" distR="0">
            <wp:extent cx="3190875" cy="153352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90875" cy="1533525"/>
                    </a:xfrm>
                    <a:prstGeom prst="rect">
                      <a:avLst/>
                    </a:prstGeom>
                    <a:noFill/>
                    <a:ln>
                      <a:noFill/>
                    </a:ln>
                  </pic:spPr>
                </pic:pic>
              </a:graphicData>
            </a:graphic>
          </wp:inline>
        </w:drawing>
      </w:r>
      <w:bookmarkEnd w:id="207"/>
    </w:p>
    <w:p w:rsidR="000F5EE3" w:rsidRPr="004E1A5C" w:rsidRDefault="000F5EE3" w:rsidP="000F5EE3">
      <w:pPr>
        <w:pStyle w:val="31"/>
        <w:tabs>
          <w:tab w:val="num" w:pos="720"/>
        </w:tabs>
        <w:rPr>
          <w:lang w:val="en-US"/>
        </w:rPr>
      </w:pPr>
      <w:bookmarkStart w:id="208" w:name="_Toc486344721"/>
      <w:bookmarkStart w:id="209" w:name="_Toc522112857"/>
      <w:bookmarkStart w:id="210" w:name="_Toc15045696"/>
      <w:r w:rsidRPr="004E1A5C">
        <w:rPr>
          <w:lang w:val="en-US"/>
        </w:rPr>
        <w:lastRenderedPageBreak/>
        <w:t>Drill Down</w:t>
      </w:r>
      <w:bookmarkEnd w:id="208"/>
      <w:bookmarkEnd w:id="209"/>
      <w:bookmarkEnd w:id="210"/>
    </w:p>
    <w:p w:rsidR="000F5EE3" w:rsidRPr="004E1A5C" w:rsidRDefault="000F5EE3" w:rsidP="000F5EE3">
      <w:pPr>
        <w:pStyle w:val="Normal2"/>
        <w:rPr>
          <w:lang w:val="en-US"/>
        </w:rPr>
      </w:pPr>
      <w:bookmarkStart w:id="211" w:name="_Hlk14175209"/>
      <w:r w:rsidRPr="004E1A5C">
        <w:rPr>
          <w:lang w:val="en-US"/>
        </w:rPr>
        <w:t>Let's see what product subcategories in the “Accessories” category were of positive dynamics. For this, in the “Data” tab on the toolbar, click the “Drill Down” icon</w:t>
      </w:r>
      <w:bookmarkEnd w:id="211"/>
    </w:p>
    <w:p w:rsidR="000F5EE3" w:rsidRPr="004E1A5C" w:rsidRDefault="000F5EE3" w:rsidP="000F5EE3">
      <w:pPr>
        <w:pStyle w:val="Picture"/>
      </w:pPr>
      <w:r>
        <w:rPr>
          <w:noProof/>
          <w:lang w:val="uk-UA"/>
        </w:rPr>
        <w:drawing>
          <wp:inline distT="0" distB="0" distL="0" distR="0">
            <wp:extent cx="5105400" cy="14382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05400" cy="1438275"/>
                    </a:xfrm>
                    <a:prstGeom prst="rect">
                      <a:avLst/>
                    </a:prstGeom>
                    <a:noFill/>
                    <a:ln>
                      <a:noFill/>
                    </a:ln>
                  </pic:spPr>
                </pic:pic>
              </a:graphicData>
            </a:graphic>
          </wp:inline>
        </w:drawing>
      </w:r>
    </w:p>
    <w:p w:rsidR="000F5EE3" w:rsidRPr="004E1A5C" w:rsidRDefault="000F5EE3" w:rsidP="000F5EE3">
      <w:pPr>
        <w:pStyle w:val="Normal2"/>
        <w:rPr>
          <w:lang w:val="en-US"/>
        </w:rPr>
      </w:pPr>
      <w:bookmarkStart w:id="212" w:name="_Hlk14175326"/>
      <w:proofErr w:type="gramStart"/>
      <w:r w:rsidRPr="004E1A5C">
        <w:rPr>
          <w:lang w:val="en-US"/>
        </w:rPr>
        <w:t>and</w:t>
      </w:r>
      <w:proofErr w:type="gramEnd"/>
      <w:r w:rsidRPr="004E1A5C">
        <w:rPr>
          <w:lang w:val="en-US"/>
        </w:rPr>
        <w:t xml:space="preserve"> in the grid itself, in the “Columns” field under the “Category” hierarchy, drag the “Subcategory” hierarchy:</w:t>
      </w:r>
      <w:bookmarkEnd w:id="212"/>
    </w:p>
    <w:p w:rsidR="000F5EE3" w:rsidRPr="004E1A5C" w:rsidRDefault="000F5EE3" w:rsidP="000F5EE3">
      <w:pPr>
        <w:pStyle w:val="Picture"/>
        <w:rPr>
          <w:noProof/>
          <w:lang w:eastAsia="ru-RU"/>
        </w:rPr>
      </w:pPr>
      <w:bookmarkStart w:id="213" w:name="_Hlk14175331"/>
      <w:r>
        <w:rPr>
          <w:noProof/>
          <w:lang w:val="uk-UA"/>
        </w:rPr>
        <w:drawing>
          <wp:inline distT="0" distB="0" distL="0" distR="0">
            <wp:extent cx="2114550" cy="30099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4550" cy="3009900"/>
                    </a:xfrm>
                    <a:prstGeom prst="rect">
                      <a:avLst/>
                    </a:prstGeom>
                    <a:noFill/>
                    <a:ln>
                      <a:noFill/>
                    </a:ln>
                  </pic:spPr>
                </pic:pic>
              </a:graphicData>
            </a:graphic>
          </wp:inline>
        </w:drawing>
      </w:r>
      <w:bookmarkEnd w:id="213"/>
    </w:p>
    <w:p w:rsidR="000F5EE3" w:rsidRPr="004E1A5C" w:rsidRDefault="000F5EE3" w:rsidP="000F5EE3">
      <w:pPr>
        <w:pStyle w:val="Normal2"/>
        <w:rPr>
          <w:lang w:val="en-US"/>
        </w:rPr>
      </w:pPr>
      <w:bookmarkStart w:id="214" w:name="_Hlk14175414"/>
      <w:r w:rsidRPr="004E1A5C">
        <w:rPr>
          <w:lang w:val="en-US"/>
        </w:rPr>
        <w:t>Now by clicking the “Accessories” product category, we will see all the product subcategories that it includes:</w:t>
      </w:r>
    </w:p>
    <w:p w:rsidR="000F5EE3" w:rsidRPr="004E1A5C" w:rsidRDefault="000F5EE3" w:rsidP="000F5EE3">
      <w:pPr>
        <w:pStyle w:val="Picture"/>
      </w:pPr>
      <w:r>
        <w:rPr>
          <w:noProof/>
          <w:lang w:val="uk-UA"/>
        </w:rPr>
        <w:drawing>
          <wp:inline distT="0" distB="0" distL="0" distR="0">
            <wp:extent cx="5029200" cy="235267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23526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 xml:space="preserve">In order to get back to the initial grid </w:t>
      </w:r>
      <w:proofErr w:type="gramStart"/>
      <w:r w:rsidRPr="004E1A5C">
        <w:rPr>
          <w:lang w:val="en-US"/>
        </w:rPr>
        <w:t>view click</w:t>
      </w:r>
      <w:proofErr w:type="gramEnd"/>
      <w:r w:rsidRPr="004E1A5C">
        <w:rPr>
          <w:lang w:val="en-US"/>
        </w:rPr>
        <w:t xml:space="preserve"> a grid icon:</w:t>
      </w:r>
    </w:p>
    <w:p w:rsidR="000F5EE3" w:rsidRPr="004E1A5C" w:rsidRDefault="000F5EE3" w:rsidP="000F5EE3">
      <w:pPr>
        <w:pStyle w:val="Picture"/>
      </w:pPr>
      <w:r>
        <w:rPr>
          <w:noProof/>
          <w:lang w:val="uk-UA"/>
        </w:rPr>
        <w:drawing>
          <wp:inline distT="0" distB="0" distL="0" distR="0">
            <wp:extent cx="5029200" cy="6858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9200" cy="685800"/>
                    </a:xfrm>
                    <a:prstGeom prst="rect">
                      <a:avLst/>
                    </a:prstGeom>
                    <a:noFill/>
                    <a:ln>
                      <a:noFill/>
                    </a:ln>
                  </pic:spPr>
                </pic:pic>
              </a:graphicData>
            </a:graphic>
          </wp:inline>
        </w:drawing>
      </w:r>
      <w:bookmarkEnd w:id="214"/>
    </w:p>
    <w:p w:rsidR="000F5EE3" w:rsidRPr="004E1A5C" w:rsidRDefault="000F5EE3" w:rsidP="000F5EE3">
      <w:pPr>
        <w:pStyle w:val="31"/>
        <w:tabs>
          <w:tab w:val="num" w:pos="720"/>
        </w:tabs>
        <w:rPr>
          <w:lang w:val="en-US"/>
        </w:rPr>
      </w:pPr>
      <w:bookmarkStart w:id="215" w:name="_Toc522112858"/>
      <w:bookmarkStart w:id="216" w:name="_Toc15045697"/>
      <w:r w:rsidRPr="004E1A5C">
        <w:rPr>
          <w:lang w:val="en-US"/>
        </w:rPr>
        <w:t>Additional grid properties</w:t>
      </w:r>
      <w:bookmarkEnd w:id="215"/>
      <w:bookmarkEnd w:id="216"/>
    </w:p>
    <w:p w:rsidR="000F5EE3" w:rsidRPr="004E1A5C" w:rsidRDefault="000F5EE3" w:rsidP="000F5EE3">
      <w:pPr>
        <w:pStyle w:val="Normal2"/>
        <w:rPr>
          <w:lang w:val="en-US"/>
        </w:rPr>
      </w:pPr>
      <w:bookmarkStart w:id="217" w:name="_Hlk14175455"/>
      <w:r w:rsidRPr="004E1A5C">
        <w:rPr>
          <w:lang w:val="en-US"/>
        </w:rPr>
        <w:t>In a “Design” tab of a</w:t>
      </w:r>
      <w:r w:rsidRPr="004E1A5C">
        <w:rPr>
          <w:b/>
          <w:lang w:val="en-US"/>
        </w:rPr>
        <w:t xml:space="preserve"> </w:t>
      </w:r>
      <w:r w:rsidRPr="004E1A5C">
        <w:rPr>
          <w:lang w:val="en-US"/>
        </w:rPr>
        <w:t>Grid dashboard element the following toolbar is available:</w:t>
      </w:r>
      <w:bookmarkEnd w:id="217"/>
    </w:p>
    <w:p w:rsidR="000F5EE3" w:rsidRPr="004E1A5C" w:rsidRDefault="000F5EE3" w:rsidP="000F5EE3">
      <w:r>
        <w:rPr>
          <w:noProof/>
          <w:lang w:val="uk-UA"/>
        </w:rPr>
        <w:drawing>
          <wp:inline distT="0" distB="0" distL="0" distR="0">
            <wp:extent cx="6124575" cy="123825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1238250"/>
                    </a:xfrm>
                    <a:prstGeom prst="rect">
                      <a:avLst/>
                    </a:prstGeom>
                    <a:noFill/>
                    <a:ln>
                      <a:noFill/>
                    </a:ln>
                  </pic:spPr>
                </pic:pic>
              </a:graphicData>
            </a:graphic>
          </wp:inline>
        </w:drawing>
      </w:r>
    </w:p>
    <w:p w:rsidR="000F5EE3" w:rsidRPr="004E1A5C" w:rsidRDefault="000F5EE3" w:rsidP="000F5EE3">
      <w:pPr>
        <w:pStyle w:val="Normal2"/>
        <w:numPr>
          <w:ilvl w:val="0"/>
          <w:numId w:val="92"/>
        </w:numPr>
        <w:rPr>
          <w:lang w:val="en-US"/>
        </w:rPr>
      </w:pPr>
      <w:bookmarkStart w:id="218" w:name="_Hlk14175604"/>
      <w:r w:rsidRPr="004E1A5C">
        <w:rPr>
          <w:rStyle w:val="Normal2Char"/>
          <w:lang w:val="en-US"/>
        </w:rPr>
        <w:t>Horizontal Lines</w:t>
      </w:r>
      <w:r w:rsidRPr="004E1A5C">
        <w:rPr>
          <w:lang w:val="en-US"/>
        </w:rPr>
        <w:t xml:space="preserve"> – show horizontal grid lines;</w:t>
      </w:r>
    </w:p>
    <w:p w:rsidR="000F5EE3" w:rsidRPr="004E1A5C" w:rsidRDefault="000F5EE3" w:rsidP="000F5EE3">
      <w:pPr>
        <w:pStyle w:val="Normal2"/>
        <w:numPr>
          <w:ilvl w:val="0"/>
          <w:numId w:val="92"/>
        </w:numPr>
        <w:rPr>
          <w:lang w:val="en-US"/>
        </w:rPr>
      </w:pPr>
      <w:r w:rsidRPr="004E1A5C">
        <w:rPr>
          <w:rStyle w:val="Normal2Char"/>
          <w:lang w:val="en-US"/>
        </w:rPr>
        <w:t>Vertical Lines</w:t>
      </w:r>
      <w:r w:rsidRPr="004E1A5C">
        <w:rPr>
          <w:lang w:val="en-US"/>
        </w:rPr>
        <w:t xml:space="preserve"> – show vertical grid lines;</w:t>
      </w:r>
    </w:p>
    <w:p w:rsidR="000F5EE3" w:rsidRPr="004E1A5C" w:rsidRDefault="000F5EE3" w:rsidP="000F5EE3">
      <w:pPr>
        <w:pStyle w:val="Normal2"/>
        <w:numPr>
          <w:ilvl w:val="0"/>
          <w:numId w:val="92"/>
        </w:numPr>
        <w:rPr>
          <w:lang w:val="en-US"/>
        </w:rPr>
      </w:pPr>
      <w:r w:rsidRPr="004E1A5C">
        <w:rPr>
          <w:rStyle w:val="Normal2Char"/>
          <w:lang w:val="en-US"/>
        </w:rPr>
        <w:t>Banded Rows</w:t>
      </w:r>
      <w:r w:rsidRPr="004E1A5C">
        <w:rPr>
          <w:lang w:val="en-US"/>
        </w:rPr>
        <w:t xml:space="preserve"> – banded rows are not supported when cell merging is enabled;</w:t>
      </w:r>
      <w:bookmarkEnd w:id="218"/>
    </w:p>
    <w:p w:rsidR="000F5EE3" w:rsidRPr="004E1A5C" w:rsidRDefault="000F5EE3" w:rsidP="000F5EE3">
      <w:pPr>
        <w:pStyle w:val="Picture"/>
      </w:pPr>
      <w:bookmarkStart w:id="219" w:name="_Hlk14175614"/>
      <w:r>
        <w:rPr>
          <w:noProof/>
          <w:lang w:val="uk-UA"/>
        </w:rPr>
        <w:drawing>
          <wp:inline distT="0" distB="0" distL="0" distR="0">
            <wp:extent cx="6334125" cy="923925"/>
            <wp:effectExtent l="0" t="0" r="9525"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34125" cy="923925"/>
                    </a:xfrm>
                    <a:prstGeom prst="rect">
                      <a:avLst/>
                    </a:prstGeom>
                    <a:noFill/>
                    <a:ln>
                      <a:noFill/>
                    </a:ln>
                  </pic:spPr>
                </pic:pic>
              </a:graphicData>
            </a:graphic>
          </wp:inline>
        </w:drawing>
      </w:r>
      <w:bookmarkEnd w:id="219"/>
    </w:p>
    <w:p w:rsidR="000F5EE3" w:rsidRPr="004E1A5C" w:rsidRDefault="000F5EE3" w:rsidP="000F5EE3">
      <w:pPr>
        <w:pStyle w:val="Normal2"/>
        <w:numPr>
          <w:ilvl w:val="0"/>
          <w:numId w:val="93"/>
        </w:numPr>
        <w:rPr>
          <w:lang w:val="en-US"/>
        </w:rPr>
      </w:pPr>
      <w:bookmarkStart w:id="220" w:name="_Hlk14175625"/>
      <w:r w:rsidRPr="004E1A5C">
        <w:rPr>
          <w:rStyle w:val="Normal2Char"/>
          <w:lang w:val="en-US"/>
        </w:rPr>
        <w:t>Merge Cells</w:t>
      </w:r>
      <w:r w:rsidRPr="004E1A5C">
        <w:rPr>
          <w:lang w:val="en-US"/>
        </w:rPr>
        <w:t xml:space="preserve"> – merge adjacent cells with identical data (“Drill Down” has to be off);</w:t>
      </w:r>
      <w:bookmarkEnd w:id="220"/>
    </w:p>
    <w:p w:rsidR="000F5EE3" w:rsidRPr="004E1A5C" w:rsidRDefault="000F5EE3" w:rsidP="000F5EE3">
      <w:pPr>
        <w:pStyle w:val="Picture"/>
      </w:pPr>
      <w:bookmarkStart w:id="221" w:name="_Hlk14175633"/>
      <w:r>
        <w:rPr>
          <w:noProof/>
          <w:lang w:val="uk-UA"/>
        </w:rPr>
        <w:drawing>
          <wp:inline distT="0" distB="0" distL="0" distR="0">
            <wp:extent cx="6334125" cy="24574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34125" cy="2457450"/>
                    </a:xfrm>
                    <a:prstGeom prst="rect">
                      <a:avLst/>
                    </a:prstGeom>
                    <a:noFill/>
                    <a:ln>
                      <a:noFill/>
                    </a:ln>
                  </pic:spPr>
                </pic:pic>
              </a:graphicData>
            </a:graphic>
          </wp:inline>
        </w:drawing>
      </w:r>
      <w:bookmarkEnd w:id="221"/>
    </w:p>
    <w:p w:rsidR="000F5EE3" w:rsidRPr="004E1A5C" w:rsidRDefault="000F5EE3" w:rsidP="000F5EE3">
      <w:pPr>
        <w:pStyle w:val="Normal2"/>
        <w:numPr>
          <w:ilvl w:val="0"/>
          <w:numId w:val="94"/>
        </w:numPr>
        <w:rPr>
          <w:lang w:val="en-US"/>
        </w:rPr>
      </w:pPr>
      <w:bookmarkStart w:id="222" w:name="_Hlk14175654"/>
      <w:r w:rsidRPr="004E1A5C">
        <w:rPr>
          <w:rStyle w:val="Normal2Char"/>
          <w:lang w:val="en-US"/>
        </w:rPr>
        <w:t>Column</w:t>
      </w:r>
      <w:r w:rsidRPr="004E1A5C">
        <w:rPr>
          <w:lang w:val="en-US"/>
        </w:rPr>
        <w:t xml:space="preserve"> – show column headers;</w:t>
      </w:r>
    </w:p>
    <w:p w:rsidR="000F5EE3" w:rsidRPr="004E1A5C" w:rsidRDefault="000F5EE3" w:rsidP="000F5EE3">
      <w:pPr>
        <w:pStyle w:val="Normal2"/>
        <w:numPr>
          <w:ilvl w:val="0"/>
          <w:numId w:val="94"/>
        </w:numPr>
        <w:rPr>
          <w:lang w:val="en-US"/>
        </w:rPr>
      </w:pPr>
      <w:r w:rsidRPr="004E1A5C">
        <w:rPr>
          <w:rStyle w:val="Normal2Char"/>
          <w:lang w:val="en-US"/>
        </w:rPr>
        <w:t>Word Wrap</w:t>
      </w:r>
      <w:r w:rsidRPr="004E1A5C">
        <w:rPr>
          <w:lang w:val="en-US"/>
        </w:rPr>
        <w:t>;</w:t>
      </w:r>
    </w:p>
    <w:p w:rsidR="000F5EE3" w:rsidRPr="004E1A5C" w:rsidRDefault="000F5EE3" w:rsidP="000F5EE3">
      <w:pPr>
        <w:pStyle w:val="Normal2"/>
        <w:numPr>
          <w:ilvl w:val="0"/>
          <w:numId w:val="94"/>
        </w:numPr>
        <w:rPr>
          <w:lang w:val="en-US"/>
        </w:rPr>
      </w:pPr>
      <w:r w:rsidRPr="004E1A5C">
        <w:rPr>
          <w:rStyle w:val="Normal2Char"/>
          <w:lang w:val="en-US"/>
        </w:rPr>
        <w:t>AutoFit to Contents</w:t>
      </w:r>
      <w:r w:rsidRPr="004E1A5C">
        <w:rPr>
          <w:lang w:val="en-US"/>
        </w:rPr>
        <w:t>;</w:t>
      </w:r>
    </w:p>
    <w:p w:rsidR="000F5EE3" w:rsidRPr="004E1A5C" w:rsidRDefault="000F5EE3" w:rsidP="000F5EE3">
      <w:pPr>
        <w:pStyle w:val="Normal2"/>
        <w:numPr>
          <w:ilvl w:val="0"/>
          <w:numId w:val="94"/>
        </w:numPr>
        <w:rPr>
          <w:lang w:val="en-US"/>
        </w:rPr>
      </w:pPr>
      <w:r w:rsidRPr="004E1A5C">
        <w:rPr>
          <w:rStyle w:val="Normal2Char"/>
          <w:lang w:val="en-US"/>
        </w:rPr>
        <w:t>AutoFit to Grid</w:t>
      </w:r>
      <w:r w:rsidRPr="004E1A5C">
        <w:rPr>
          <w:lang w:val="en-US"/>
        </w:rPr>
        <w:t>;</w:t>
      </w:r>
    </w:p>
    <w:p w:rsidR="000F5EE3" w:rsidRPr="004E1A5C" w:rsidRDefault="000F5EE3" w:rsidP="000F5EE3">
      <w:pPr>
        <w:pStyle w:val="Normal2"/>
        <w:numPr>
          <w:ilvl w:val="0"/>
          <w:numId w:val="94"/>
        </w:numPr>
        <w:rPr>
          <w:lang w:val="en-US"/>
        </w:rPr>
      </w:pPr>
      <w:r w:rsidRPr="004E1A5C">
        <w:rPr>
          <w:rStyle w:val="Normal2Char"/>
          <w:lang w:val="en-US"/>
        </w:rPr>
        <w:t>Manual</w:t>
      </w:r>
      <w:r w:rsidRPr="004E1A5C">
        <w:rPr>
          <w:lang w:val="en-US"/>
        </w:rPr>
        <w:t xml:space="preserve"> – adjust the width of columns manually.</w:t>
      </w:r>
      <w:bookmarkEnd w:id="222"/>
    </w:p>
    <w:p w:rsidR="000F5EE3" w:rsidRPr="004E1A5C" w:rsidRDefault="000F5EE3" w:rsidP="000F5EE3">
      <w:pPr>
        <w:pStyle w:val="affff2"/>
      </w:pPr>
    </w:p>
    <w:p w:rsidR="000F5EE3" w:rsidRPr="004E1A5C" w:rsidRDefault="000F5EE3" w:rsidP="000F5EE3">
      <w:pPr>
        <w:pStyle w:val="Normal2"/>
        <w:rPr>
          <w:lang w:val="en-US"/>
        </w:rPr>
      </w:pPr>
      <w:r w:rsidRPr="004E1A5C">
        <w:rPr>
          <w:lang w:val="en-US"/>
        </w:rPr>
        <w:br w:type="page"/>
      </w:r>
      <w:bookmarkStart w:id="223" w:name="_Hlk14175671"/>
      <w:r w:rsidRPr="004E1A5C">
        <w:rPr>
          <w:lang w:val="en-US"/>
        </w:rPr>
        <w:lastRenderedPageBreak/>
        <w:t>By clicking a grid title, the following functionality will be available:</w:t>
      </w:r>
      <w:bookmarkEnd w:id="223"/>
    </w:p>
    <w:p w:rsidR="000F5EE3" w:rsidRPr="004E1A5C" w:rsidRDefault="000F5EE3" w:rsidP="000F5EE3">
      <w:pPr>
        <w:pStyle w:val="Picture"/>
      </w:pPr>
      <w:bookmarkStart w:id="224" w:name="_Hlk14175683"/>
      <w:r>
        <w:rPr>
          <w:noProof/>
          <w:lang w:val="uk-UA"/>
        </w:rPr>
        <w:drawing>
          <wp:inline distT="0" distB="0" distL="0" distR="0">
            <wp:extent cx="5114925" cy="238125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14925" cy="2381250"/>
                    </a:xfrm>
                    <a:prstGeom prst="rect">
                      <a:avLst/>
                    </a:prstGeom>
                    <a:noFill/>
                    <a:ln>
                      <a:noFill/>
                    </a:ln>
                  </pic:spPr>
                </pic:pic>
              </a:graphicData>
            </a:graphic>
          </wp:inline>
        </w:drawing>
      </w:r>
      <w:bookmarkEnd w:id="224"/>
    </w:p>
    <w:p w:rsidR="000F5EE3" w:rsidRPr="004E1A5C" w:rsidRDefault="000F5EE3" w:rsidP="000F5EE3">
      <w:pPr>
        <w:pStyle w:val="Normal2"/>
        <w:numPr>
          <w:ilvl w:val="0"/>
          <w:numId w:val="22"/>
        </w:numPr>
        <w:rPr>
          <w:lang w:val="en-US"/>
        </w:rPr>
      </w:pPr>
      <w:bookmarkStart w:id="225" w:name="_Hlk14175698"/>
      <w:r w:rsidRPr="004E1A5C">
        <w:rPr>
          <w:lang w:val="en-US"/>
        </w:rPr>
        <w:t>Fit to Content – fit the column width to its content;</w:t>
      </w:r>
    </w:p>
    <w:p w:rsidR="000F5EE3" w:rsidRPr="004E1A5C" w:rsidRDefault="000F5EE3" w:rsidP="000F5EE3">
      <w:pPr>
        <w:pStyle w:val="Normal2"/>
        <w:numPr>
          <w:ilvl w:val="0"/>
          <w:numId w:val="22"/>
        </w:numPr>
        <w:rPr>
          <w:lang w:val="en-US"/>
        </w:rPr>
      </w:pPr>
      <w:r w:rsidRPr="004E1A5C">
        <w:rPr>
          <w:lang w:val="en-US"/>
        </w:rPr>
        <w:t>Fit Width – specify the column width and fix it;</w:t>
      </w:r>
    </w:p>
    <w:p w:rsidR="000F5EE3" w:rsidRPr="004E1A5C" w:rsidRDefault="000F5EE3" w:rsidP="000F5EE3">
      <w:pPr>
        <w:pStyle w:val="Normal2"/>
        <w:numPr>
          <w:ilvl w:val="0"/>
          <w:numId w:val="22"/>
        </w:numPr>
        <w:rPr>
          <w:lang w:val="en-US"/>
        </w:rPr>
      </w:pPr>
      <w:r w:rsidRPr="004E1A5C">
        <w:rPr>
          <w:lang w:val="en-US"/>
        </w:rPr>
        <w:t>Column Width – specify the fixed column width;</w:t>
      </w:r>
    </w:p>
    <w:p w:rsidR="000F5EE3" w:rsidRPr="004E1A5C" w:rsidRDefault="000F5EE3" w:rsidP="000F5EE3">
      <w:pPr>
        <w:pStyle w:val="Normal2"/>
        <w:numPr>
          <w:ilvl w:val="0"/>
          <w:numId w:val="22"/>
        </w:numPr>
        <w:rPr>
          <w:lang w:val="en-US"/>
        </w:rPr>
      </w:pPr>
      <w:r w:rsidRPr="004E1A5C">
        <w:rPr>
          <w:lang w:val="en-US"/>
        </w:rPr>
        <w:t xml:space="preserve">Add Format Rule – possibility to choose one of the formatting ways form a dropdown list (the process is described in more details in abstract </w:t>
      </w:r>
      <w:r w:rsidR="002F42EC">
        <w:rPr>
          <w:lang w:val="en-US"/>
        </w:rPr>
        <w:t>1</w:t>
      </w:r>
      <w:r w:rsidRPr="004E1A5C">
        <w:rPr>
          <w:lang w:val="en-US"/>
        </w:rPr>
        <w:t>.18);</w:t>
      </w:r>
    </w:p>
    <w:p w:rsidR="000F5EE3" w:rsidRPr="004E1A5C" w:rsidRDefault="000F5EE3" w:rsidP="000F5EE3">
      <w:pPr>
        <w:pStyle w:val="Normal2"/>
        <w:numPr>
          <w:ilvl w:val="0"/>
          <w:numId w:val="22"/>
        </w:numPr>
        <w:rPr>
          <w:lang w:val="en-US"/>
        </w:rPr>
      </w:pPr>
      <w:r w:rsidRPr="004E1A5C">
        <w:rPr>
          <w:lang w:val="en-US"/>
        </w:rPr>
        <w:t>Edit Rules – possibility to change the existing highlighting rules;</w:t>
      </w:r>
    </w:p>
    <w:p w:rsidR="000F5EE3" w:rsidRPr="004E1A5C" w:rsidRDefault="000F5EE3" w:rsidP="000F5EE3">
      <w:pPr>
        <w:pStyle w:val="Normal2"/>
        <w:numPr>
          <w:ilvl w:val="0"/>
          <w:numId w:val="22"/>
        </w:numPr>
        <w:rPr>
          <w:lang w:val="en-US"/>
        </w:rPr>
      </w:pPr>
      <w:r w:rsidRPr="004E1A5C">
        <w:rPr>
          <w:lang w:val="en-US"/>
        </w:rPr>
        <w:t>Clear Rules – deletion of all the highlighting rules;</w:t>
      </w:r>
      <w:bookmarkEnd w:id="225"/>
    </w:p>
    <w:p w:rsidR="000F5EE3" w:rsidRPr="004E1A5C" w:rsidRDefault="000F5EE3" w:rsidP="000F5EE3">
      <w:pPr>
        <w:pStyle w:val="Normal2"/>
        <w:numPr>
          <w:ilvl w:val="0"/>
          <w:numId w:val="22"/>
        </w:numPr>
        <w:rPr>
          <w:lang w:val="en-US"/>
        </w:rPr>
      </w:pPr>
      <w:bookmarkStart w:id="226" w:name="_Hlk14175737"/>
      <w:r w:rsidRPr="004E1A5C">
        <w:rPr>
          <w:lang w:val="en-US"/>
        </w:rPr>
        <w:t>Add Total – possibility to display:</w:t>
      </w:r>
      <w:bookmarkEnd w:id="226"/>
    </w:p>
    <w:p w:rsidR="000F5EE3" w:rsidRPr="004E1A5C" w:rsidRDefault="000F5EE3" w:rsidP="000F5EE3">
      <w:pPr>
        <w:pStyle w:val="Picture"/>
      </w:pPr>
      <w:bookmarkStart w:id="227" w:name="_Hlk14175742"/>
      <w:r>
        <w:rPr>
          <w:noProof/>
          <w:lang w:val="uk-UA"/>
        </w:rPr>
        <w:drawing>
          <wp:inline distT="0" distB="0" distL="0" distR="0">
            <wp:extent cx="990600" cy="11620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a:noFill/>
                    </a:ln>
                  </pic:spPr>
                </pic:pic>
              </a:graphicData>
            </a:graphic>
          </wp:inline>
        </w:drawing>
      </w:r>
      <w:bookmarkEnd w:id="227"/>
    </w:p>
    <w:p w:rsidR="000F5EE3" w:rsidRPr="004E1A5C" w:rsidRDefault="000F5EE3" w:rsidP="000F5EE3">
      <w:pPr>
        <w:pStyle w:val="Normal2"/>
        <w:numPr>
          <w:ilvl w:val="0"/>
          <w:numId w:val="22"/>
        </w:numPr>
        <w:rPr>
          <w:lang w:val="en-US"/>
        </w:rPr>
      </w:pPr>
      <w:bookmarkStart w:id="228" w:name="_Hlk14175754"/>
      <w:r w:rsidRPr="004E1A5C">
        <w:rPr>
          <w:lang w:val="en-US"/>
        </w:rPr>
        <w:t>Clear Totals– delete all summaries.</w:t>
      </w:r>
    </w:p>
    <w:p w:rsidR="000F5EE3" w:rsidRPr="004E1A5C" w:rsidRDefault="000F5EE3" w:rsidP="000F5EE3">
      <w:pPr>
        <w:pStyle w:val="Normal2"/>
        <w:rPr>
          <w:lang w:val="en-US"/>
        </w:rPr>
      </w:pPr>
      <w:r w:rsidRPr="004E1A5C">
        <w:rPr>
          <w:lang w:val="en-US"/>
        </w:rPr>
        <w:t>Let's display the minimum and maximum value of the “Reseller Sales Amount” measure in our grid:</w:t>
      </w:r>
      <w:bookmarkEnd w:id="228"/>
    </w:p>
    <w:p w:rsidR="000F5EE3" w:rsidRPr="004E1A5C" w:rsidRDefault="000F5EE3" w:rsidP="000F5EE3">
      <w:pPr>
        <w:pStyle w:val="Picture"/>
      </w:pPr>
      <w:bookmarkStart w:id="229" w:name="_Hlk14175768"/>
      <w:r>
        <w:rPr>
          <w:noProof/>
          <w:lang w:val="uk-UA"/>
        </w:rPr>
        <w:drawing>
          <wp:inline distT="0" distB="0" distL="0" distR="0">
            <wp:extent cx="5010150" cy="20574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0150" cy="2057400"/>
                    </a:xfrm>
                    <a:prstGeom prst="rect">
                      <a:avLst/>
                    </a:prstGeom>
                    <a:noFill/>
                    <a:ln>
                      <a:noFill/>
                    </a:ln>
                  </pic:spPr>
                </pic:pic>
              </a:graphicData>
            </a:graphic>
          </wp:inline>
        </w:drawing>
      </w:r>
      <w:bookmarkEnd w:id="229"/>
    </w:p>
    <w:p w:rsidR="000F5EE3" w:rsidRPr="004E1A5C" w:rsidRDefault="000F5EE3" w:rsidP="000F5EE3">
      <w:pPr>
        <w:pStyle w:val="31"/>
        <w:tabs>
          <w:tab w:val="num" w:pos="720"/>
        </w:tabs>
        <w:rPr>
          <w:lang w:val="en-US"/>
        </w:rPr>
      </w:pPr>
      <w:bookmarkStart w:id="230" w:name="_Toc486344723"/>
      <w:bookmarkStart w:id="231" w:name="_Toc522112859"/>
      <w:bookmarkStart w:id="232" w:name="_Toc15045698"/>
      <w:r w:rsidRPr="004E1A5C">
        <w:rPr>
          <w:lang w:val="en-US"/>
        </w:rPr>
        <w:t>Export</w:t>
      </w:r>
      <w:bookmarkEnd w:id="230"/>
      <w:bookmarkEnd w:id="231"/>
      <w:bookmarkEnd w:id="232"/>
    </w:p>
    <w:p w:rsidR="000F5EE3" w:rsidRPr="004E1A5C" w:rsidRDefault="000F5EE3" w:rsidP="000F5EE3">
      <w:pPr>
        <w:pStyle w:val="Normal2"/>
        <w:rPr>
          <w:lang w:val="en-US"/>
        </w:rPr>
      </w:pPr>
      <w:bookmarkStart w:id="233" w:name="_Hlk14175826"/>
      <w:r w:rsidRPr="004E1A5C">
        <w:rPr>
          <w:lang w:val="en-US"/>
        </w:rPr>
        <w:t>A grid can be exported into PDF, Excel or a picture format. Way are described in abstract </w:t>
      </w:r>
      <w:r w:rsidR="002F42EC">
        <w:rPr>
          <w:lang w:val="en-US"/>
        </w:rPr>
        <w:t>1</w:t>
      </w:r>
      <w:r w:rsidRPr="004E1A5C">
        <w:rPr>
          <w:lang w:val="en-US"/>
        </w:rPr>
        <w:t>.5.13.</w:t>
      </w:r>
      <w:bookmarkEnd w:id="233"/>
    </w:p>
    <w:p w:rsidR="000F5EE3" w:rsidRPr="004E1A5C" w:rsidRDefault="000F5EE3" w:rsidP="000F5EE3">
      <w:pPr>
        <w:pStyle w:val="21"/>
        <w:tabs>
          <w:tab w:val="num" w:pos="576"/>
        </w:tabs>
        <w:ind w:left="576" w:hanging="576"/>
        <w:rPr>
          <w:lang w:val="en-US"/>
        </w:rPr>
      </w:pPr>
      <w:bookmarkStart w:id="234" w:name="_Toc486344724"/>
      <w:bookmarkStart w:id="235" w:name="_Toc522112860"/>
      <w:r w:rsidRPr="004E1A5C">
        <w:rPr>
          <w:lang w:val="en-US"/>
        </w:rPr>
        <w:br w:type="page"/>
      </w:r>
      <w:bookmarkStart w:id="236" w:name="_Toc15045699"/>
      <w:r w:rsidRPr="004E1A5C">
        <w:rPr>
          <w:lang w:val="en-US"/>
        </w:rPr>
        <w:lastRenderedPageBreak/>
        <w:t>Chart</w:t>
      </w:r>
      <w:bookmarkEnd w:id="234"/>
      <w:bookmarkEnd w:id="235"/>
      <w:bookmarkEnd w:id="236"/>
    </w:p>
    <w:p w:rsidR="000F5EE3" w:rsidRPr="004E1A5C" w:rsidRDefault="000F5EE3" w:rsidP="000F5EE3">
      <w:pPr>
        <w:pStyle w:val="Normal2"/>
        <w:rPr>
          <w:lang w:val="en-US"/>
        </w:rPr>
      </w:pPr>
      <w:bookmarkStart w:id="237" w:name="_Hlk14176621"/>
      <w:r w:rsidRPr="004E1A5C">
        <w:rPr>
          <w:rStyle w:val="19"/>
          <w:lang w:val="en-US"/>
        </w:rPr>
        <w:t>To create a chart, you need to click a “</w:t>
      </w:r>
      <w:r w:rsidRPr="004E1A5C">
        <w:rPr>
          <w:lang w:val="en-US"/>
        </w:rPr>
        <w:t>Chart”</w:t>
      </w:r>
      <w:r w:rsidRPr="004E1A5C">
        <w:rPr>
          <w:rStyle w:val="19"/>
          <w:lang w:val="en-US"/>
        </w:rPr>
        <w:t xml:space="preserve"> icon in the dashboard designer window on the toolbar:</w:t>
      </w:r>
      <w:bookmarkEnd w:id="237"/>
    </w:p>
    <w:p w:rsidR="000F5EE3" w:rsidRPr="004E1A5C" w:rsidRDefault="000F5EE3" w:rsidP="000F5EE3">
      <w:pPr>
        <w:pStyle w:val="Picture"/>
      </w:pPr>
      <w:bookmarkStart w:id="238" w:name="_Hlk14176627"/>
      <w:r>
        <w:rPr>
          <w:noProof/>
          <w:lang w:val="uk-UA"/>
        </w:rPr>
        <w:drawing>
          <wp:inline distT="0" distB="0" distL="0" distR="0">
            <wp:extent cx="1771650" cy="8667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pic:spPr>
                </pic:pic>
              </a:graphicData>
            </a:graphic>
          </wp:inline>
        </w:drawing>
      </w:r>
      <w:bookmarkEnd w:id="238"/>
    </w:p>
    <w:p w:rsidR="000F5EE3" w:rsidRPr="004E1A5C" w:rsidRDefault="000F5EE3" w:rsidP="000F5EE3">
      <w:pPr>
        <w:pStyle w:val="Normal2"/>
        <w:rPr>
          <w:lang w:val="en-US"/>
        </w:rPr>
      </w:pPr>
      <w:bookmarkStart w:id="239" w:name="_Hlk14176638"/>
      <w:r w:rsidRPr="004E1A5C">
        <w:rPr>
          <w:lang w:val="en-US"/>
        </w:rPr>
        <w:t xml:space="preserve">As a result, a </w:t>
      </w:r>
      <w:bookmarkStart w:id="240" w:name="_Hlk14270837"/>
      <w:r w:rsidRPr="004E1A5C">
        <w:rPr>
          <w:lang w:val="en-US"/>
        </w:rPr>
        <w:t>new dashboard element appears</w:t>
      </w:r>
      <w:bookmarkEnd w:id="240"/>
      <w:r w:rsidRPr="004E1A5C">
        <w:rPr>
          <w:lang w:val="en-US"/>
        </w:rPr>
        <w:t>:</w:t>
      </w:r>
      <w:bookmarkEnd w:id="239"/>
    </w:p>
    <w:p w:rsidR="000F5EE3" w:rsidRPr="004E1A5C" w:rsidRDefault="000F5EE3" w:rsidP="000F5EE3">
      <w:pPr>
        <w:pStyle w:val="Picture"/>
      </w:pPr>
      <w:bookmarkStart w:id="241" w:name="_Hlk14176642"/>
      <w:r>
        <w:rPr>
          <w:noProof/>
          <w:lang w:val="uk-UA"/>
        </w:rPr>
        <w:drawing>
          <wp:inline distT="0" distB="0" distL="0" distR="0">
            <wp:extent cx="5067300" cy="418147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67300" cy="4181475"/>
                    </a:xfrm>
                    <a:prstGeom prst="rect">
                      <a:avLst/>
                    </a:prstGeom>
                    <a:noFill/>
                    <a:ln>
                      <a:noFill/>
                    </a:ln>
                  </pic:spPr>
                </pic:pic>
              </a:graphicData>
            </a:graphic>
          </wp:inline>
        </w:drawing>
      </w:r>
      <w:bookmarkEnd w:id="241"/>
    </w:p>
    <w:p w:rsidR="000F5EE3" w:rsidRPr="004E1A5C" w:rsidRDefault="000F5EE3" w:rsidP="000F5EE3">
      <w:pPr>
        <w:pStyle w:val="Normal2"/>
        <w:rPr>
          <w:lang w:val="en-US"/>
        </w:rPr>
      </w:pPr>
      <w:bookmarkStart w:id="242" w:name="_Hlk14176660"/>
      <w:r w:rsidRPr="004E1A5C">
        <w:rPr>
          <w:lang w:val="en-US"/>
        </w:rPr>
        <w:t>The left item contains the following chart parameters:</w:t>
      </w:r>
    </w:p>
    <w:p w:rsidR="000F5EE3" w:rsidRPr="004E1A5C" w:rsidRDefault="000F5EE3" w:rsidP="000F5EE3">
      <w:pPr>
        <w:pStyle w:val="Normal2"/>
        <w:numPr>
          <w:ilvl w:val="0"/>
          <w:numId w:val="23"/>
        </w:numPr>
        <w:rPr>
          <w:lang w:val="en-US"/>
        </w:rPr>
      </w:pPr>
      <w:r w:rsidRPr="004E1A5C">
        <w:rPr>
          <w:lang w:val="en-US"/>
        </w:rPr>
        <w:t>Values – measure, data is displayed on the Y-axis;</w:t>
      </w:r>
    </w:p>
    <w:p w:rsidR="000F5EE3" w:rsidRPr="004E1A5C" w:rsidRDefault="000F5EE3" w:rsidP="000F5EE3">
      <w:pPr>
        <w:pStyle w:val="Normal2"/>
        <w:numPr>
          <w:ilvl w:val="0"/>
          <w:numId w:val="23"/>
        </w:numPr>
        <w:rPr>
          <w:lang w:val="en-US"/>
        </w:rPr>
      </w:pPr>
      <w:r w:rsidRPr="004E1A5C">
        <w:rPr>
          <w:lang w:val="en-US"/>
        </w:rPr>
        <w:t>Argument – dimension, data is displayed on the Х-axis;</w:t>
      </w:r>
    </w:p>
    <w:p w:rsidR="000F5EE3" w:rsidRPr="004E1A5C" w:rsidRDefault="000F5EE3" w:rsidP="000F5EE3">
      <w:pPr>
        <w:pStyle w:val="Normal2"/>
        <w:numPr>
          <w:ilvl w:val="0"/>
          <w:numId w:val="23"/>
        </w:numPr>
        <w:rPr>
          <w:lang w:val="en-US"/>
        </w:rPr>
      </w:pPr>
      <w:r w:rsidRPr="004E1A5C">
        <w:rPr>
          <w:lang w:val="en-US"/>
        </w:rPr>
        <w:t>Series – dimension, data that is used to create series.</w:t>
      </w:r>
    </w:p>
    <w:p w:rsidR="000F5EE3" w:rsidRPr="004E1A5C" w:rsidRDefault="000F5EE3" w:rsidP="000F5EE3">
      <w:pPr>
        <w:pStyle w:val="Normal2"/>
        <w:rPr>
          <w:lang w:val="en-US"/>
        </w:rPr>
      </w:pPr>
      <w:r w:rsidRPr="004E1A5C">
        <w:rPr>
          <w:lang w:val="en-US"/>
        </w:rPr>
        <w:t>In the field on the right there will be a chart itself.</w:t>
      </w:r>
      <w:bookmarkEnd w:id="242"/>
    </w:p>
    <w:p w:rsidR="000F5EE3" w:rsidRPr="004E1A5C" w:rsidRDefault="000F5EE3" w:rsidP="000F5EE3">
      <w:pPr>
        <w:pStyle w:val="Normal2"/>
        <w:rPr>
          <w:lang w:val="en-US"/>
        </w:rPr>
      </w:pPr>
      <w:r w:rsidRPr="004E1A5C">
        <w:rPr>
          <w:lang w:val="en-US"/>
        </w:rPr>
        <w:br w:type="page"/>
      </w:r>
      <w:bookmarkStart w:id="243" w:name="_Hlk14176759"/>
      <w:r w:rsidRPr="004E1A5C">
        <w:rPr>
          <w:lang w:val="en-US"/>
        </w:rPr>
        <w:lastRenderedPageBreak/>
        <w:t>Let us create a chart, which will show the sales volume of product categories by year. Having filled in the fields as in the picture below, you will get the following chart:</w:t>
      </w:r>
    </w:p>
    <w:p w:rsidR="000F5EE3" w:rsidRPr="004E1A5C" w:rsidRDefault="000F5EE3" w:rsidP="000F5EE3">
      <w:pPr>
        <w:pStyle w:val="Picture"/>
      </w:pPr>
      <w:r>
        <w:rPr>
          <w:noProof/>
          <w:lang w:val="uk-UA"/>
        </w:rPr>
        <w:drawing>
          <wp:inline distT="0" distB="0" distL="0" distR="0">
            <wp:extent cx="6115050" cy="41148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5050" cy="41148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Let us change its type:</w:t>
      </w:r>
    </w:p>
    <w:p w:rsidR="000F5EE3" w:rsidRPr="004E1A5C" w:rsidRDefault="000F5EE3" w:rsidP="000F5EE3">
      <w:pPr>
        <w:pStyle w:val="Picture"/>
      </w:pPr>
      <w:r>
        <w:rPr>
          <w:noProof/>
          <w:lang w:val="uk-UA"/>
        </w:rPr>
        <w:drawing>
          <wp:inline distT="0" distB="0" distL="0" distR="0">
            <wp:extent cx="1819275" cy="80962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19275" cy="809625"/>
                    </a:xfrm>
                    <a:prstGeom prst="rect">
                      <a:avLst/>
                    </a:prstGeom>
                    <a:noFill/>
                    <a:ln>
                      <a:noFill/>
                    </a:ln>
                  </pic:spPr>
                </pic:pic>
              </a:graphicData>
            </a:graphic>
          </wp:inline>
        </w:drawing>
      </w:r>
      <w:bookmarkEnd w:id="243"/>
    </w:p>
    <w:p w:rsidR="000F5EE3" w:rsidRPr="004E1A5C" w:rsidRDefault="000F5EE3" w:rsidP="000F5EE3">
      <w:pPr>
        <w:pStyle w:val="Normal2"/>
        <w:rPr>
          <w:lang w:val="en-US"/>
        </w:rPr>
      </w:pPr>
      <w:r w:rsidRPr="004E1A5C">
        <w:rPr>
          <w:lang w:val="en-US"/>
        </w:rPr>
        <w:br w:type="page"/>
      </w:r>
      <w:bookmarkStart w:id="244" w:name="_Hlk14176814"/>
      <w:r w:rsidRPr="004E1A5C">
        <w:rPr>
          <w:lang w:val="en-US"/>
        </w:rPr>
        <w:lastRenderedPageBreak/>
        <w:t>A window of the following view will open:</w:t>
      </w:r>
      <w:bookmarkEnd w:id="244"/>
    </w:p>
    <w:p w:rsidR="000F5EE3" w:rsidRPr="004E1A5C" w:rsidRDefault="000F5EE3" w:rsidP="000F5EE3">
      <w:pPr>
        <w:pStyle w:val="Picture"/>
      </w:pPr>
      <w:bookmarkStart w:id="245" w:name="_Hlk14176817"/>
      <w:r>
        <w:rPr>
          <w:noProof/>
          <w:lang w:val="uk-UA"/>
        </w:rPr>
        <w:drawing>
          <wp:inline distT="0" distB="0" distL="0" distR="0">
            <wp:extent cx="3971925" cy="537210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71925" cy="5372100"/>
                    </a:xfrm>
                    <a:prstGeom prst="rect">
                      <a:avLst/>
                    </a:prstGeom>
                    <a:noFill/>
                    <a:ln>
                      <a:noFill/>
                    </a:ln>
                  </pic:spPr>
                </pic:pic>
              </a:graphicData>
            </a:graphic>
          </wp:inline>
        </w:drawing>
      </w:r>
      <w:bookmarkEnd w:id="245"/>
    </w:p>
    <w:p w:rsidR="000F5EE3" w:rsidRPr="004E1A5C" w:rsidRDefault="000F5EE3" w:rsidP="000F5EE3">
      <w:pPr>
        <w:pStyle w:val="Normal2"/>
        <w:rPr>
          <w:lang w:val="en-US"/>
        </w:rPr>
      </w:pPr>
      <w:bookmarkStart w:id="246" w:name="_Hlk14176827"/>
      <w:r w:rsidRPr="004E1A5C">
        <w:rPr>
          <w:rStyle w:val="19"/>
          <w:lang w:val="en-US"/>
        </w:rPr>
        <w:t>The first tab “</w:t>
      </w:r>
      <w:r w:rsidRPr="004E1A5C">
        <w:rPr>
          <w:lang w:val="en-US"/>
        </w:rPr>
        <w:t>Series Type”</w:t>
      </w:r>
      <w:r w:rsidRPr="004E1A5C">
        <w:rPr>
          <w:rStyle w:val="19"/>
          <w:lang w:val="en-US"/>
        </w:rPr>
        <w:t xml:space="preserve"> allows redefining a chart type.  Among all the suggested options, let us choose “Full-Stacker Bar”:</w:t>
      </w:r>
      <w:bookmarkEnd w:id="246"/>
    </w:p>
    <w:p w:rsidR="000F5EE3" w:rsidRPr="004E1A5C" w:rsidRDefault="000F5EE3" w:rsidP="000F5EE3">
      <w:pPr>
        <w:pStyle w:val="Picture"/>
      </w:pPr>
      <w:bookmarkStart w:id="247" w:name="_Hlk14176831"/>
      <w:r>
        <w:rPr>
          <w:noProof/>
          <w:lang w:val="uk-UA"/>
        </w:rPr>
        <w:drawing>
          <wp:inline distT="0" distB="0" distL="0" distR="0">
            <wp:extent cx="3971925" cy="131445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71925" cy="1314450"/>
                    </a:xfrm>
                    <a:prstGeom prst="rect">
                      <a:avLst/>
                    </a:prstGeom>
                    <a:noFill/>
                    <a:ln>
                      <a:noFill/>
                    </a:ln>
                  </pic:spPr>
                </pic:pic>
              </a:graphicData>
            </a:graphic>
          </wp:inline>
        </w:drawing>
      </w:r>
      <w:bookmarkEnd w:id="247"/>
    </w:p>
    <w:p w:rsidR="000F5EE3" w:rsidRPr="004E1A5C" w:rsidRDefault="000F5EE3" w:rsidP="000F5EE3">
      <w:pPr>
        <w:pStyle w:val="Normal2"/>
        <w:rPr>
          <w:lang w:val="en-US"/>
        </w:rPr>
      </w:pPr>
      <w:r w:rsidRPr="004E1A5C">
        <w:rPr>
          <w:rStyle w:val="19"/>
          <w:lang w:val="en-US"/>
        </w:rPr>
        <w:br w:type="page"/>
      </w:r>
      <w:bookmarkStart w:id="248" w:name="_Hlk14176868"/>
      <w:r w:rsidRPr="004E1A5C">
        <w:rPr>
          <w:rStyle w:val="19"/>
          <w:lang w:val="en-US"/>
        </w:rPr>
        <w:lastRenderedPageBreak/>
        <w:t>A “</w:t>
      </w:r>
      <w:r w:rsidRPr="004E1A5C">
        <w:rPr>
          <w:lang w:val="en-US"/>
        </w:rPr>
        <w:t>Common Options”</w:t>
      </w:r>
      <w:r w:rsidRPr="004E1A5C">
        <w:rPr>
          <w:rStyle w:val="19"/>
          <w:lang w:val="en-US"/>
        </w:rPr>
        <w:t xml:space="preserve"> tab offers following possibilities:</w:t>
      </w:r>
      <w:bookmarkEnd w:id="248"/>
    </w:p>
    <w:p w:rsidR="000F5EE3" w:rsidRPr="004E1A5C" w:rsidRDefault="000F5EE3" w:rsidP="000F5EE3">
      <w:pPr>
        <w:pStyle w:val="Picture"/>
      </w:pPr>
      <w:bookmarkStart w:id="249" w:name="_Hlk14176873"/>
      <w:r>
        <w:rPr>
          <w:noProof/>
          <w:lang w:val="uk-UA"/>
        </w:rPr>
        <w:drawing>
          <wp:inline distT="0" distB="0" distL="0" distR="0">
            <wp:extent cx="3971925" cy="14859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71925" cy="1485900"/>
                    </a:xfrm>
                    <a:prstGeom prst="rect">
                      <a:avLst/>
                    </a:prstGeom>
                    <a:noFill/>
                    <a:ln>
                      <a:noFill/>
                    </a:ln>
                  </pic:spPr>
                </pic:pic>
              </a:graphicData>
            </a:graphic>
          </wp:inline>
        </w:drawing>
      </w:r>
      <w:bookmarkEnd w:id="249"/>
    </w:p>
    <w:p w:rsidR="000F5EE3" w:rsidRPr="004E1A5C" w:rsidRDefault="000F5EE3" w:rsidP="000F5EE3">
      <w:pPr>
        <w:pStyle w:val="Normal2"/>
        <w:numPr>
          <w:ilvl w:val="0"/>
          <w:numId w:val="22"/>
        </w:numPr>
        <w:rPr>
          <w:lang w:val="en-US"/>
        </w:rPr>
      </w:pPr>
      <w:bookmarkStart w:id="250" w:name="_Hlk14176887"/>
      <w:r w:rsidRPr="004E1A5C">
        <w:rPr>
          <w:lang w:val="en-US"/>
        </w:rPr>
        <w:t>Plot on secondary axis – data is displayed secondary axis</w:t>
      </w:r>
    </w:p>
    <w:p w:rsidR="000F5EE3" w:rsidRPr="004E1A5C" w:rsidRDefault="000F5EE3" w:rsidP="000F5EE3">
      <w:pPr>
        <w:pStyle w:val="Normal2"/>
        <w:numPr>
          <w:ilvl w:val="0"/>
          <w:numId w:val="22"/>
        </w:numPr>
        <w:rPr>
          <w:lang w:val="en-US"/>
        </w:rPr>
      </w:pPr>
      <w:r w:rsidRPr="004E1A5C">
        <w:rPr>
          <w:lang w:val="en-US"/>
        </w:rPr>
        <w:t>Ignore empty points – not to display zero values in a chart;</w:t>
      </w:r>
    </w:p>
    <w:p w:rsidR="000F5EE3" w:rsidRPr="004E1A5C" w:rsidRDefault="000F5EE3" w:rsidP="000F5EE3">
      <w:pPr>
        <w:pStyle w:val="Normal2"/>
        <w:numPr>
          <w:ilvl w:val="0"/>
          <w:numId w:val="22"/>
        </w:numPr>
        <w:rPr>
          <w:lang w:val="en-US"/>
        </w:rPr>
      </w:pPr>
      <w:r w:rsidRPr="004E1A5C">
        <w:rPr>
          <w:lang w:val="en-US"/>
        </w:rPr>
        <w:t>Show point markers - for a chart of an “Area” type point markers are displayed.</w:t>
      </w:r>
    </w:p>
    <w:p w:rsidR="000F5EE3" w:rsidRPr="004E1A5C" w:rsidRDefault="000F5EE3" w:rsidP="000F5EE3">
      <w:pPr>
        <w:pStyle w:val="Normal2"/>
        <w:ind w:left="720" w:firstLine="0"/>
        <w:rPr>
          <w:lang w:val="en-US"/>
        </w:rPr>
      </w:pPr>
    </w:p>
    <w:p w:rsidR="000F5EE3" w:rsidRPr="004E1A5C" w:rsidRDefault="000F5EE3" w:rsidP="000F5EE3">
      <w:pPr>
        <w:pStyle w:val="Normal2"/>
        <w:rPr>
          <w:lang w:val="en-US"/>
        </w:rPr>
      </w:pPr>
      <w:r w:rsidRPr="004E1A5C">
        <w:rPr>
          <w:lang w:val="en-US"/>
        </w:rPr>
        <w:t>We will not change anything here.</w:t>
      </w:r>
    </w:p>
    <w:p w:rsidR="000F5EE3" w:rsidRPr="004E1A5C" w:rsidRDefault="000F5EE3" w:rsidP="000F5EE3">
      <w:pPr>
        <w:pStyle w:val="Normal2"/>
        <w:rPr>
          <w:lang w:val="en-US"/>
        </w:rPr>
      </w:pPr>
    </w:p>
    <w:p w:rsidR="000F5EE3" w:rsidRPr="004E1A5C" w:rsidRDefault="000F5EE3" w:rsidP="000F5EE3">
      <w:pPr>
        <w:pStyle w:val="Normal2"/>
        <w:rPr>
          <w:lang w:val="en-US"/>
        </w:rPr>
      </w:pPr>
      <w:r w:rsidRPr="004E1A5C">
        <w:rPr>
          <w:rStyle w:val="19"/>
          <w:lang w:val="en-US"/>
        </w:rPr>
        <w:t>In a “Point Label Options”</w:t>
      </w:r>
      <w:r w:rsidRPr="004E1A5C">
        <w:rPr>
          <w:rStyle w:val="19"/>
          <w:b/>
          <w:lang w:val="en-US"/>
        </w:rPr>
        <w:t xml:space="preserve"> </w:t>
      </w:r>
      <w:r w:rsidRPr="004E1A5C">
        <w:rPr>
          <w:rStyle w:val="19"/>
          <w:lang w:val="en-US"/>
        </w:rPr>
        <w:t>tab,</w:t>
      </w:r>
      <w:r w:rsidRPr="004E1A5C">
        <w:rPr>
          <w:rStyle w:val="19"/>
          <w:b/>
          <w:lang w:val="en-US"/>
        </w:rPr>
        <w:t xml:space="preserve"> </w:t>
      </w:r>
      <w:r w:rsidRPr="004E1A5C">
        <w:rPr>
          <w:rStyle w:val="19"/>
          <w:lang w:val="en-US"/>
        </w:rPr>
        <w:t>the following possibilities are available:</w:t>
      </w:r>
      <w:bookmarkEnd w:id="250"/>
    </w:p>
    <w:p w:rsidR="000F5EE3" w:rsidRPr="004E1A5C" w:rsidRDefault="000F5EE3" w:rsidP="000F5EE3">
      <w:pPr>
        <w:pStyle w:val="Picture"/>
      </w:pPr>
      <w:bookmarkStart w:id="251" w:name="_Hlk14176901"/>
      <w:r>
        <w:rPr>
          <w:noProof/>
          <w:lang w:val="uk-UA"/>
        </w:rPr>
        <w:drawing>
          <wp:inline distT="0" distB="0" distL="0" distR="0">
            <wp:extent cx="3971925" cy="537210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71925" cy="5372100"/>
                    </a:xfrm>
                    <a:prstGeom prst="rect">
                      <a:avLst/>
                    </a:prstGeom>
                    <a:noFill/>
                    <a:ln>
                      <a:noFill/>
                    </a:ln>
                  </pic:spPr>
                </pic:pic>
              </a:graphicData>
            </a:graphic>
          </wp:inline>
        </w:drawing>
      </w:r>
      <w:bookmarkEnd w:id="251"/>
    </w:p>
    <w:p w:rsidR="000F5EE3" w:rsidRPr="004E1A5C" w:rsidRDefault="000F5EE3" w:rsidP="000F5EE3">
      <w:pPr>
        <w:pStyle w:val="Normal2"/>
        <w:numPr>
          <w:ilvl w:val="0"/>
          <w:numId w:val="24"/>
        </w:numPr>
        <w:rPr>
          <w:lang w:val="en-US"/>
        </w:rPr>
      </w:pPr>
      <w:r w:rsidRPr="004E1A5C">
        <w:rPr>
          <w:lang w:val="en-US"/>
        </w:rPr>
        <w:br w:type="page"/>
      </w:r>
      <w:bookmarkStart w:id="252" w:name="_Hlk14176924"/>
      <w:r w:rsidRPr="004E1A5C">
        <w:rPr>
          <w:lang w:val="en-US"/>
        </w:rPr>
        <w:lastRenderedPageBreak/>
        <w:t>Content:</w:t>
      </w:r>
    </w:p>
    <w:p w:rsidR="000F5EE3" w:rsidRPr="004E1A5C" w:rsidRDefault="000F5EE3" w:rsidP="000F5EE3">
      <w:pPr>
        <w:pStyle w:val="Normal2"/>
        <w:numPr>
          <w:ilvl w:val="0"/>
          <w:numId w:val="25"/>
        </w:numPr>
        <w:rPr>
          <w:lang w:val="en-US"/>
        </w:rPr>
      </w:pPr>
      <w:r w:rsidRPr="004E1A5C">
        <w:rPr>
          <w:lang w:val="en-US"/>
        </w:rPr>
        <w:t>Select All</w:t>
      </w:r>
    </w:p>
    <w:p w:rsidR="000F5EE3" w:rsidRPr="004E1A5C" w:rsidRDefault="000F5EE3" w:rsidP="000F5EE3">
      <w:pPr>
        <w:pStyle w:val="Normal2"/>
        <w:numPr>
          <w:ilvl w:val="0"/>
          <w:numId w:val="25"/>
        </w:numPr>
        <w:rPr>
          <w:lang w:val="en-US"/>
        </w:rPr>
      </w:pPr>
      <w:r w:rsidRPr="004E1A5C">
        <w:rPr>
          <w:lang w:val="en-US"/>
        </w:rPr>
        <w:t>Argument</w:t>
      </w:r>
    </w:p>
    <w:p w:rsidR="000F5EE3" w:rsidRPr="004E1A5C" w:rsidRDefault="000F5EE3" w:rsidP="000F5EE3">
      <w:pPr>
        <w:pStyle w:val="Normal2"/>
        <w:numPr>
          <w:ilvl w:val="0"/>
          <w:numId w:val="25"/>
        </w:numPr>
        <w:rPr>
          <w:lang w:val="en-US"/>
        </w:rPr>
      </w:pPr>
      <w:r w:rsidRPr="004E1A5C">
        <w:rPr>
          <w:lang w:val="en-US"/>
        </w:rPr>
        <w:t xml:space="preserve">Series Name </w:t>
      </w:r>
    </w:p>
    <w:p w:rsidR="000F5EE3" w:rsidRPr="004E1A5C" w:rsidRDefault="000F5EE3" w:rsidP="000F5EE3">
      <w:pPr>
        <w:pStyle w:val="Normal2"/>
        <w:numPr>
          <w:ilvl w:val="0"/>
          <w:numId w:val="25"/>
        </w:numPr>
        <w:rPr>
          <w:lang w:val="en-US"/>
        </w:rPr>
      </w:pPr>
      <w:r w:rsidRPr="004E1A5C">
        <w:rPr>
          <w:lang w:val="en-US"/>
        </w:rPr>
        <w:t>Percent</w:t>
      </w:r>
    </w:p>
    <w:p w:rsidR="000F5EE3" w:rsidRPr="004E1A5C" w:rsidRDefault="000F5EE3" w:rsidP="000F5EE3">
      <w:pPr>
        <w:pStyle w:val="Normal2"/>
        <w:numPr>
          <w:ilvl w:val="0"/>
          <w:numId w:val="26"/>
        </w:numPr>
        <w:rPr>
          <w:lang w:val="en-US"/>
        </w:rPr>
      </w:pPr>
      <w:r w:rsidRPr="004E1A5C">
        <w:rPr>
          <w:lang w:val="en-US"/>
        </w:rPr>
        <w:t>Overlapping mode:</w:t>
      </w:r>
    </w:p>
    <w:p w:rsidR="000F5EE3" w:rsidRPr="004E1A5C" w:rsidRDefault="000F5EE3" w:rsidP="000F5EE3">
      <w:pPr>
        <w:pStyle w:val="Normal2"/>
        <w:numPr>
          <w:ilvl w:val="0"/>
          <w:numId w:val="27"/>
        </w:numPr>
        <w:rPr>
          <w:lang w:val="en-US"/>
        </w:rPr>
      </w:pPr>
      <w:r w:rsidRPr="004E1A5C">
        <w:rPr>
          <w:lang w:val="en-US"/>
        </w:rPr>
        <w:t xml:space="preserve">Hide overlapping labels – </w:t>
      </w:r>
      <w:r w:rsidRPr="004E1A5C">
        <w:rPr>
          <w:rStyle w:val="19"/>
          <w:lang w:val="en-US"/>
        </w:rPr>
        <w:t>hide overlapping labels</w:t>
      </w:r>
      <w:r w:rsidRPr="004E1A5C">
        <w:rPr>
          <w:lang w:val="en-US"/>
        </w:rPr>
        <w:t>;</w:t>
      </w:r>
    </w:p>
    <w:p w:rsidR="000F5EE3" w:rsidRPr="004E1A5C" w:rsidRDefault="000F5EE3" w:rsidP="000F5EE3">
      <w:pPr>
        <w:pStyle w:val="Normal2"/>
        <w:numPr>
          <w:ilvl w:val="0"/>
          <w:numId w:val="27"/>
        </w:numPr>
        <w:rPr>
          <w:lang w:val="en-US"/>
        </w:rPr>
      </w:pPr>
      <w:r w:rsidRPr="004E1A5C">
        <w:rPr>
          <w:lang w:val="en-US"/>
        </w:rPr>
        <w:t>None – display all the labels;</w:t>
      </w:r>
    </w:p>
    <w:p w:rsidR="000F5EE3" w:rsidRPr="004E1A5C" w:rsidRDefault="000F5EE3" w:rsidP="000F5EE3">
      <w:pPr>
        <w:pStyle w:val="Normal2"/>
        <w:numPr>
          <w:ilvl w:val="0"/>
          <w:numId w:val="27"/>
        </w:numPr>
        <w:rPr>
          <w:lang w:val="en-US"/>
        </w:rPr>
      </w:pPr>
      <w:proofErr w:type="gramStart"/>
      <w:r w:rsidRPr="004E1A5C">
        <w:rPr>
          <w:lang w:val="en-US"/>
        </w:rPr>
        <w:t>Reposition  overlapping</w:t>
      </w:r>
      <w:proofErr w:type="gramEnd"/>
      <w:r w:rsidRPr="004E1A5C">
        <w:rPr>
          <w:lang w:val="en-US"/>
        </w:rPr>
        <w:t xml:space="preserve"> labels – </w:t>
      </w:r>
      <w:r w:rsidRPr="004E1A5C">
        <w:rPr>
          <w:rStyle w:val="19"/>
          <w:lang w:val="en-US"/>
        </w:rPr>
        <w:t>hide overlapping labels regime is off (all the labels without overlapping will be shown)</w:t>
      </w:r>
      <w:r w:rsidRPr="004E1A5C">
        <w:rPr>
          <w:lang w:val="en-US"/>
        </w:rPr>
        <w:t>.</w:t>
      </w:r>
    </w:p>
    <w:p w:rsidR="000F5EE3" w:rsidRPr="004E1A5C" w:rsidRDefault="000F5EE3" w:rsidP="000F5EE3">
      <w:pPr>
        <w:pStyle w:val="Normal2"/>
        <w:numPr>
          <w:ilvl w:val="0"/>
          <w:numId w:val="26"/>
        </w:numPr>
        <w:rPr>
          <w:lang w:val="en-US"/>
        </w:rPr>
      </w:pPr>
      <w:r w:rsidRPr="004E1A5C">
        <w:rPr>
          <w:lang w:val="en-US"/>
        </w:rPr>
        <w:t>Orientation:</w:t>
      </w:r>
    </w:p>
    <w:p w:rsidR="000F5EE3" w:rsidRPr="004E1A5C" w:rsidRDefault="000F5EE3" w:rsidP="000F5EE3">
      <w:pPr>
        <w:pStyle w:val="Normal2"/>
        <w:numPr>
          <w:ilvl w:val="0"/>
          <w:numId w:val="28"/>
        </w:numPr>
        <w:rPr>
          <w:lang w:val="en-US"/>
        </w:rPr>
      </w:pPr>
      <w:r w:rsidRPr="004E1A5C">
        <w:rPr>
          <w:lang w:val="en-US"/>
        </w:rPr>
        <w:t>Default – labels are located horizontally;</w:t>
      </w:r>
    </w:p>
    <w:p w:rsidR="000F5EE3" w:rsidRPr="004E1A5C" w:rsidRDefault="000F5EE3" w:rsidP="000F5EE3">
      <w:pPr>
        <w:pStyle w:val="Normal2"/>
        <w:numPr>
          <w:ilvl w:val="0"/>
          <w:numId w:val="28"/>
        </w:numPr>
        <w:rPr>
          <w:lang w:val="en-US"/>
        </w:rPr>
      </w:pPr>
      <w:r w:rsidRPr="004E1A5C">
        <w:rPr>
          <w:lang w:val="en-US"/>
        </w:rPr>
        <w:t>Rotate to the Right – labels rotation for 90 degrees clockwise;</w:t>
      </w:r>
    </w:p>
    <w:p w:rsidR="000F5EE3" w:rsidRPr="004E1A5C" w:rsidRDefault="000F5EE3" w:rsidP="000F5EE3">
      <w:pPr>
        <w:pStyle w:val="Normal2"/>
        <w:numPr>
          <w:ilvl w:val="0"/>
          <w:numId w:val="28"/>
        </w:numPr>
        <w:rPr>
          <w:lang w:val="en-US"/>
        </w:rPr>
      </w:pPr>
      <w:r w:rsidRPr="004E1A5C">
        <w:rPr>
          <w:lang w:val="en-US"/>
        </w:rPr>
        <w:t>Rotate to the Left - labels rotation for 90 degrees counterclockwise.</w:t>
      </w:r>
    </w:p>
    <w:p w:rsidR="000F5EE3" w:rsidRPr="004E1A5C" w:rsidRDefault="000F5EE3" w:rsidP="000F5EE3">
      <w:pPr>
        <w:pStyle w:val="Normal2"/>
        <w:numPr>
          <w:ilvl w:val="0"/>
          <w:numId w:val="26"/>
        </w:numPr>
        <w:rPr>
          <w:lang w:val="en-US"/>
        </w:rPr>
      </w:pPr>
      <w:r w:rsidRPr="004E1A5C">
        <w:rPr>
          <w:lang w:val="en-US"/>
        </w:rPr>
        <w:t>Bar options:</w:t>
      </w:r>
    </w:p>
    <w:p w:rsidR="000F5EE3" w:rsidRPr="004E1A5C" w:rsidRDefault="000F5EE3" w:rsidP="000F5EE3">
      <w:pPr>
        <w:pStyle w:val="Normal2"/>
        <w:numPr>
          <w:ilvl w:val="0"/>
          <w:numId w:val="29"/>
        </w:numPr>
        <w:rPr>
          <w:lang w:val="en-US"/>
        </w:rPr>
      </w:pPr>
      <w:r w:rsidRPr="004E1A5C">
        <w:rPr>
          <w:lang w:val="en-US"/>
        </w:rPr>
        <w:t>Show for zero values – to display or not to display zero values;</w:t>
      </w:r>
    </w:p>
    <w:p w:rsidR="000F5EE3" w:rsidRPr="004E1A5C" w:rsidRDefault="000F5EE3" w:rsidP="000F5EE3">
      <w:pPr>
        <w:pStyle w:val="Normal2"/>
        <w:numPr>
          <w:ilvl w:val="0"/>
          <w:numId w:val="29"/>
        </w:numPr>
        <w:rPr>
          <w:lang w:val="en-US"/>
        </w:rPr>
      </w:pPr>
      <w:r w:rsidRPr="004E1A5C">
        <w:rPr>
          <w:lang w:val="en-US"/>
        </w:rPr>
        <w:t>Position – labels position either outside or inside (for Histograms and Bubbles).</w:t>
      </w:r>
    </w:p>
    <w:p w:rsidR="000F5EE3" w:rsidRPr="004E1A5C" w:rsidRDefault="000F5EE3" w:rsidP="000F5EE3">
      <w:pPr>
        <w:pStyle w:val="Normal2"/>
        <w:rPr>
          <w:lang w:val="en-US"/>
        </w:rPr>
      </w:pPr>
      <w:r w:rsidRPr="004E1A5C">
        <w:rPr>
          <w:lang w:val="en-US"/>
        </w:rPr>
        <w:t>Fill out the following tab as shown below:</w:t>
      </w:r>
      <w:bookmarkEnd w:id="252"/>
    </w:p>
    <w:p w:rsidR="000F5EE3" w:rsidRPr="004E1A5C" w:rsidRDefault="000F5EE3" w:rsidP="000F5EE3">
      <w:pPr>
        <w:pStyle w:val="Picture"/>
      </w:pPr>
      <w:bookmarkStart w:id="253" w:name="_Hlk14176934"/>
      <w:r>
        <w:rPr>
          <w:noProof/>
          <w:lang w:val="uk-UA"/>
        </w:rPr>
        <w:drawing>
          <wp:inline distT="0" distB="0" distL="0" distR="0">
            <wp:extent cx="3676650" cy="49625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76650" cy="4962525"/>
                    </a:xfrm>
                    <a:prstGeom prst="rect">
                      <a:avLst/>
                    </a:prstGeom>
                    <a:noFill/>
                    <a:ln>
                      <a:noFill/>
                    </a:ln>
                  </pic:spPr>
                </pic:pic>
              </a:graphicData>
            </a:graphic>
          </wp:inline>
        </w:drawing>
      </w:r>
      <w:bookmarkEnd w:id="253"/>
    </w:p>
    <w:p w:rsidR="000F5EE3" w:rsidRPr="004E1A5C" w:rsidRDefault="000F5EE3" w:rsidP="000F5EE3">
      <w:pPr>
        <w:pStyle w:val="Normal2"/>
        <w:rPr>
          <w:lang w:val="en-US"/>
        </w:rPr>
      </w:pPr>
      <w:r w:rsidRPr="004E1A5C">
        <w:rPr>
          <w:lang w:val="en-US"/>
        </w:rPr>
        <w:br w:type="page"/>
      </w:r>
      <w:bookmarkStart w:id="254" w:name="_Hlk14176976"/>
      <w:r w:rsidRPr="004E1A5C">
        <w:rPr>
          <w:lang w:val="en-US"/>
        </w:rPr>
        <w:lastRenderedPageBreak/>
        <w:t>As a result, the report will have the following view:</w:t>
      </w:r>
    </w:p>
    <w:p w:rsidR="000F5EE3" w:rsidRPr="004E1A5C" w:rsidRDefault="000F5EE3" w:rsidP="000F5EE3">
      <w:pPr>
        <w:pStyle w:val="Picture"/>
      </w:pPr>
      <w:r>
        <w:rPr>
          <w:noProof/>
          <w:lang w:val="uk-UA"/>
        </w:rPr>
        <w:drawing>
          <wp:inline distT="0" distB="0" distL="0" distR="0">
            <wp:extent cx="3990975" cy="3724275"/>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90975" cy="37242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Let us add one more data panel:</w:t>
      </w:r>
    </w:p>
    <w:p w:rsidR="000F5EE3" w:rsidRPr="004E1A5C" w:rsidRDefault="000F5EE3" w:rsidP="000F5EE3">
      <w:pPr>
        <w:pStyle w:val="Picture"/>
      </w:pPr>
      <w:r>
        <w:rPr>
          <w:noProof/>
          <w:lang w:val="uk-UA"/>
        </w:rPr>
        <w:drawing>
          <wp:inline distT="0" distB="0" distL="0" distR="0">
            <wp:extent cx="1943100" cy="23050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3100" cy="2305050"/>
                    </a:xfrm>
                    <a:prstGeom prst="rect">
                      <a:avLst/>
                    </a:prstGeom>
                    <a:noFill/>
                    <a:ln>
                      <a:noFill/>
                    </a:ln>
                  </pic:spPr>
                </pic:pic>
              </a:graphicData>
            </a:graphic>
          </wp:inline>
        </w:drawing>
      </w:r>
      <w:bookmarkEnd w:id="254"/>
    </w:p>
    <w:p w:rsidR="000F5EE3" w:rsidRPr="004E1A5C" w:rsidRDefault="000F5EE3" w:rsidP="000F5EE3">
      <w:pPr>
        <w:pStyle w:val="Normal2"/>
        <w:rPr>
          <w:lang w:val="en-US"/>
        </w:rPr>
      </w:pPr>
      <w:r w:rsidRPr="004E1A5C">
        <w:rPr>
          <w:lang w:val="en-US"/>
        </w:rPr>
        <w:br w:type="page"/>
      </w:r>
      <w:bookmarkStart w:id="255" w:name="_Hlk14177008"/>
      <w:r w:rsidRPr="004E1A5C">
        <w:rPr>
          <w:lang w:val="en-US"/>
        </w:rPr>
        <w:lastRenderedPageBreak/>
        <w:t>To the existing chart, we add one more panel that displays the number of orders for all the same product categories by year. For this, drag the “Reseller Order Count” measure to the value bar, select the “Spline” type of the chart and set the following parameters on the remaining tabs:</w:t>
      </w:r>
    </w:p>
    <w:p w:rsidR="000F5EE3" w:rsidRPr="004E1A5C" w:rsidRDefault="000F5EE3" w:rsidP="000F5EE3">
      <w:pPr>
        <w:pStyle w:val="Normal2"/>
        <w:rPr>
          <w:lang w:val="en-US"/>
        </w:rPr>
      </w:pPr>
    </w:p>
    <w:p w:rsidR="000F5EE3" w:rsidRPr="004E1A5C" w:rsidRDefault="000F5EE3" w:rsidP="000F5EE3">
      <w:pPr>
        <w:pStyle w:val="Picture"/>
      </w:pPr>
      <w:r>
        <w:rPr>
          <w:noProof/>
          <w:lang w:val="uk-UA"/>
        </w:rPr>
        <w:drawing>
          <wp:inline distT="0" distB="0" distL="0" distR="0">
            <wp:extent cx="3971925" cy="145732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71925" cy="1457325"/>
                    </a:xfrm>
                    <a:prstGeom prst="rect">
                      <a:avLst/>
                    </a:prstGeom>
                    <a:noFill/>
                    <a:ln>
                      <a:noFill/>
                    </a:ln>
                  </pic:spPr>
                </pic:pic>
              </a:graphicData>
            </a:graphic>
          </wp:inline>
        </w:drawing>
      </w:r>
    </w:p>
    <w:p w:rsidR="000F5EE3" w:rsidRPr="004E1A5C" w:rsidRDefault="000F5EE3" w:rsidP="000F5EE3">
      <w:pPr>
        <w:pStyle w:val="Picture"/>
      </w:pPr>
      <w:r>
        <w:rPr>
          <w:noProof/>
          <w:lang w:val="uk-UA"/>
        </w:rPr>
        <w:drawing>
          <wp:inline distT="0" distB="0" distL="0" distR="0">
            <wp:extent cx="3971925" cy="182880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71925" cy="18288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rStyle w:val="19"/>
          <w:lang w:val="en-US"/>
        </w:rPr>
        <w:t>As a result, we will get the following chart:</w:t>
      </w:r>
      <w:bookmarkEnd w:id="255"/>
    </w:p>
    <w:p w:rsidR="000F5EE3" w:rsidRPr="004E1A5C" w:rsidRDefault="000F5EE3" w:rsidP="000F5EE3">
      <w:pPr>
        <w:pStyle w:val="Picture"/>
      </w:pPr>
      <w:bookmarkStart w:id="256" w:name="_Hlk14177051"/>
      <w:r>
        <w:rPr>
          <w:noProof/>
          <w:lang w:val="uk-UA"/>
        </w:rPr>
        <w:drawing>
          <wp:inline distT="0" distB="0" distL="0" distR="0">
            <wp:extent cx="6124575" cy="417195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4575" cy="4171950"/>
                    </a:xfrm>
                    <a:prstGeom prst="rect">
                      <a:avLst/>
                    </a:prstGeom>
                    <a:noFill/>
                    <a:ln>
                      <a:noFill/>
                    </a:ln>
                  </pic:spPr>
                </pic:pic>
              </a:graphicData>
            </a:graphic>
          </wp:inline>
        </w:drawing>
      </w:r>
      <w:bookmarkEnd w:id="256"/>
    </w:p>
    <w:p w:rsidR="000F5EE3" w:rsidRPr="004E1A5C" w:rsidRDefault="000F5EE3" w:rsidP="000F5EE3">
      <w:pPr>
        <w:pStyle w:val="31"/>
        <w:tabs>
          <w:tab w:val="num" w:pos="720"/>
        </w:tabs>
        <w:rPr>
          <w:lang w:val="en-US"/>
        </w:rPr>
      </w:pPr>
      <w:bookmarkStart w:id="257" w:name="_Toc486344725"/>
      <w:bookmarkStart w:id="258" w:name="_Toc522112861"/>
      <w:bookmarkStart w:id="259" w:name="_Toc15045700"/>
      <w:bookmarkStart w:id="260" w:name="_Hlk14177064"/>
      <w:r w:rsidRPr="004E1A5C">
        <w:rPr>
          <w:lang w:val="en-US"/>
        </w:rPr>
        <w:lastRenderedPageBreak/>
        <w:t>X/Y – Axis settings</w:t>
      </w:r>
      <w:bookmarkEnd w:id="257"/>
      <w:bookmarkEnd w:id="258"/>
      <w:bookmarkEnd w:id="259"/>
      <w:r w:rsidRPr="004E1A5C">
        <w:rPr>
          <w:lang w:val="en-US"/>
        </w:rPr>
        <w:t xml:space="preserve"> </w:t>
      </w:r>
      <w:bookmarkEnd w:id="260"/>
    </w:p>
    <w:p w:rsidR="000F5EE3" w:rsidRPr="004E1A5C" w:rsidRDefault="000F5EE3" w:rsidP="000F5EE3">
      <w:pPr>
        <w:pStyle w:val="Normal2"/>
        <w:rPr>
          <w:lang w:val="en-US"/>
        </w:rPr>
      </w:pPr>
      <w:bookmarkStart w:id="261" w:name="_Hlk14177077"/>
      <w:r w:rsidRPr="004E1A5C">
        <w:rPr>
          <w:rStyle w:val="19"/>
          <w:lang w:val="en-US"/>
        </w:rPr>
        <w:t>The chart in the dashboard has two axes – “X” and “Y”. The “X”-axis is the axis of the arguments, and the “Y”-axis is the numerical axis of the measure value. The following options for chart are in the “Design” tab:</w:t>
      </w:r>
    </w:p>
    <w:p w:rsidR="000F5EE3" w:rsidRPr="004E1A5C" w:rsidRDefault="000F5EE3" w:rsidP="000F5EE3">
      <w:pPr>
        <w:pStyle w:val="Picture"/>
      </w:pPr>
      <w:r>
        <w:rPr>
          <w:noProof/>
          <w:lang w:val="uk-UA"/>
        </w:rPr>
        <w:drawing>
          <wp:inline distT="0" distB="0" distL="0" distR="0">
            <wp:extent cx="1457325" cy="8477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57325" cy="847725"/>
                    </a:xfrm>
                    <a:prstGeom prst="rect">
                      <a:avLst/>
                    </a:prstGeom>
                    <a:noFill/>
                    <a:ln>
                      <a:noFill/>
                    </a:ln>
                  </pic:spPr>
                </pic:pic>
              </a:graphicData>
            </a:graphic>
          </wp:inline>
        </w:drawing>
      </w:r>
    </w:p>
    <w:p w:rsidR="000F5EE3" w:rsidRPr="004E1A5C" w:rsidRDefault="000F5EE3" w:rsidP="000F5EE3">
      <w:pPr>
        <w:pStyle w:val="Normal2"/>
        <w:numPr>
          <w:ilvl w:val="0"/>
          <w:numId w:val="26"/>
        </w:numPr>
        <w:rPr>
          <w:lang w:val="en-US"/>
        </w:rPr>
      </w:pPr>
      <w:r w:rsidRPr="004E1A5C">
        <w:rPr>
          <w:lang w:val="en-US"/>
        </w:rPr>
        <w:t>Rotate  - rotate the diagram at 90°</w:t>
      </w:r>
    </w:p>
    <w:p w:rsidR="000F5EE3" w:rsidRPr="004E1A5C" w:rsidRDefault="000F5EE3" w:rsidP="000F5EE3">
      <w:pPr>
        <w:pStyle w:val="Normal2"/>
        <w:numPr>
          <w:ilvl w:val="0"/>
          <w:numId w:val="26"/>
        </w:numPr>
        <w:rPr>
          <w:lang w:val="en-US"/>
        </w:rPr>
      </w:pPr>
      <w:r w:rsidRPr="004E1A5C">
        <w:rPr>
          <w:lang w:val="en-US"/>
        </w:rPr>
        <w:t>“Х”-Axis Settings</w:t>
      </w:r>
    </w:p>
    <w:p w:rsidR="000F5EE3" w:rsidRPr="004E1A5C" w:rsidRDefault="000F5EE3" w:rsidP="000F5EE3">
      <w:pPr>
        <w:pStyle w:val="Normal2"/>
        <w:numPr>
          <w:ilvl w:val="0"/>
          <w:numId w:val="26"/>
        </w:numPr>
        <w:rPr>
          <w:lang w:val="en-US"/>
        </w:rPr>
      </w:pPr>
      <w:r w:rsidRPr="004E1A5C">
        <w:rPr>
          <w:lang w:val="en-US"/>
        </w:rPr>
        <w:t>“Y”-Axis Settings</w:t>
      </w:r>
    </w:p>
    <w:p w:rsidR="000F5EE3" w:rsidRPr="004E1A5C" w:rsidRDefault="000F5EE3" w:rsidP="000F5EE3">
      <w:pPr>
        <w:pStyle w:val="Normal2"/>
        <w:rPr>
          <w:lang w:val="en-US"/>
        </w:rPr>
      </w:pPr>
      <w:r w:rsidRPr="004E1A5C">
        <w:rPr>
          <w:lang w:val="en-US"/>
        </w:rPr>
        <w:t>Let us have a look at the settings for each axis.</w:t>
      </w:r>
    </w:p>
    <w:p w:rsidR="000F5EE3" w:rsidRPr="004E1A5C" w:rsidRDefault="000F5EE3" w:rsidP="000F5EE3">
      <w:pPr>
        <w:pStyle w:val="Normal2"/>
        <w:rPr>
          <w:lang w:val="en-US"/>
        </w:rPr>
      </w:pPr>
      <w:r w:rsidRPr="004E1A5C">
        <w:rPr>
          <w:lang w:val="en-US"/>
        </w:rPr>
        <w:t>For “Х”-axis, the following parameters are available:</w:t>
      </w:r>
    </w:p>
    <w:p w:rsidR="000F5EE3" w:rsidRPr="004E1A5C" w:rsidRDefault="000F5EE3" w:rsidP="000F5EE3">
      <w:pPr>
        <w:pStyle w:val="Picture"/>
      </w:pPr>
      <w:r>
        <w:rPr>
          <w:noProof/>
          <w:lang w:val="uk-UA"/>
        </w:rPr>
        <w:drawing>
          <wp:inline distT="0" distB="0" distL="0" distR="0">
            <wp:extent cx="3533775" cy="2886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33775" cy="2886075"/>
                    </a:xfrm>
                    <a:prstGeom prst="rect">
                      <a:avLst/>
                    </a:prstGeom>
                    <a:noFill/>
                    <a:ln>
                      <a:noFill/>
                    </a:ln>
                  </pic:spPr>
                </pic:pic>
              </a:graphicData>
            </a:graphic>
          </wp:inline>
        </w:drawing>
      </w:r>
    </w:p>
    <w:p w:rsidR="000F5EE3" w:rsidRPr="004E1A5C" w:rsidRDefault="000F5EE3" w:rsidP="000F5EE3">
      <w:pPr>
        <w:pStyle w:val="Normal2"/>
        <w:numPr>
          <w:ilvl w:val="0"/>
          <w:numId w:val="30"/>
        </w:numPr>
        <w:rPr>
          <w:lang w:val="en-US"/>
        </w:rPr>
      </w:pPr>
      <w:r w:rsidRPr="004E1A5C">
        <w:rPr>
          <w:lang w:val="en-US"/>
        </w:rPr>
        <w:t>Reverse – display values in descending order;</w:t>
      </w:r>
    </w:p>
    <w:p w:rsidR="000F5EE3" w:rsidRPr="004E1A5C" w:rsidRDefault="000F5EE3" w:rsidP="000F5EE3">
      <w:pPr>
        <w:pStyle w:val="Normal2"/>
        <w:numPr>
          <w:ilvl w:val="0"/>
          <w:numId w:val="30"/>
        </w:numPr>
        <w:rPr>
          <w:lang w:val="en-US"/>
        </w:rPr>
      </w:pPr>
      <w:r w:rsidRPr="004E1A5C">
        <w:rPr>
          <w:lang w:val="en-US"/>
        </w:rPr>
        <w:t xml:space="preserve">Enable zooming </w:t>
      </w:r>
    </w:p>
    <w:p w:rsidR="000F5EE3" w:rsidRPr="004E1A5C" w:rsidRDefault="000F5EE3" w:rsidP="000F5EE3">
      <w:pPr>
        <w:pStyle w:val="Normal2"/>
        <w:numPr>
          <w:ilvl w:val="0"/>
          <w:numId w:val="30"/>
        </w:numPr>
        <w:rPr>
          <w:lang w:val="en-US"/>
        </w:rPr>
      </w:pPr>
      <w:r w:rsidRPr="004E1A5C">
        <w:rPr>
          <w:lang w:val="en-US"/>
        </w:rPr>
        <w:t>Show X-axis</w:t>
      </w:r>
    </w:p>
    <w:p w:rsidR="000F5EE3" w:rsidRPr="004E1A5C" w:rsidRDefault="000F5EE3" w:rsidP="000F5EE3">
      <w:pPr>
        <w:pStyle w:val="Normal2"/>
        <w:numPr>
          <w:ilvl w:val="0"/>
          <w:numId w:val="30"/>
        </w:numPr>
        <w:rPr>
          <w:lang w:val="en-US"/>
        </w:rPr>
      </w:pPr>
      <w:r w:rsidRPr="004E1A5C">
        <w:rPr>
          <w:lang w:val="en-US"/>
        </w:rPr>
        <w:t>Show title</w:t>
      </w:r>
    </w:p>
    <w:p w:rsidR="000F5EE3" w:rsidRPr="004E1A5C" w:rsidRDefault="000F5EE3" w:rsidP="000F5EE3">
      <w:pPr>
        <w:pStyle w:val="Normal2"/>
        <w:numPr>
          <w:ilvl w:val="0"/>
          <w:numId w:val="31"/>
        </w:numPr>
        <w:rPr>
          <w:lang w:val="en-US"/>
        </w:rPr>
      </w:pPr>
      <w:r w:rsidRPr="004E1A5C">
        <w:rPr>
          <w:lang w:val="en-US"/>
        </w:rPr>
        <w:t>Default text – dimension name</w:t>
      </w:r>
    </w:p>
    <w:p w:rsidR="000F5EE3" w:rsidRPr="004E1A5C" w:rsidRDefault="000F5EE3" w:rsidP="000F5EE3">
      <w:pPr>
        <w:pStyle w:val="Normal2"/>
        <w:numPr>
          <w:ilvl w:val="0"/>
          <w:numId w:val="31"/>
        </w:numPr>
        <w:rPr>
          <w:lang w:val="en-US"/>
        </w:rPr>
      </w:pPr>
      <w:r w:rsidRPr="004E1A5C">
        <w:rPr>
          <w:lang w:val="en-US"/>
        </w:rPr>
        <w:t>Custom text – text, entered by a user</w:t>
      </w:r>
    </w:p>
    <w:p w:rsidR="000F5EE3" w:rsidRPr="004E1A5C" w:rsidRDefault="000F5EE3" w:rsidP="000F5EE3">
      <w:pPr>
        <w:pStyle w:val="Normal2"/>
        <w:numPr>
          <w:ilvl w:val="0"/>
          <w:numId w:val="32"/>
        </w:numPr>
        <w:rPr>
          <w:lang w:val="en-US"/>
        </w:rPr>
      </w:pPr>
      <w:r w:rsidRPr="004E1A5C">
        <w:rPr>
          <w:lang w:val="en-US"/>
        </w:rPr>
        <w:t xml:space="preserve">Limit visible points – a number of visible </w:t>
      </w:r>
      <w:proofErr w:type="gramStart"/>
      <w:r w:rsidRPr="004E1A5C">
        <w:rPr>
          <w:lang w:val="en-US"/>
        </w:rPr>
        <w:t>point</w:t>
      </w:r>
      <w:proofErr w:type="gramEnd"/>
      <w:r w:rsidRPr="004E1A5C">
        <w:rPr>
          <w:lang w:val="en-US"/>
        </w:rPr>
        <w:t xml:space="preserve"> on an axis.</w:t>
      </w:r>
      <w:bookmarkEnd w:id="261"/>
    </w:p>
    <w:p w:rsidR="000F5EE3" w:rsidRPr="004E1A5C" w:rsidRDefault="000F5EE3" w:rsidP="000F5EE3">
      <w:pPr>
        <w:pStyle w:val="Normal2"/>
        <w:ind w:left="1426" w:firstLine="0"/>
        <w:rPr>
          <w:lang w:val="en-US"/>
        </w:rPr>
      </w:pPr>
    </w:p>
    <w:p w:rsidR="000F5EE3" w:rsidRPr="004E1A5C" w:rsidRDefault="000F5EE3" w:rsidP="000F5EE3">
      <w:pPr>
        <w:pStyle w:val="Normal2"/>
        <w:rPr>
          <w:lang w:val="en-US"/>
        </w:rPr>
      </w:pPr>
      <w:r w:rsidRPr="004E1A5C">
        <w:rPr>
          <w:lang w:val="en-US"/>
        </w:rPr>
        <w:br w:type="page"/>
      </w:r>
      <w:bookmarkStart w:id="262" w:name="_Hlk14177112"/>
      <w:r w:rsidRPr="004E1A5C">
        <w:rPr>
          <w:lang w:val="en-US"/>
        </w:rPr>
        <w:lastRenderedPageBreak/>
        <w:t>For “Y”-axis, the following parameters are available:</w:t>
      </w:r>
    </w:p>
    <w:p w:rsidR="000F5EE3" w:rsidRPr="004E1A5C" w:rsidRDefault="000F5EE3" w:rsidP="000F5EE3">
      <w:pPr>
        <w:pStyle w:val="Picture"/>
      </w:pPr>
      <w:r>
        <w:rPr>
          <w:noProof/>
          <w:lang w:val="uk-UA"/>
        </w:rPr>
        <w:drawing>
          <wp:inline distT="0" distB="0" distL="0" distR="0">
            <wp:extent cx="3724275" cy="310515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24275" cy="3105150"/>
                    </a:xfrm>
                    <a:prstGeom prst="rect">
                      <a:avLst/>
                    </a:prstGeom>
                    <a:noFill/>
                    <a:ln>
                      <a:noFill/>
                    </a:ln>
                  </pic:spPr>
                </pic:pic>
              </a:graphicData>
            </a:graphic>
          </wp:inline>
        </w:drawing>
      </w:r>
    </w:p>
    <w:p w:rsidR="000F5EE3" w:rsidRPr="004E1A5C" w:rsidRDefault="000F5EE3" w:rsidP="000F5EE3">
      <w:pPr>
        <w:pStyle w:val="Normal2"/>
        <w:numPr>
          <w:ilvl w:val="0"/>
          <w:numId w:val="32"/>
        </w:numPr>
        <w:rPr>
          <w:lang w:val="en-US"/>
        </w:rPr>
      </w:pPr>
      <w:r w:rsidRPr="004E1A5C">
        <w:rPr>
          <w:lang w:val="en-US"/>
        </w:rPr>
        <w:t>Always show zero level</w:t>
      </w:r>
    </w:p>
    <w:p w:rsidR="000F5EE3" w:rsidRPr="004E1A5C" w:rsidRDefault="000F5EE3" w:rsidP="000F5EE3">
      <w:pPr>
        <w:pStyle w:val="Normal2"/>
        <w:numPr>
          <w:ilvl w:val="0"/>
          <w:numId w:val="32"/>
        </w:numPr>
        <w:rPr>
          <w:lang w:val="en-US"/>
        </w:rPr>
      </w:pPr>
      <w:r w:rsidRPr="004E1A5C">
        <w:rPr>
          <w:lang w:val="en-US"/>
        </w:rPr>
        <w:t>Reverse – rotate an axis at 180°</w:t>
      </w:r>
    </w:p>
    <w:p w:rsidR="000F5EE3" w:rsidRPr="004E1A5C" w:rsidRDefault="000F5EE3" w:rsidP="000F5EE3">
      <w:pPr>
        <w:pStyle w:val="Normal2"/>
        <w:numPr>
          <w:ilvl w:val="0"/>
          <w:numId w:val="32"/>
        </w:numPr>
        <w:rPr>
          <w:lang w:val="en-US"/>
        </w:rPr>
      </w:pPr>
      <w:r w:rsidRPr="004E1A5C">
        <w:rPr>
          <w:lang w:val="en-US"/>
        </w:rPr>
        <w:t>Show grid lines – to display or not to display grid lines</w:t>
      </w:r>
    </w:p>
    <w:p w:rsidR="000F5EE3" w:rsidRPr="004E1A5C" w:rsidRDefault="000F5EE3" w:rsidP="000F5EE3">
      <w:pPr>
        <w:pStyle w:val="Normal2"/>
        <w:numPr>
          <w:ilvl w:val="0"/>
          <w:numId w:val="32"/>
        </w:numPr>
        <w:rPr>
          <w:lang w:val="en-US"/>
        </w:rPr>
      </w:pPr>
      <w:r w:rsidRPr="004E1A5C">
        <w:rPr>
          <w:lang w:val="en-US"/>
        </w:rPr>
        <w:t xml:space="preserve">Show axis – show/hide an axis </w:t>
      </w:r>
    </w:p>
    <w:p w:rsidR="000F5EE3" w:rsidRPr="004E1A5C" w:rsidRDefault="000F5EE3" w:rsidP="000F5EE3">
      <w:pPr>
        <w:pStyle w:val="Normal2"/>
        <w:numPr>
          <w:ilvl w:val="0"/>
          <w:numId w:val="30"/>
        </w:numPr>
        <w:rPr>
          <w:lang w:val="en-US"/>
        </w:rPr>
      </w:pPr>
      <w:r w:rsidRPr="004E1A5C">
        <w:rPr>
          <w:lang w:val="en-US"/>
        </w:rPr>
        <w:t>Show title – to display or not to display a title;</w:t>
      </w:r>
    </w:p>
    <w:p w:rsidR="000F5EE3" w:rsidRPr="004E1A5C" w:rsidRDefault="000F5EE3" w:rsidP="000F5EE3">
      <w:pPr>
        <w:pStyle w:val="Normal2"/>
        <w:numPr>
          <w:ilvl w:val="0"/>
          <w:numId w:val="31"/>
        </w:numPr>
        <w:rPr>
          <w:lang w:val="en-US"/>
        </w:rPr>
      </w:pPr>
      <w:r w:rsidRPr="004E1A5C">
        <w:rPr>
          <w:lang w:val="en-US"/>
        </w:rPr>
        <w:t>Default text – dimension name</w:t>
      </w:r>
    </w:p>
    <w:p w:rsidR="000F5EE3" w:rsidRPr="004E1A5C" w:rsidRDefault="000F5EE3" w:rsidP="000F5EE3">
      <w:pPr>
        <w:pStyle w:val="Normal2"/>
        <w:numPr>
          <w:ilvl w:val="0"/>
          <w:numId w:val="31"/>
        </w:numPr>
        <w:rPr>
          <w:lang w:val="en-US"/>
        </w:rPr>
      </w:pPr>
      <w:r w:rsidRPr="004E1A5C">
        <w:rPr>
          <w:lang w:val="en-US"/>
        </w:rPr>
        <w:t>Custom text – text, entered by a user</w:t>
      </w:r>
    </w:p>
    <w:p w:rsidR="000F5EE3" w:rsidRPr="004E1A5C" w:rsidRDefault="000F5EE3" w:rsidP="000F5EE3">
      <w:pPr>
        <w:pStyle w:val="Normal2"/>
        <w:numPr>
          <w:ilvl w:val="0"/>
          <w:numId w:val="32"/>
        </w:numPr>
        <w:rPr>
          <w:lang w:val="en-US"/>
        </w:rPr>
      </w:pPr>
      <w:r w:rsidRPr="004E1A5C">
        <w:rPr>
          <w:lang w:val="en-US"/>
        </w:rPr>
        <w:t>Logarithmic scale – to display or not to display a logarithmic scale.</w:t>
      </w:r>
      <w:bookmarkEnd w:id="262"/>
    </w:p>
    <w:p w:rsidR="000F5EE3" w:rsidRPr="004E1A5C" w:rsidRDefault="000F5EE3" w:rsidP="000F5EE3">
      <w:pPr>
        <w:pStyle w:val="31"/>
        <w:tabs>
          <w:tab w:val="num" w:pos="720"/>
        </w:tabs>
        <w:rPr>
          <w:lang w:val="en-US"/>
        </w:rPr>
      </w:pPr>
      <w:bookmarkStart w:id="263" w:name="_Toc486344726"/>
      <w:bookmarkStart w:id="264" w:name="_Toc522112862"/>
      <w:bookmarkStart w:id="265" w:name="_Toc15045701"/>
      <w:r w:rsidRPr="004E1A5C">
        <w:rPr>
          <w:lang w:val="en-US"/>
        </w:rPr>
        <w:t>Legend</w:t>
      </w:r>
      <w:bookmarkEnd w:id="263"/>
      <w:bookmarkEnd w:id="264"/>
      <w:bookmarkEnd w:id="265"/>
    </w:p>
    <w:p w:rsidR="000F5EE3" w:rsidRPr="004E1A5C" w:rsidRDefault="000F5EE3" w:rsidP="000F5EE3">
      <w:pPr>
        <w:pStyle w:val="Normal2"/>
        <w:rPr>
          <w:lang w:val="en-US"/>
        </w:rPr>
      </w:pPr>
      <w:bookmarkStart w:id="266" w:name="_Hlk14177141"/>
      <w:r w:rsidRPr="004E1A5C">
        <w:rPr>
          <w:rStyle w:val="19"/>
          <w:lang w:val="en-US"/>
        </w:rPr>
        <w:t>To change the location of the legend, go to the “Design tab”:</w:t>
      </w:r>
      <w:bookmarkEnd w:id="266"/>
      <w:r w:rsidRPr="004E1A5C">
        <w:rPr>
          <w:noProof/>
          <w:lang w:val="en-US" w:eastAsia="ru-RU"/>
        </w:rPr>
        <w:t xml:space="preserve"> </w:t>
      </w:r>
      <w:r>
        <w:rPr>
          <w:noProof/>
          <w:lang w:val="uk-UA"/>
        </w:rPr>
        <w:drawing>
          <wp:inline distT="0" distB="0" distL="0" distR="0">
            <wp:extent cx="6124575" cy="87630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4575" cy="876300"/>
                    </a:xfrm>
                    <a:prstGeom prst="rect">
                      <a:avLst/>
                    </a:prstGeom>
                    <a:noFill/>
                    <a:ln>
                      <a:noFill/>
                    </a:ln>
                  </pic:spPr>
                </pic:pic>
              </a:graphicData>
            </a:graphic>
          </wp:inline>
        </w:drawing>
      </w:r>
    </w:p>
    <w:p w:rsidR="000F5EE3" w:rsidRPr="004E1A5C" w:rsidRDefault="000F5EE3" w:rsidP="000F5EE3">
      <w:pPr>
        <w:pStyle w:val="Normal2"/>
        <w:rPr>
          <w:lang w:val="en-US"/>
        </w:rPr>
      </w:pPr>
      <w:bookmarkStart w:id="267" w:name="_Hlk14177196"/>
      <w:r w:rsidRPr="004E1A5C">
        <w:rPr>
          <w:lang w:val="en-US"/>
        </w:rPr>
        <w:t>The following functionality will be available on the toolbar:</w:t>
      </w:r>
    </w:p>
    <w:p w:rsidR="000F5EE3" w:rsidRPr="004E1A5C" w:rsidRDefault="000F5EE3" w:rsidP="000F5EE3">
      <w:pPr>
        <w:pStyle w:val="Normal2"/>
        <w:numPr>
          <w:ilvl w:val="0"/>
          <w:numId w:val="26"/>
        </w:numPr>
        <w:rPr>
          <w:lang w:val="en-US"/>
        </w:rPr>
      </w:pPr>
      <w:r w:rsidRPr="004E1A5C">
        <w:rPr>
          <w:lang w:val="en-US"/>
        </w:rPr>
        <w:t>Show Legend – to display or not to display a legend;</w:t>
      </w:r>
    </w:p>
    <w:p w:rsidR="000F5EE3" w:rsidRPr="004E1A5C" w:rsidRDefault="000F5EE3" w:rsidP="000F5EE3">
      <w:pPr>
        <w:pStyle w:val="Normal2"/>
        <w:numPr>
          <w:ilvl w:val="0"/>
          <w:numId w:val="26"/>
        </w:numPr>
        <w:rPr>
          <w:lang w:val="en-US"/>
        </w:rPr>
      </w:pPr>
      <w:r w:rsidRPr="004E1A5C">
        <w:rPr>
          <w:lang w:val="en-US"/>
        </w:rPr>
        <w:t>Legend location:</w:t>
      </w:r>
    </w:p>
    <w:p w:rsidR="000F5EE3" w:rsidRPr="004E1A5C" w:rsidRDefault="000F5EE3" w:rsidP="000F5EE3">
      <w:pPr>
        <w:pStyle w:val="Picture"/>
      </w:pPr>
      <w:r>
        <w:rPr>
          <w:noProof/>
          <w:lang w:val="uk-UA"/>
        </w:rPr>
        <w:drawing>
          <wp:inline distT="0" distB="0" distL="0" distR="0">
            <wp:extent cx="2247900" cy="8763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47900" cy="876300"/>
                    </a:xfrm>
                    <a:prstGeom prst="rect">
                      <a:avLst/>
                    </a:prstGeom>
                    <a:noFill/>
                    <a:ln>
                      <a:noFill/>
                    </a:ln>
                  </pic:spPr>
                </pic:pic>
              </a:graphicData>
            </a:graphic>
          </wp:inline>
        </w:drawing>
      </w:r>
      <w:bookmarkEnd w:id="267"/>
    </w:p>
    <w:p w:rsidR="000F5EE3" w:rsidRPr="004E1A5C" w:rsidRDefault="000F5EE3" w:rsidP="000F5EE3">
      <w:pPr>
        <w:pStyle w:val="Picture"/>
        <w:rPr>
          <w:noProof/>
        </w:rPr>
      </w:pPr>
      <w:bookmarkStart w:id="268" w:name="_Hlk14177210"/>
      <w:r>
        <w:rPr>
          <w:noProof/>
          <w:lang w:val="uk-UA"/>
        </w:rPr>
        <w:lastRenderedPageBreak/>
        <w:drawing>
          <wp:inline distT="0" distB="0" distL="0" distR="0">
            <wp:extent cx="1638300" cy="46863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38300" cy="4686300"/>
                    </a:xfrm>
                    <a:prstGeom prst="rect">
                      <a:avLst/>
                    </a:prstGeom>
                    <a:noFill/>
                    <a:ln>
                      <a:noFill/>
                    </a:ln>
                  </pic:spPr>
                </pic:pic>
              </a:graphicData>
            </a:graphic>
          </wp:inline>
        </w:drawing>
      </w:r>
      <w:bookmarkEnd w:id="268"/>
    </w:p>
    <w:p w:rsidR="000F5EE3" w:rsidRPr="004E1A5C" w:rsidRDefault="000F5EE3" w:rsidP="000F5EE3">
      <w:pPr>
        <w:pStyle w:val="31"/>
        <w:tabs>
          <w:tab w:val="num" w:pos="720"/>
        </w:tabs>
        <w:rPr>
          <w:lang w:val="en-US"/>
        </w:rPr>
      </w:pPr>
      <w:bookmarkStart w:id="269" w:name="_Toc486344727"/>
      <w:bookmarkStart w:id="270" w:name="_Toc522112863"/>
      <w:r w:rsidRPr="004E1A5C">
        <w:rPr>
          <w:lang w:val="en-US"/>
        </w:rPr>
        <w:br w:type="page"/>
      </w:r>
      <w:bookmarkStart w:id="271" w:name="_Hlk14177254"/>
      <w:bookmarkStart w:id="272" w:name="_Toc15045702"/>
      <w:r w:rsidRPr="004E1A5C">
        <w:rPr>
          <w:lang w:val="en-US"/>
        </w:rPr>
        <w:lastRenderedPageBreak/>
        <w:t>Series Type</w:t>
      </w:r>
      <w:bookmarkEnd w:id="269"/>
      <w:bookmarkEnd w:id="270"/>
      <w:bookmarkEnd w:id="271"/>
      <w:bookmarkEnd w:id="272"/>
    </w:p>
    <w:p w:rsidR="000F5EE3" w:rsidRPr="004E1A5C" w:rsidRDefault="000F5EE3" w:rsidP="000F5EE3">
      <w:pPr>
        <w:pStyle w:val="Normal2"/>
        <w:rPr>
          <w:lang w:val="en-US"/>
        </w:rPr>
      </w:pPr>
      <w:bookmarkStart w:id="273" w:name="_Hlk14177264"/>
      <w:r w:rsidRPr="004E1A5C">
        <w:rPr>
          <w:rStyle w:val="19"/>
          <w:lang w:val="en-US"/>
        </w:rPr>
        <w:t>You can change the type of the row on the toolbar in a “Design” tab.</w:t>
      </w:r>
      <w:bookmarkEnd w:id="273"/>
    </w:p>
    <w:p w:rsidR="000F5EE3" w:rsidRPr="004E1A5C" w:rsidRDefault="000F5EE3" w:rsidP="000F5EE3">
      <w:pPr>
        <w:pStyle w:val="Picture"/>
      </w:pPr>
      <w:r>
        <w:rPr>
          <w:noProof/>
          <w:lang w:val="uk-UA"/>
        </w:rPr>
        <w:drawing>
          <wp:inline distT="0" distB="0" distL="0" distR="0">
            <wp:extent cx="6115050" cy="86677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5050" cy="866775"/>
                    </a:xfrm>
                    <a:prstGeom prst="rect">
                      <a:avLst/>
                    </a:prstGeom>
                    <a:noFill/>
                    <a:ln>
                      <a:noFill/>
                    </a:ln>
                  </pic:spPr>
                </pic:pic>
              </a:graphicData>
            </a:graphic>
          </wp:inline>
        </w:drawing>
      </w:r>
    </w:p>
    <w:p w:rsidR="000F5EE3" w:rsidRPr="004E1A5C" w:rsidRDefault="000F5EE3" w:rsidP="000F5EE3">
      <w:pPr>
        <w:pStyle w:val="Normal2"/>
        <w:rPr>
          <w:lang w:val="en-US"/>
        </w:rPr>
      </w:pPr>
      <w:bookmarkStart w:id="274" w:name="_Hlk14177294"/>
      <w:r w:rsidRPr="004E1A5C">
        <w:rPr>
          <w:lang w:val="en-US"/>
        </w:rPr>
        <w:t>The following chart types are available in the drop-down list:</w:t>
      </w:r>
      <w:bookmarkEnd w:id="274"/>
    </w:p>
    <w:p w:rsidR="000F5EE3" w:rsidRPr="004E1A5C" w:rsidRDefault="000F5EE3" w:rsidP="000F5EE3">
      <w:pPr>
        <w:pStyle w:val="Picture"/>
        <w:rPr>
          <w:b/>
        </w:rPr>
      </w:pPr>
      <w:bookmarkStart w:id="275" w:name="_Hlk14177298"/>
      <w:r>
        <w:rPr>
          <w:b/>
          <w:noProof/>
          <w:lang w:val="uk-UA"/>
        </w:rPr>
        <w:drawing>
          <wp:inline distT="0" distB="0" distL="0" distR="0">
            <wp:extent cx="2238375" cy="441960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8375" cy="4419600"/>
                    </a:xfrm>
                    <a:prstGeom prst="rect">
                      <a:avLst/>
                    </a:prstGeom>
                    <a:noFill/>
                    <a:ln>
                      <a:noFill/>
                    </a:ln>
                  </pic:spPr>
                </pic:pic>
              </a:graphicData>
            </a:graphic>
          </wp:inline>
        </w:drawing>
      </w:r>
      <w:bookmarkEnd w:id="275"/>
    </w:p>
    <w:p w:rsidR="000F5EE3" w:rsidRPr="004E1A5C" w:rsidRDefault="000F5EE3" w:rsidP="000F5EE3">
      <w:pPr>
        <w:pStyle w:val="31"/>
        <w:tabs>
          <w:tab w:val="num" w:pos="720"/>
        </w:tabs>
        <w:rPr>
          <w:lang w:val="en-US"/>
        </w:rPr>
      </w:pPr>
      <w:bookmarkStart w:id="276" w:name="_Toc486344728"/>
      <w:bookmarkStart w:id="277" w:name="_Toc522112864"/>
      <w:bookmarkStart w:id="278" w:name="_Toc15045703"/>
      <w:r w:rsidRPr="004E1A5C">
        <w:rPr>
          <w:lang w:val="en-US"/>
        </w:rPr>
        <w:t>Edit Colors</w:t>
      </w:r>
      <w:bookmarkEnd w:id="276"/>
      <w:bookmarkEnd w:id="277"/>
      <w:bookmarkEnd w:id="278"/>
    </w:p>
    <w:p w:rsidR="000F5EE3" w:rsidRPr="004E1A5C" w:rsidRDefault="000F5EE3" w:rsidP="000F5EE3">
      <w:pPr>
        <w:pStyle w:val="Normal2"/>
        <w:rPr>
          <w:lang w:val="en-US"/>
        </w:rPr>
      </w:pPr>
      <w:bookmarkStart w:id="279" w:name="_Hlk14177320"/>
      <w:r w:rsidRPr="004E1A5C">
        <w:rPr>
          <w:lang w:val="en-US"/>
        </w:rPr>
        <w:t>You can change the color of the chart elements in two ways:</w:t>
      </w:r>
    </w:p>
    <w:p w:rsidR="000F5EE3" w:rsidRPr="004E1A5C" w:rsidRDefault="000F5EE3" w:rsidP="000F5EE3">
      <w:pPr>
        <w:pStyle w:val="Normal2"/>
        <w:rPr>
          <w:lang w:val="en-US"/>
        </w:rPr>
      </w:pPr>
      <w:r w:rsidRPr="004E1A5C">
        <w:rPr>
          <w:rStyle w:val="19"/>
          <w:lang w:val="en-US"/>
        </w:rPr>
        <w:t>Way 1. Click an “Edit Colors” icon in the “Design” tab toolbar:</w:t>
      </w:r>
      <w:bookmarkEnd w:id="279"/>
      <w:r w:rsidRPr="004E1A5C">
        <w:rPr>
          <w:b/>
          <w:lang w:val="en-US"/>
        </w:rPr>
        <w:t xml:space="preserve"> </w:t>
      </w:r>
      <w:r>
        <w:rPr>
          <w:b/>
          <w:noProof/>
          <w:lang w:val="uk-UA"/>
        </w:rPr>
        <w:drawing>
          <wp:inline distT="0" distB="0" distL="0" distR="0">
            <wp:extent cx="6115050" cy="86677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5050" cy="866775"/>
                    </a:xfrm>
                    <a:prstGeom prst="rect">
                      <a:avLst/>
                    </a:prstGeom>
                    <a:noFill/>
                    <a:ln>
                      <a:noFill/>
                    </a:ln>
                  </pic:spPr>
                </pic:pic>
              </a:graphicData>
            </a:graphic>
          </wp:inline>
        </w:drawing>
      </w:r>
    </w:p>
    <w:p w:rsidR="000F5EE3" w:rsidRPr="004E1A5C" w:rsidRDefault="000F5EE3" w:rsidP="000F5EE3">
      <w:pPr>
        <w:pStyle w:val="Normal2"/>
        <w:rPr>
          <w:lang w:val="en-US"/>
        </w:rPr>
      </w:pPr>
      <w:bookmarkStart w:id="280" w:name="_Hlk14177357"/>
      <w:proofErr w:type="gramStart"/>
      <w:r w:rsidRPr="004E1A5C">
        <w:rPr>
          <w:lang w:val="en-US"/>
        </w:rPr>
        <w:t>Way 2.</w:t>
      </w:r>
      <w:proofErr w:type="gramEnd"/>
      <w:r w:rsidRPr="004E1A5C">
        <w:rPr>
          <w:lang w:val="en-US"/>
        </w:rPr>
        <w:t xml:space="preserve"> Click the same icon in the toolbar of the dashboard designer window:</w:t>
      </w:r>
      <w:bookmarkEnd w:id="280"/>
    </w:p>
    <w:p w:rsidR="000F5EE3" w:rsidRPr="004E1A5C" w:rsidRDefault="000F5EE3" w:rsidP="000F5EE3">
      <w:pPr>
        <w:pStyle w:val="Picture"/>
      </w:pPr>
      <w:r>
        <w:rPr>
          <w:noProof/>
          <w:lang w:val="uk-UA"/>
        </w:rPr>
        <w:drawing>
          <wp:inline distT="0" distB="0" distL="0" distR="0">
            <wp:extent cx="6124575" cy="5810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4575" cy="581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rStyle w:val="19"/>
          <w:lang w:val="en-US"/>
        </w:rPr>
        <w:br w:type="page"/>
      </w:r>
      <w:bookmarkStart w:id="281" w:name="_Hlk14181693"/>
      <w:r w:rsidRPr="004E1A5C">
        <w:rPr>
          <w:rStyle w:val="19"/>
          <w:lang w:val="en-US"/>
        </w:rPr>
        <w:lastRenderedPageBreak/>
        <w:t>In the window that appeared, select the required element and set the color for it:</w:t>
      </w:r>
    </w:p>
    <w:p w:rsidR="000F5EE3" w:rsidRPr="004E1A5C" w:rsidRDefault="000F5EE3" w:rsidP="000F5EE3">
      <w:pPr>
        <w:tabs>
          <w:tab w:val="left" w:pos="1020"/>
        </w:tabs>
      </w:pPr>
      <w:r w:rsidRPr="004E1A5C">
        <w:tab/>
      </w:r>
      <w:r>
        <w:rPr>
          <w:noProof/>
          <w:lang w:val="uk-UA"/>
        </w:rPr>
        <w:drawing>
          <wp:inline distT="0" distB="0" distL="0" distR="0">
            <wp:extent cx="5457825" cy="38862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57825" cy="3886200"/>
                    </a:xfrm>
                    <a:prstGeom prst="rect">
                      <a:avLst/>
                    </a:prstGeom>
                    <a:noFill/>
                    <a:ln>
                      <a:noFill/>
                    </a:ln>
                  </pic:spPr>
                </pic:pic>
              </a:graphicData>
            </a:graphic>
          </wp:inline>
        </w:drawing>
      </w:r>
      <w:bookmarkEnd w:id="281"/>
    </w:p>
    <w:p w:rsidR="000F5EE3" w:rsidRPr="004E1A5C" w:rsidRDefault="000F5EE3" w:rsidP="000F5EE3">
      <w:pPr>
        <w:pStyle w:val="31"/>
        <w:tabs>
          <w:tab w:val="num" w:pos="720"/>
          <w:tab w:val="left" w:pos="851"/>
        </w:tabs>
        <w:rPr>
          <w:lang w:val="en-US"/>
        </w:rPr>
      </w:pPr>
      <w:bookmarkStart w:id="282" w:name="_Toc486344729"/>
      <w:bookmarkStart w:id="283" w:name="_Toc522112865"/>
      <w:bookmarkStart w:id="284" w:name="_Toc15045704"/>
      <w:r w:rsidRPr="004E1A5C">
        <w:rPr>
          <w:lang w:val="en-US"/>
        </w:rPr>
        <w:t>Drill Down</w:t>
      </w:r>
      <w:bookmarkEnd w:id="282"/>
      <w:bookmarkEnd w:id="283"/>
      <w:bookmarkEnd w:id="284"/>
    </w:p>
    <w:p w:rsidR="000F5EE3" w:rsidRPr="004E1A5C" w:rsidRDefault="000F5EE3" w:rsidP="000F5EE3">
      <w:pPr>
        <w:pStyle w:val="Normal2"/>
        <w:rPr>
          <w:lang w:val="en-US"/>
        </w:rPr>
      </w:pPr>
      <w:bookmarkStart w:id="285" w:name="_Hlk14181722"/>
      <w:r w:rsidRPr="004E1A5C">
        <w:rPr>
          <w:rStyle w:val="19"/>
          <w:lang w:val="en-US"/>
        </w:rPr>
        <w:t xml:space="preserve">Such a function as </w:t>
      </w:r>
      <w:r w:rsidRPr="004E1A5C">
        <w:rPr>
          <w:rStyle w:val="19"/>
          <w:b/>
          <w:lang w:val="en-US"/>
        </w:rPr>
        <w:t xml:space="preserve">Drill Down </w:t>
      </w:r>
      <w:r w:rsidRPr="004E1A5C">
        <w:rPr>
          <w:rStyle w:val="19"/>
          <w:lang w:val="en-US"/>
        </w:rPr>
        <w:t xml:space="preserve">is possible for charts. It is described in abstract </w:t>
      </w:r>
      <w:r w:rsidR="002F42EC">
        <w:rPr>
          <w:rStyle w:val="19"/>
          <w:lang w:val="en-US"/>
        </w:rPr>
        <w:t>1</w:t>
      </w:r>
      <w:r w:rsidRPr="004E1A5C">
        <w:rPr>
          <w:rStyle w:val="19"/>
          <w:lang w:val="en-US"/>
        </w:rPr>
        <w:t>.6.5 in more details.</w:t>
      </w:r>
      <w:bookmarkEnd w:id="285"/>
    </w:p>
    <w:p w:rsidR="000F5EE3" w:rsidRPr="004E1A5C" w:rsidRDefault="000F5EE3" w:rsidP="000F5EE3">
      <w:pPr>
        <w:pStyle w:val="31"/>
        <w:tabs>
          <w:tab w:val="num" w:pos="720"/>
        </w:tabs>
        <w:rPr>
          <w:lang w:val="en-US"/>
        </w:rPr>
      </w:pPr>
      <w:bookmarkStart w:id="286" w:name="_Toc486344730"/>
      <w:bookmarkStart w:id="287" w:name="_Toc522112866"/>
      <w:bookmarkStart w:id="288" w:name="_Toc15045705"/>
      <w:r w:rsidRPr="004E1A5C">
        <w:rPr>
          <w:lang w:val="en-US"/>
        </w:rPr>
        <w:t>Export</w:t>
      </w:r>
      <w:bookmarkEnd w:id="286"/>
      <w:bookmarkEnd w:id="287"/>
      <w:bookmarkEnd w:id="288"/>
    </w:p>
    <w:p w:rsidR="000F5EE3" w:rsidRPr="004E1A5C" w:rsidRDefault="000F5EE3" w:rsidP="000F5EE3">
      <w:pPr>
        <w:pStyle w:val="Normal2"/>
        <w:rPr>
          <w:lang w:val="en-US"/>
        </w:rPr>
      </w:pPr>
      <w:bookmarkStart w:id="289" w:name="_Hlk14181756"/>
      <w:r w:rsidRPr="004E1A5C">
        <w:rPr>
          <w:lang w:val="en-US"/>
        </w:rPr>
        <w:t xml:space="preserve">Charts can be printed and exported into PDF, Excel or an image. Ways to do this are described in abstract </w:t>
      </w:r>
      <w:r w:rsidR="002F42EC">
        <w:rPr>
          <w:lang w:val="en-US"/>
        </w:rPr>
        <w:t>1</w:t>
      </w:r>
      <w:r w:rsidRPr="004E1A5C">
        <w:rPr>
          <w:lang w:val="en-US"/>
        </w:rPr>
        <w:t>.5.13</w:t>
      </w:r>
      <w:bookmarkEnd w:id="289"/>
    </w:p>
    <w:p w:rsidR="000F5EE3" w:rsidRPr="004E1A5C" w:rsidRDefault="000F5EE3" w:rsidP="000F5EE3">
      <w:pPr>
        <w:pStyle w:val="21"/>
        <w:tabs>
          <w:tab w:val="num" w:pos="576"/>
        </w:tabs>
        <w:ind w:left="576" w:hanging="576"/>
        <w:rPr>
          <w:lang w:val="en-US"/>
        </w:rPr>
      </w:pPr>
      <w:bookmarkStart w:id="290" w:name="_Toc486344731"/>
      <w:bookmarkStart w:id="291" w:name="_Toc522112867"/>
      <w:r w:rsidRPr="004E1A5C">
        <w:rPr>
          <w:lang w:val="en-US"/>
        </w:rPr>
        <w:br w:type="page"/>
      </w:r>
      <w:bookmarkStart w:id="292" w:name="_Toc15045706"/>
      <w:r w:rsidRPr="004E1A5C">
        <w:rPr>
          <w:lang w:val="en-US"/>
        </w:rPr>
        <w:lastRenderedPageBreak/>
        <w:t>Scatter Chart</w:t>
      </w:r>
      <w:bookmarkEnd w:id="290"/>
      <w:bookmarkEnd w:id="291"/>
      <w:bookmarkEnd w:id="292"/>
    </w:p>
    <w:p w:rsidR="000F5EE3" w:rsidRPr="004E1A5C" w:rsidRDefault="000F5EE3" w:rsidP="000F5EE3">
      <w:pPr>
        <w:pStyle w:val="Normal2"/>
        <w:rPr>
          <w:lang w:val="en-US"/>
        </w:rPr>
      </w:pPr>
      <w:bookmarkStart w:id="293" w:name="_Hlk14181814"/>
      <w:r w:rsidRPr="004E1A5C">
        <w:rPr>
          <w:lang w:val="en-US"/>
        </w:rPr>
        <w:t>In order to create a scatter chart click a “Scatter Chart” icon in “Dashboard Designer” window toolbar:</w:t>
      </w:r>
      <w:bookmarkEnd w:id="293"/>
    </w:p>
    <w:p w:rsidR="000F5EE3" w:rsidRPr="004E1A5C" w:rsidRDefault="000F5EE3" w:rsidP="000F5EE3">
      <w:pPr>
        <w:pStyle w:val="Picture"/>
        <w:rPr>
          <w:noProof/>
        </w:rPr>
      </w:pPr>
      <w:r>
        <w:rPr>
          <w:noProof/>
          <w:lang w:val="uk-UA"/>
        </w:rPr>
        <w:drawing>
          <wp:inline distT="0" distB="0" distL="0" distR="0">
            <wp:extent cx="6038850" cy="13144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38850" cy="13144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b/>
      </w:r>
      <w:bookmarkStart w:id="294" w:name="_Hlk14181827"/>
      <w:r w:rsidRPr="004E1A5C">
        <w:rPr>
          <w:lang w:val="en-US"/>
        </w:rPr>
        <w:t>An empty scatter chart will appear:</w:t>
      </w:r>
      <w:bookmarkEnd w:id="294"/>
    </w:p>
    <w:p w:rsidR="000F5EE3" w:rsidRPr="004E1A5C" w:rsidRDefault="000F5EE3" w:rsidP="000F5EE3">
      <w:pPr>
        <w:pStyle w:val="Picture"/>
      </w:pPr>
      <w:r>
        <w:rPr>
          <w:noProof/>
          <w:lang w:val="uk-UA"/>
        </w:rPr>
        <w:drawing>
          <wp:inline distT="0" distB="0" distL="0" distR="0">
            <wp:extent cx="6115050" cy="44767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050" cy="4476750"/>
                    </a:xfrm>
                    <a:prstGeom prst="rect">
                      <a:avLst/>
                    </a:prstGeom>
                    <a:noFill/>
                    <a:ln>
                      <a:noFill/>
                    </a:ln>
                  </pic:spPr>
                </pic:pic>
              </a:graphicData>
            </a:graphic>
          </wp:inline>
        </w:drawing>
      </w:r>
    </w:p>
    <w:p w:rsidR="000F5EE3" w:rsidRPr="004E1A5C" w:rsidRDefault="000F5EE3" w:rsidP="000F5EE3">
      <w:pPr>
        <w:pStyle w:val="Normal2"/>
        <w:rPr>
          <w:lang w:val="en-US"/>
        </w:rPr>
      </w:pPr>
      <w:bookmarkStart w:id="295" w:name="_Hlk14181928"/>
      <w:r w:rsidRPr="004E1A5C">
        <w:rPr>
          <w:lang w:val="en-US"/>
        </w:rPr>
        <w:t>A scatter chart contains the following fields:</w:t>
      </w:r>
    </w:p>
    <w:p w:rsidR="000F5EE3" w:rsidRPr="004E1A5C" w:rsidRDefault="000F5EE3" w:rsidP="000F5EE3">
      <w:pPr>
        <w:pStyle w:val="Normal2"/>
        <w:numPr>
          <w:ilvl w:val="0"/>
          <w:numId w:val="33"/>
        </w:numPr>
        <w:rPr>
          <w:lang w:val="en-US"/>
        </w:rPr>
      </w:pPr>
      <w:r w:rsidRPr="004E1A5C">
        <w:rPr>
          <w:lang w:val="en-US"/>
        </w:rPr>
        <w:t xml:space="preserve">“Х”-Axis - </w:t>
      </w:r>
      <w:r w:rsidRPr="004E1A5C">
        <w:rPr>
          <w:shd w:val="clear" w:color="auto" w:fill="FFFFFF"/>
          <w:lang w:val="en-US"/>
        </w:rPr>
        <w:t>contains the data item against which the X-coordinates of data points are calculated</w:t>
      </w:r>
      <w:r w:rsidRPr="004E1A5C">
        <w:rPr>
          <w:lang w:val="en-US"/>
        </w:rPr>
        <w:t>;</w:t>
      </w:r>
    </w:p>
    <w:p w:rsidR="000F5EE3" w:rsidRPr="004E1A5C" w:rsidRDefault="000F5EE3" w:rsidP="000F5EE3">
      <w:pPr>
        <w:pStyle w:val="Normal2"/>
        <w:numPr>
          <w:ilvl w:val="0"/>
          <w:numId w:val="33"/>
        </w:numPr>
        <w:rPr>
          <w:lang w:val="en-US"/>
        </w:rPr>
      </w:pPr>
      <w:r w:rsidRPr="004E1A5C">
        <w:rPr>
          <w:lang w:val="en-US"/>
        </w:rPr>
        <w:t xml:space="preserve">“Y”-Axis - </w:t>
      </w:r>
      <w:r w:rsidRPr="004E1A5C">
        <w:rPr>
          <w:shd w:val="clear" w:color="auto" w:fill="FFFFFF"/>
          <w:lang w:val="en-US"/>
        </w:rPr>
        <w:t>contains the data item against which the Y-coordinates of data points are calculated</w:t>
      </w:r>
      <w:r w:rsidRPr="004E1A5C">
        <w:rPr>
          <w:lang w:val="en-US"/>
        </w:rPr>
        <w:t>;</w:t>
      </w:r>
    </w:p>
    <w:p w:rsidR="000F5EE3" w:rsidRPr="004E1A5C" w:rsidRDefault="000F5EE3" w:rsidP="000F5EE3">
      <w:pPr>
        <w:pStyle w:val="Normal2"/>
        <w:numPr>
          <w:ilvl w:val="0"/>
          <w:numId w:val="33"/>
        </w:numPr>
        <w:rPr>
          <w:lang w:val="en-US"/>
        </w:rPr>
      </w:pPr>
      <w:r w:rsidRPr="004E1A5C">
        <w:rPr>
          <w:lang w:val="en-US"/>
        </w:rPr>
        <w:t xml:space="preserve">Weight - </w:t>
      </w:r>
      <w:r w:rsidRPr="004E1A5C">
        <w:rPr>
          <w:shd w:val="clear" w:color="auto" w:fill="FFFFFF"/>
          <w:lang w:val="en-US"/>
        </w:rPr>
        <w:t>contains the data item whose values are used to calculate the weight of data points</w:t>
      </w:r>
      <w:r w:rsidRPr="004E1A5C">
        <w:rPr>
          <w:lang w:val="en-US"/>
        </w:rPr>
        <w:t>;</w:t>
      </w:r>
    </w:p>
    <w:p w:rsidR="000F5EE3" w:rsidRPr="004E1A5C" w:rsidRDefault="000F5EE3" w:rsidP="000F5EE3">
      <w:pPr>
        <w:pStyle w:val="Normal2"/>
        <w:numPr>
          <w:ilvl w:val="0"/>
          <w:numId w:val="33"/>
        </w:numPr>
        <w:rPr>
          <w:lang w:val="en-US"/>
        </w:rPr>
      </w:pPr>
      <w:r w:rsidRPr="004E1A5C">
        <w:rPr>
          <w:lang w:val="en-US"/>
        </w:rPr>
        <w:t xml:space="preserve">Argument - </w:t>
      </w:r>
      <w:r w:rsidRPr="004E1A5C">
        <w:rPr>
          <w:shd w:val="clear" w:color="auto" w:fill="FFFFFF"/>
          <w:lang w:val="en-US"/>
        </w:rPr>
        <w:t>contains data items providing scatter chart arguments that are used to create data points</w:t>
      </w:r>
      <w:r w:rsidRPr="004E1A5C">
        <w:rPr>
          <w:lang w:val="en-US"/>
        </w:rPr>
        <w:t>.</w:t>
      </w:r>
    </w:p>
    <w:p w:rsidR="000F5EE3" w:rsidRPr="004E1A5C" w:rsidRDefault="000F5EE3" w:rsidP="000F5EE3">
      <w:pPr>
        <w:pStyle w:val="Normal2"/>
        <w:rPr>
          <w:lang w:val="en-US"/>
        </w:rPr>
      </w:pPr>
      <w:r w:rsidRPr="004E1A5C">
        <w:rPr>
          <w:lang w:val="en-US"/>
        </w:rPr>
        <w:lastRenderedPageBreak/>
        <w:t xml:space="preserve">Let us build a scatter that will display the values of the “Sales Amount” measure and “Gross Profit Margin” measure for product </w:t>
      </w:r>
      <w:proofErr w:type="gramStart"/>
      <w:r w:rsidRPr="004E1A5C">
        <w:rPr>
          <w:lang w:val="en-US"/>
        </w:rPr>
        <w:t>categories,</w:t>
      </w:r>
      <w:proofErr w:type="gramEnd"/>
      <w:r w:rsidRPr="004E1A5C">
        <w:rPr>
          <w:lang w:val="en-US"/>
        </w:rPr>
        <w:t xml:space="preserve"> and the size of the circle will correspond to the value of the “Gross Profit” measure.</w:t>
      </w:r>
      <w:bookmarkEnd w:id="295"/>
    </w:p>
    <w:p w:rsidR="000F5EE3" w:rsidRPr="004E1A5C" w:rsidRDefault="000F5EE3" w:rsidP="000F5EE3">
      <w:pPr>
        <w:pStyle w:val="Normal2"/>
        <w:rPr>
          <w:lang w:val="en-US"/>
        </w:rPr>
      </w:pPr>
      <w:bookmarkStart w:id="296" w:name="_Hlk14182092"/>
      <w:r w:rsidRPr="004E1A5C">
        <w:rPr>
          <w:lang w:val="en-US"/>
        </w:rPr>
        <w:t>To do this, drag the “Sales Amount” measure to the “X”-axis, “Gross Profit Margin” measure to the “Y”-</w:t>
      </w:r>
      <w:proofErr w:type="gramStart"/>
      <w:r w:rsidRPr="004E1A5C">
        <w:rPr>
          <w:lang w:val="en-US"/>
        </w:rPr>
        <w:t>axis ,</w:t>
      </w:r>
      <w:proofErr w:type="gramEnd"/>
      <w:r w:rsidRPr="004E1A5C">
        <w:rPr>
          <w:lang w:val="en-US"/>
        </w:rPr>
        <w:t xml:space="preserve"> “Gross Profit” to the “Weight” field, and drop the “Category” hierarchy into the argument:</w:t>
      </w:r>
      <w:bookmarkEnd w:id="296"/>
    </w:p>
    <w:p w:rsidR="000F5EE3" w:rsidRPr="004E1A5C" w:rsidRDefault="000F5EE3" w:rsidP="000F5EE3">
      <w:pPr>
        <w:pStyle w:val="Picture"/>
      </w:pPr>
      <w:bookmarkStart w:id="297" w:name="_Hlk14182079"/>
      <w:r>
        <w:rPr>
          <w:noProof/>
          <w:lang w:val="uk-UA"/>
        </w:rPr>
        <w:drawing>
          <wp:inline distT="0" distB="0" distL="0" distR="0">
            <wp:extent cx="5915025" cy="30861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5025" cy="3086100"/>
                    </a:xfrm>
                    <a:prstGeom prst="rect">
                      <a:avLst/>
                    </a:prstGeom>
                    <a:noFill/>
                    <a:ln>
                      <a:noFill/>
                    </a:ln>
                  </pic:spPr>
                </pic:pic>
              </a:graphicData>
            </a:graphic>
          </wp:inline>
        </w:drawing>
      </w:r>
      <w:bookmarkEnd w:id="297"/>
    </w:p>
    <w:p w:rsidR="000F5EE3" w:rsidRPr="004E1A5C" w:rsidRDefault="000F5EE3" w:rsidP="000F5EE3">
      <w:pPr>
        <w:pStyle w:val="Normal2"/>
        <w:rPr>
          <w:lang w:val="en-US"/>
        </w:rPr>
      </w:pPr>
      <w:bookmarkStart w:id="298" w:name="_Hlk14182103"/>
      <w:r w:rsidRPr="004E1A5C">
        <w:rPr>
          <w:lang w:val="en-US"/>
        </w:rPr>
        <w:t>By default, a scatter chart does not contain the elements coloring. In order to color the elements, you need to select “Hue” from the drop-down list by right-clicking the “Category” hierarchy in the context menu:</w:t>
      </w:r>
      <w:bookmarkEnd w:id="298"/>
    </w:p>
    <w:p w:rsidR="000F5EE3" w:rsidRPr="004E1A5C" w:rsidRDefault="000F5EE3" w:rsidP="000F5EE3">
      <w:pPr>
        <w:pStyle w:val="Picture"/>
      </w:pPr>
      <w:bookmarkStart w:id="299" w:name="_Hlk14182110"/>
      <w:r>
        <w:rPr>
          <w:noProof/>
          <w:lang w:val="uk-UA"/>
        </w:rPr>
        <w:drawing>
          <wp:inline distT="0" distB="0" distL="0" distR="0">
            <wp:extent cx="5905500" cy="393382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bookmarkEnd w:id="299"/>
    </w:p>
    <w:p w:rsidR="000F5EE3" w:rsidRPr="004E1A5C" w:rsidRDefault="000F5EE3" w:rsidP="000F5EE3">
      <w:pPr>
        <w:pStyle w:val="Normal2"/>
        <w:rPr>
          <w:lang w:val="en-US"/>
        </w:rPr>
      </w:pPr>
      <w:r w:rsidRPr="004E1A5C">
        <w:rPr>
          <w:lang w:val="en-US"/>
        </w:rPr>
        <w:br w:type="page"/>
      </w:r>
      <w:bookmarkStart w:id="300" w:name="_Hlk14182139"/>
      <w:r w:rsidRPr="004E1A5C">
        <w:rPr>
          <w:lang w:val="en-US"/>
        </w:rPr>
        <w:lastRenderedPageBreak/>
        <w:t>As a result, a scatter chart will have the following view:</w:t>
      </w:r>
    </w:p>
    <w:p w:rsidR="000F5EE3" w:rsidRPr="004E1A5C" w:rsidRDefault="000F5EE3" w:rsidP="000F5EE3">
      <w:pPr>
        <w:pStyle w:val="Picture"/>
      </w:pPr>
      <w:r>
        <w:rPr>
          <w:noProof/>
          <w:lang w:val="uk-UA"/>
        </w:rPr>
        <w:drawing>
          <wp:inline distT="0" distB="0" distL="0" distR="0">
            <wp:extent cx="4476750" cy="37528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Let us find out which subcategories of products of the “Bikes” category gave such a high profit. To do this, select the “Subcategory” hierarchy in the argument field, and enable the “Drill Down” in the “Data” tab:</w:t>
      </w:r>
      <w:bookmarkEnd w:id="300"/>
    </w:p>
    <w:p w:rsidR="000F5EE3" w:rsidRPr="004E1A5C" w:rsidRDefault="000F5EE3" w:rsidP="000F5EE3">
      <w:pPr>
        <w:pStyle w:val="Picture"/>
      </w:pPr>
      <w:r>
        <w:rPr>
          <w:noProof/>
          <w:lang w:val="uk-UA"/>
        </w:rPr>
        <w:drawing>
          <wp:inline distT="0" distB="0" distL="0" distR="0">
            <wp:extent cx="6124575" cy="41052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4575" cy="4105275"/>
                    </a:xfrm>
                    <a:prstGeom prst="rect">
                      <a:avLst/>
                    </a:prstGeom>
                    <a:noFill/>
                    <a:ln>
                      <a:noFill/>
                    </a:ln>
                  </pic:spPr>
                </pic:pic>
              </a:graphicData>
            </a:graphic>
          </wp:inline>
        </w:drawing>
      </w:r>
    </w:p>
    <w:p w:rsidR="000F5EE3" w:rsidRPr="004E1A5C" w:rsidRDefault="000F5EE3" w:rsidP="000F5EE3">
      <w:pPr>
        <w:pStyle w:val="Normal2"/>
        <w:rPr>
          <w:lang w:val="en-US"/>
        </w:rPr>
      </w:pPr>
      <w:bookmarkStart w:id="301" w:name="_Hlk14182303"/>
      <w:r w:rsidRPr="004E1A5C">
        <w:rPr>
          <w:lang w:val="en-US"/>
        </w:rPr>
        <w:t>By clicking the “Bikes” product category, we will see the number of product subcategories that it includes, and the corresponding measures values for them:</w:t>
      </w:r>
      <w:bookmarkEnd w:id="301"/>
    </w:p>
    <w:p w:rsidR="000F5EE3" w:rsidRPr="004E1A5C" w:rsidRDefault="000F5EE3" w:rsidP="000F5EE3">
      <w:pPr>
        <w:pStyle w:val="Normal2"/>
        <w:rPr>
          <w:lang w:val="en-US"/>
        </w:rPr>
      </w:pPr>
    </w:p>
    <w:p w:rsidR="000F5EE3" w:rsidRPr="004E1A5C" w:rsidRDefault="000F5EE3" w:rsidP="000F5EE3">
      <w:pPr>
        <w:pStyle w:val="Picture"/>
      </w:pPr>
      <w:bookmarkStart w:id="302" w:name="_Hlk14182308"/>
      <w:r>
        <w:rPr>
          <w:noProof/>
          <w:lang w:val="uk-UA"/>
        </w:rPr>
        <w:drawing>
          <wp:inline distT="0" distB="0" distL="0" distR="0">
            <wp:extent cx="4543425" cy="38385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43425" cy="3838575"/>
                    </a:xfrm>
                    <a:prstGeom prst="rect">
                      <a:avLst/>
                    </a:prstGeom>
                    <a:noFill/>
                    <a:ln>
                      <a:noFill/>
                    </a:ln>
                  </pic:spPr>
                </pic:pic>
              </a:graphicData>
            </a:graphic>
          </wp:inline>
        </w:drawing>
      </w:r>
      <w:bookmarkEnd w:id="302"/>
    </w:p>
    <w:p w:rsidR="000F5EE3" w:rsidRPr="004E1A5C" w:rsidRDefault="000F5EE3" w:rsidP="000F5EE3">
      <w:pPr>
        <w:pStyle w:val="Normal2"/>
        <w:rPr>
          <w:lang w:val="en-US"/>
        </w:rPr>
      </w:pPr>
      <w:bookmarkStart w:id="303" w:name="_Hlk14182344"/>
      <w:r w:rsidRPr="004E1A5C">
        <w:rPr>
          <w:lang w:val="en-US"/>
        </w:rPr>
        <w:t>Let us turn “Hue” on for subcategories as well:</w:t>
      </w:r>
    </w:p>
    <w:p w:rsidR="000F5EE3" w:rsidRPr="004E1A5C" w:rsidRDefault="000F5EE3" w:rsidP="000F5EE3">
      <w:pPr>
        <w:pStyle w:val="Picture"/>
      </w:pPr>
      <w:r>
        <w:rPr>
          <w:noProof/>
          <w:lang w:val="uk-UA"/>
        </w:rPr>
        <w:drawing>
          <wp:inline distT="0" distB="0" distL="0" distR="0">
            <wp:extent cx="3714750" cy="40957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b="17453"/>
                    <a:stretch>
                      <a:fillRect/>
                    </a:stretch>
                  </pic:blipFill>
                  <pic:spPr bwMode="auto">
                    <a:xfrm>
                      <a:off x="0" y="0"/>
                      <a:ext cx="3714750" cy="4095750"/>
                    </a:xfrm>
                    <a:prstGeom prst="rect">
                      <a:avLst/>
                    </a:prstGeom>
                    <a:noFill/>
                    <a:ln>
                      <a:noFill/>
                    </a:ln>
                  </pic:spPr>
                </pic:pic>
              </a:graphicData>
            </a:graphic>
          </wp:inline>
        </w:drawing>
      </w:r>
      <w:bookmarkEnd w:id="303"/>
      <w:r w:rsidRPr="004E1A5C">
        <w:t xml:space="preserve">  </w:t>
      </w:r>
    </w:p>
    <w:p w:rsidR="000F5EE3" w:rsidRPr="004E1A5C" w:rsidRDefault="000F5EE3" w:rsidP="000F5EE3">
      <w:pPr>
        <w:pStyle w:val="Normal2"/>
        <w:rPr>
          <w:lang w:val="en-US"/>
        </w:rPr>
      </w:pPr>
      <w:bookmarkStart w:id="304" w:name="_Hlk14182392"/>
      <w:r w:rsidRPr="004E1A5C">
        <w:rPr>
          <w:lang w:val="en-US"/>
        </w:rPr>
        <w:t>After that, a scatter chart will get back to its initial view. However, after clicking “Bikes” product category again, we will get the following view of a scatter chart:</w:t>
      </w:r>
    </w:p>
    <w:p w:rsidR="000F5EE3" w:rsidRPr="004E1A5C" w:rsidRDefault="000F5EE3" w:rsidP="000F5EE3">
      <w:pPr>
        <w:pStyle w:val="Normal2"/>
        <w:rPr>
          <w:lang w:val="en-US"/>
        </w:rPr>
      </w:pPr>
      <w:r>
        <w:rPr>
          <w:noProof/>
          <w:lang w:val="uk-UA"/>
        </w:rPr>
        <w:lastRenderedPageBreak/>
        <w:drawing>
          <wp:inline distT="0" distB="0" distL="0" distR="0">
            <wp:extent cx="5248275" cy="44005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48275" cy="4400550"/>
                    </a:xfrm>
                    <a:prstGeom prst="rect">
                      <a:avLst/>
                    </a:prstGeom>
                    <a:noFill/>
                    <a:ln>
                      <a:noFill/>
                    </a:ln>
                  </pic:spPr>
                </pic:pic>
              </a:graphicData>
            </a:graphic>
          </wp:inline>
        </w:drawing>
      </w:r>
      <w:bookmarkEnd w:id="304"/>
    </w:p>
    <w:p w:rsidR="000F5EE3" w:rsidRPr="004E1A5C" w:rsidRDefault="000F5EE3" w:rsidP="000F5EE3">
      <w:pPr>
        <w:pStyle w:val="Normal2"/>
        <w:rPr>
          <w:lang w:val="en-US"/>
        </w:rPr>
      </w:pPr>
      <w:bookmarkStart w:id="305" w:name="_Hlk14182535"/>
      <w:r w:rsidRPr="004E1A5C">
        <w:rPr>
          <w:lang w:val="en-US"/>
        </w:rPr>
        <w:t>To return to the previous detail level (drill up)</w:t>
      </w:r>
      <w:proofErr w:type="gramStart"/>
      <w:r w:rsidRPr="004E1A5C">
        <w:rPr>
          <w:lang w:val="en-US"/>
        </w:rPr>
        <w:t>,</w:t>
      </w:r>
      <w:proofErr w:type="gramEnd"/>
      <w:r w:rsidRPr="004E1A5C">
        <w:rPr>
          <w:lang w:val="en-US"/>
        </w:rPr>
        <w:t xml:space="preserve"> use the Drill Up button (the </w:t>
      </w:r>
      <w:r>
        <w:rPr>
          <w:noProof/>
          <w:lang w:val="uk-UA"/>
        </w:rPr>
        <w:drawing>
          <wp:inline distT="0" distB="0" distL="0" distR="0">
            <wp:extent cx="200025" cy="1905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4E1A5C">
        <w:rPr>
          <w:lang w:val="en-US"/>
        </w:rPr>
        <w:t> icon).</w:t>
      </w:r>
      <w:bookmarkEnd w:id="305"/>
    </w:p>
    <w:p w:rsidR="000F5EE3" w:rsidRPr="004E1A5C" w:rsidRDefault="000F5EE3" w:rsidP="000F5EE3">
      <w:pPr>
        <w:pStyle w:val="31"/>
        <w:tabs>
          <w:tab w:val="num" w:pos="720"/>
        </w:tabs>
        <w:rPr>
          <w:lang w:val="en-US"/>
        </w:rPr>
      </w:pPr>
      <w:bookmarkStart w:id="306" w:name="_Toc486344732"/>
      <w:bookmarkStart w:id="307" w:name="_Toc522112868"/>
      <w:bookmarkStart w:id="308" w:name="_Toc15045707"/>
      <w:r w:rsidRPr="004E1A5C">
        <w:rPr>
          <w:lang w:val="en-US"/>
        </w:rPr>
        <w:t>X/Y – Axis settings</w:t>
      </w:r>
      <w:bookmarkEnd w:id="306"/>
      <w:bookmarkEnd w:id="307"/>
      <w:bookmarkEnd w:id="308"/>
      <w:r w:rsidRPr="004E1A5C">
        <w:rPr>
          <w:lang w:val="en-US"/>
        </w:rPr>
        <w:t xml:space="preserve"> </w:t>
      </w:r>
    </w:p>
    <w:p w:rsidR="000F5EE3" w:rsidRPr="004E1A5C" w:rsidRDefault="000F5EE3" w:rsidP="000F5EE3">
      <w:pPr>
        <w:pStyle w:val="Normal2"/>
        <w:rPr>
          <w:lang w:val="en-US"/>
        </w:rPr>
      </w:pPr>
      <w:bookmarkStart w:id="309" w:name="_Hlk14182563"/>
      <w:r w:rsidRPr="004E1A5C">
        <w:rPr>
          <w:rStyle w:val="19"/>
          <w:lang w:val="en-US"/>
        </w:rPr>
        <w:t xml:space="preserve">In a </w:t>
      </w:r>
      <w:r w:rsidRPr="004E1A5C">
        <w:rPr>
          <w:rStyle w:val="19"/>
          <w:b/>
          <w:lang w:val="en-US"/>
        </w:rPr>
        <w:t>Design</w:t>
      </w:r>
      <w:r w:rsidRPr="004E1A5C">
        <w:rPr>
          <w:rStyle w:val="19"/>
          <w:lang w:val="en-US"/>
        </w:rPr>
        <w:t xml:space="preserve"> tab, there are the following scatter chart parameters:</w:t>
      </w:r>
      <w:bookmarkEnd w:id="309"/>
    </w:p>
    <w:p w:rsidR="000F5EE3" w:rsidRPr="004E1A5C" w:rsidRDefault="000F5EE3" w:rsidP="000F5EE3">
      <w:pPr>
        <w:pStyle w:val="Picture"/>
      </w:pPr>
      <w:bookmarkStart w:id="310" w:name="_Hlk14182567"/>
      <w:r>
        <w:rPr>
          <w:noProof/>
          <w:lang w:val="uk-UA"/>
        </w:rPr>
        <w:drawing>
          <wp:inline distT="0" distB="0" distL="0" distR="0">
            <wp:extent cx="1485900" cy="8382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bookmarkEnd w:id="310"/>
    </w:p>
    <w:p w:rsidR="000F5EE3" w:rsidRPr="004E1A5C" w:rsidRDefault="000F5EE3" w:rsidP="000F5EE3">
      <w:pPr>
        <w:pStyle w:val="Normal2"/>
        <w:numPr>
          <w:ilvl w:val="0"/>
          <w:numId w:val="26"/>
        </w:numPr>
        <w:rPr>
          <w:lang w:val="en-US"/>
        </w:rPr>
      </w:pPr>
      <w:bookmarkStart w:id="311" w:name="_Hlk14182580"/>
      <w:r w:rsidRPr="004E1A5C">
        <w:rPr>
          <w:lang w:val="en-US"/>
        </w:rPr>
        <w:t>Rotate  - rotate at 90°</w:t>
      </w:r>
    </w:p>
    <w:p w:rsidR="000F5EE3" w:rsidRPr="004E1A5C" w:rsidRDefault="000F5EE3" w:rsidP="000F5EE3">
      <w:pPr>
        <w:pStyle w:val="Normal2"/>
        <w:numPr>
          <w:ilvl w:val="0"/>
          <w:numId w:val="26"/>
        </w:numPr>
        <w:rPr>
          <w:lang w:val="en-US"/>
        </w:rPr>
      </w:pPr>
      <w:r w:rsidRPr="004E1A5C">
        <w:rPr>
          <w:lang w:val="en-US"/>
        </w:rPr>
        <w:t>“Х”-Axis Settings</w:t>
      </w:r>
    </w:p>
    <w:p w:rsidR="000F5EE3" w:rsidRPr="004E1A5C" w:rsidRDefault="000F5EE3" w:rsidP="000F5EE3">
      <w:pPr>
        <w:pStyle w:val="Normal2"/>
        <w:numPr>
          <w:ilvl w:val="0"/>
          <w:numId w:val="26"/>
        </w:numPr>
        <w:rPr>
          <w:lang w:val="en-US"/>
        </w:rPr>
      </w:pPr>
      <w:r w:rsidRPr="004E1A5C">
        <w:rPr>
          <w:lang w:val="en-US"/>
        </w:rPr>
        <w:t>“Y”-Axis Settings</w:t>
      </w:r>
      <w:bookmarkEnd w:id="311"/>
    </w:p>
    <w:p w:rsidR="000F5EE3" w:rsidRPr="004E1A5C" w:rsidRDefault="000F5EE3" w:rsidP="000F5EE3">
      <w:pPr>
        <w:pStyle w:val="Normal2"/>
        <w:pBdr>
          <w:top w:val="single" w:sz="4" w:space="1" w:color="auto"/>
          <w:left w:val="single" w:sz="4" w:space="4" w:color="auto"/>
          <w:bottom w:val="single" w:sz="4" w:space="1" w:color="auto"/>
          <w:right w:val="single" w:sz="4" w:space="4" w:color="auto"/>
        </w:pBdr>
        <w:ind w:firstLine="142"/>
        <w:rPr>
          <w:lang w:val="en-US"/>
        </w:rPr>
      </w:pPr>
      <w:bookmarkStart w:id="312" w:name="_Hlk14182593"/>
      <w:bookmarkStart w:id="313" w:name="_Toc486344733"/>
      <w:r w:rsidRPr="004E1A5C">
        <w:rPr>
          <w:rStyle w:val="19"/>
          <w:lang w:val="en-US"/>
        </w:rPr>
        <w:t xml:space="preserve">Note: axis properties are described in more details in abstract </w:t>
      </w:r>
      <w:bookmarkEnd w:id="312"/>
      <w:r w:rsidR="002F42EC">
        <w:rPr>
          <w:rStyle w:val="19"/>
          <w:lang w:val="en-US"/>
        </w:rPr>
        <w:t>1</w:t>
      </w:r>
      <w:r w:rsidRPr="004E1A5C">
        <w:rPr>
          <w:rStyle w:val="19"/>
          <w:lang w:val="en-US"/>
        </w:rPr>
        <w:t>.7.1</w:t>
      </w:r>
    </w:p>
    <w:p w:rsidR="000F5EE3" w:rsidRPr="004E1A5C" w:rsidRDefault="000F5EE3" w:rsidP="000F5EE3">
      <w:pPr>
        <w:pStyle w:val="31"/>
        <w:tabs>
          <w:tab w:val="num" w:pos="720"/>
        </w:tabs>
        <w:rPr>
          <w:lang w:val="en-US"/>
        </w:rPr>
      </w:pPr>
      <w:bookmarkStart w:id="314" w:name="_Toc522112869"/>
      <w:r w:rsidRPr="004E1A5C">
        <w:rPr>
          <w:lang w:val="en-US"/>
        </w:rPr>
        <w:br w:type="page"/>
      </w:r>
      <w:bookmarkStart w:id="315" w:name="_Toc15045708"/>
      <w:r w:rsidRPr="004E1A5C">
        <w:rPr>
          <w:lang w:val="en-US"/>
        </w:rPr>
        <w:lastRenderedPageBreak/>
        <w:t>Point Labels</w:t>
      </w:r>
      <w:bookmarkEnd w:id="313"/>
      <w:bookmarkEnd w:id="314"/>
      <w:bookmarkEnd w:id="315"/>
    </w:p>
    <w:p w:rsidR="000F5EE3" w:rsidRPr="004E1A5C" w:rsidRDefault="000F5EE3" w:rsidP="000F5EE3">
      <w:pPr>
        <w:pStyle w:val="Normal2"/>
        <w:rPr>
          <w:lang w:val="en-US"/>
        </w:rPr>
      </w:pPr>
      <w:r w:rsidRPr="004E1A5C">
        <w:rPr>
          <w:rStyle w:val="19"/>
          <w:lang w:val="en-US"/>
        </w:rPr>
        <w:t>In order to display points, values in a scatter chart, you need to click the following icon in “Design” tab in a toolbar:</w:t>
      </w:r>
    </w:p>
    <w:p w:rsidR="000F5EE3" w:rsidRPr="004E1A5C" w:rsidRDefault="000F5EE3" w:rsidP="000F5EE3">
      <w:pPr>
        <w:pStyle w:val="Picture"/>
      </w:pPr>
      <w:r>
        <w:rPr>
          <w:noProof/>
          <w:lang w:val="uk-UA"/>
        </w:rPr>
        <w:drawing>
          <wp:inline distT="0" distB="0" distL="0" distR="0">
            <wp:extent cx="6115050" cy="10953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As a result, a form with the following parameters will appear:</w:t>
      </w:r>
    </w:p>
    <w:p w:rsidR="000F5EE3" w:rsidRPr="004E1A5C" w:rsidRDefault="000F5EE3" w:rsidP="000F5EE3">
      <w:pPr>
        <w:pStyle w:val="Picture"/>
      </w:pPr>
      <w:r>
        <w:rPr>
          <w:noProof/>
          <w:lang w:val="uk-UA"/>
        </w:rPr>
        <w:drawing>
          <wp:inline distT="0" distB="0" distL="0" distR="0">
            <wp:extent cx="4191000" cy="26860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91000" cy="2686050"/>
                    </a:xfrm>
                    <a:prstGeom prst="rect">
                      <a:avLst/>
                    </a:prstGeom>
                    <a:noFill/>
                    <a:ln>
                      <a:noFill/>
                    </a:ln>
                  </pic:spPr>
                </pic:pic>
              </a:graphicData>
            </a:graphic>
          </wp:inline>
        </w:drawing>
      </w:r>
    </w:p>
    <w:p w:rsidR="000F5EE3" w:rsidRPr="004E1A5C" w:rsidRDefault="000F5EE3" w:rsidP="000F5EE3">
      <w:pPr>
        <w:pStyle w:val="Normal2"/>
        <w:numPr>
          <w:ilvl w:val="0"/>
          <w:numId w:val="34"/>
        </w:numPr>
        <w:rPr>
          <w:lang w:val="en-US"/>
        </w:rPr>
      </w:pPr>
      <w:r w:rsidRPr="004E1A5C">
        <w:rPr>
          <w:lang w:val="en-US"/>
        </w:rPr>
        <w:t>Show point labels – to display or not to display labels;</w:t>
      </w:r>
    </w:p>
    <w:p w:rsidR="000F5EE3" w:rsidRPr="004E1A5C" w:rsidRDefault="000F5EE3" w:rsidP="000F5EE3">
      <w:pPr>
        <w:pStyle w:val="Normal2"/>
        <w:numPr>
          <w:ilvl w:val="0"/>
          <w:numId w:val="34"/>
        </w:numPr>
        <w:rPr>
          <w:lang w:val="en-US"/>
        </w:rPr>
      </w:pPr>
      <w:r w:rsidRPr="004E1A5C">
        <w:rPr>
          <w:lang w:val="en-US"/>
        </w:rPr>
        <w:t>Content – labels values</w:t>
      </w:r>
    </w:p>
    <w:p w:rsidR="000F5EE3" w:rsidRPr="004E1A5C" w:rsidRDefault="000F5EE3" w:rsidP="000F5EE3">
      <w:pPr>
        <w:pStyle w:val="Normal2"/>
        <w:numPr>
          <w:ilvl w:val="0"/>
          <w:numId w:val="35"/>
        </w:numPr>
        <w:rPr>
          <w:lang w:val="en-US"/>
        </w:rPr>
      </w:pPr>
      <w:r w:rsidRPr="004E1A5C">
        <w:rPr>
          <w:lang w:val="en-US"/>
        </w:rPr>
        <w:t>Argument – p</w:t>
      </w:r>
      <w:r w:rsidRPr="004E1A5C">
        <w:rPr>
          <w:shd w:val="clear" w:color="auto" w:fill="FFFFFF"/>
          <w:lang w:val="en-US"/>
        </w:rPr>
        <w:t>oint labels show argument values</w:t>
      </w:r>
      <w:r w:rsidRPr="004E1A5C">
        <w:rPr>
          <w:lang w:val="en-US"/>
        </w:rPr>
        <w:t>;</w:t>
      </w:r>
    </w:p>
    <w:p w:rsidR="000F5EE3" w:rsidRPr="004E1A5C" w:rsidRDefault="000F5EE3" w:rsidP="000F5EE3">
      <w:pPr>
        <w:pStyle w:val="Normal2"/>
        <w:numPr>
          <w:ilvl w:val="0"/>
          <w:numId w:val="35"/>
        </w:numPr>
        <w:rPr>
          <w:lang w:val="en-US"/>
        </w:rPr>
      </w:pPr>
      <w:r w:rsidRPr="004E1A5C">
        <w:rPr>
          <w:lang w:val="en-US"/>
        </w:rPr>
        <w:t>Weight – p</w:t>
      </w:r>
      <w:r w:rsidRPr="004E1A5C">
        <w:rPr>
          <w:shd w:val="clear" w:color="auto" w:fill="FFFFFF"/>
          <w:lang w:val="en-US"/>
        </w:rPr>
        <w:t>oint labels show the weight summary value</w:t>
      </w:r>
      <w:r w:rsidRPr="004E1A5C">
        <w:rPr>
          <w:lang w:val="en-US"/>
        </w:rPr>
        <w:t>;</w:t>
      </w:r>
    </w:p>
    <w:p w:rsidR="000F5EE3" w:rsidRPr="004E1A5C" w:rsidRDefault="000F5EE3" w:rsidP="000F5EE3">
      <w:pPr>
        <w:pStyle w:val="Normal2"/>
        <w:numPr>
          <w:ilvl w:val="0"/>
          <w:numId w:val="35"/>
        </w:numPr>
        <w:rPr>
          <w:lang w:val="en-US"/>
        </w:rPr>
      </w:pPr>
      <w:r w:rsidRPr="004E1A5C">
        <w:rPr>
          <w:lang w:val="en-US"/>
        </w:rPr>
        <w:t xml:space="preserve">Values – </w:t>
      </w:r>
      <w:r w:rsidRPr="004E1A5C">
        <w:rPr>
          <w:shd w:val="clear" w:color="auto" w:fill="FFFFFF"/>
          <w:lang w:val="en-US"/>
        </w:rPr>
        <w:t>point labels show summary values from “X” and “Y”-axes</w:t>
      </w:r>
      <w:r w:rsidRPr="004E1A5C">
        <w:rPr>
          <w:lang w:val="en-US"/>
        </w:rPr>
        <w:t>;</w:t>
      </w:r>
    </w:p>
    <w:p w:rsidR="000F5EE3" w:rsidRPr="004E1A5C" w:rsidRDefault="000F5EE3" w:rsidP="000F5EE3">
      <w:pPr>
        <w:pStyle w:val="Normal2"/>
        <w:numPr>
          <w:ilvl w:val="0"/>
          <w:numId w:val="35"/>
        </w:numPr>
        <w:rPr>
          <w:lang w:val="en-US"/>
        </w:rPr>
      </w:pPr>
      <w:r w:rsidRPr="004E1A5C">
        <w:rPr>
          <w:lang w:val="en-US"/>
        </w:rPr>
        <w:t>Argument and weight - p</w:t>
      </w:r>
      <w:r w:rsidRPr="004E1A5C">
        <w:rPr>
          <w:shd w:val="clear" w:color="auto" w:fill="FFFFFF"/>
          <w:lang w:val="en-US"/>
        </w:rPr>
        <w:t>oint labels show the argument value and the corresponding weight summary value</w:t>
      </w:r>
      <w:r w:rsidRPr="004E1A5C">
        <w:rPr>
          <w:lang w:val="en-US"/>
        </w:rPr>
        <w:t>;</w:t>
      </w:r>
    </w:p>
    <w:p w:rsidR="000F5EE3" w:rsidRPr="004E1A5C" w:rsidRDefault="000F5EE3" w:rsidP="000F5EE3">
      <w:pPr>
        <w:pStyle w:val="Normal2"/>
        <w:numPr>
          <w:ilvl w:val="0"/>
          <w:numId w:val="35"/>
        </w:numPr>
        <w:rPr>
          <w:lang w:val="en-US"/>
        </w:rPr>
      </w:pPr>
      <w:r w:rsidRPr="004E1A5C">
        <w:rPr>
          <w:lang w:val="en-US"/>
        </w:rPr>
        <w:t>Argument and values - p</w:t>
      </w:r>
      <w:r w:rsidRPr="004E1A5C">
        <w:rPr>
          <w:shd w:val="clear" w:color="auto" w:fill="FFFFFF"/>
          <w:lang w:val="en-US"/>
        </w:rPr>
        <w:t>oint labels show argument values and corresponding summary values</w:t>
      </w:r>
      <w:r w:rsidRPr="004E1A5C">
        <w:rPr>
          <w:lang w:val="en-US"/>
        </w:rPr>
        <w:t>.</w:t>
      </w:r>
    </w:p>
    <w:p w:rsidR="000F5EE3" w:rsidRPr="004E1A5C" w:rsidRDefault="000F5EE3" w:rsidP="000F5EE3">
      <w:pPr>
        <w:pStyle w:val="Normal2"/>
        <w:numPr>
          <w:ilvl w:val="0"/>
          <w:numId w:val="36"/>
        </w:numPr>
        <w:rPr>
          <w:lang w:val="en-US"/>
        </w:rPr>
      </w:pPr>
      <w:r w:rsidRPr="004E1A5C">
        <w:rPr>
          <w:lang w:val="en-US"/>
        </w:rPr>
        <w:t>Overlapping mode</w:t>
      </w:r>
    </w:p>
    <w:p w:rsidR="000F5EE3" w:rsidRPr="00A94D97" w:rsidRDefault="000F5EE3" w:rsidP="000F5EE3">
      <w:pPr>
        <w:pStyle w:val="Normal2"/>
        <w:numPr>
          <w:ilvl w:val="0"/>
          <w:numId w:val="37"/>
        </w:numPr>
        <w:ind w:left="2127"/>
        <w:rPr>
          <w:lang w:val="en-US"/>
        </w:rPr>
      </w:pPr>
      <w:r w:rsidRPr="004E1A5C">
        <w:rPr>
          <w:lang w:val="en-US"/>
        </w:rPr>
        <w:t xml:space="preserve">Hide overlapping labels </w:t>
      </w:r>
      <w:r>
        <w:rPr>
          <w:lang w:val="en-US"/>
        </w:rPr>
        <w:t xml:space="preserve">– </w:t>
      </w:r>
      <w:r w:rsidRPr="000F5EE3">
        <w:rPr>
          <w:rStyle w:val="apple-converted-space"/>
          <w:rFonts w:ascii="Segoe UI" w:hAnsi="Segoe UI" w:cs="Segoe UI"/>
          <w:shd w:val="clear" w:color="auto" w:fill="FFFFFF"/>
          <w:lang w:val="en-US"/>
        </w:rPr>
        <w:t>i</w:t>
      </w:r>
      <w:r w:rsidRPr="00A94D97">
        <w:rPr>
          <w:shd w:val="clear" w:color="auto" w:fill="FFFFFF"/>
          <w:lang w:val="en-US"/>
        </w:rPr>
        <w:t>f two or more labels overlap, some of them are automatically hidden to avoid overlapping</w:t>
      </w:r>
      <w:r w:rsidRPr="00A94D97">
        <w:rPr>
          <w:lang w:val="en-US"/>
        </w:rPr>
        <w:t>;</w:t>
      </w:r>
    </w:p>
    <w:p w:rsidR="000F5EE3" w:rsidRPr="004E1A5C" w:rsidRDefault="000F5EE3" w:rsidP="000F5EE3">
      <w:pPr>
        <w:pStyle w:val="Normal2"/>
        <w:numPr>
          <w:ilvl w:val="0"/>
          <w:numId w:val="37"/>
        </w:numPr>
        <w:ind w:left="2127"/>
        <w:rPr>
          <w:lang w:val="en-US"/>
        </w:rPr>
      </w:pPr>
      <w:r w:rsidRPr="004E1A5C">
        <w:rPr>
          <w:lang w:val="en-US"/>
        </w:rPr>
        <w:t>None - t</w:t>
      </w:r>
      <w:r w:rsidRPr="004E1A5C">
        <w:rPr>
          <w:shd w:val="clear" w:color="auto" w:fill="FFFFFF"/>
          <w:lang w:val="en-US"/>
        </w:rPr>
        <w:t>he overlapping resolving algorithm is disabled</w:t>
      </w:r>
      <w:r w:rsidRPr="004E1A5C">
        <w:rPr>
          <w:lang w:val="en-US"/>
        </w:rPr>
        <w:t>;</w:t>
      </w:r>
    </w:p>
    <w:p w:rsidR="000F5EE3" w:rsidRPr="004E1A5C" w:rsidRDefault="000F5EE3" w:rsidP="000F5EE3">
      <w:pPr>
        <w:pStyle w:val="Normal2"/>
        <w:numPr>
          <w:ilvl w:val="0"/>
          <w:numId w:val="37"/>
        </w:numPr>
        <w:ind w:left="2127"/>
        <w:rPr>
          <w:lang w:val="en-US"/>
        </w:rPr>
      </w:pPr>
      <w:r w:rsidRPr="004E1A5C">
        <w:rPr>
          <w:lang w:val="en-US"/>
        </w:rPr>
        <w:t>Reposition overlapping labels - t</w:t>
      </w:r>
      <w:r w:rsidRPr="004E1A5C">
        <w:rPr>
          <w:shd w:val="clear" w:color="auto" w:fill="FFFFFF"/>
          <w:lang w:val="en-US"/>
        </w:rPr>
        <w:t>he default algorithm to re-position point labels in a random way, and avoid overlapping labels</w:t>
      </w:r>
      <w:r w:rsidRPr="004E1A5C">
        <w:rPr>
          <w:lang w:val="en-US"/>
        </w:rPr>
        <w:t>.</w:t>
      </w:r>
    </w:p>
    <w:p w:rsidR="000F5EE3" w:rsidRPr="004E1A5C" w:rsidRDefault="000F5EE3" w:rsidP="000F5EE3">
      <w:pPr>
        <w:pStyle w:val="Normal2"/>
        <w:numPr>
          <w:ilvl w:val="0"/>
          <w:numId w:val="26"/>
        </w:numPr>
        <w:rPr>
          <w:lang w:val="en-US"/>
        </w:rPr>
      </w:pPr>
      <w:r w:rsidRPr="004E1A5C">
        <w:rPr>
          <w:lang w:val="en-US"/>
        </w:rPr>
        <w:t>Orientation:</w:t>
      </w:r>
    </w:p>
    <w:p w:rsidR="000F5EE3" w:rsidRPr="004E1A5C" w:rsidRDefault="000F5EE3" w:rsidP="000F5EE3">
      <w:pPr>
        <w:pStyle w:val="Normal2"/>
        <w:numPr>
          <w:ilvl w:val="0"/>
          <w:numId w:val="28"/>
        </w:numPr>
        <w:rPr>
          <w:lang w:val="en-US"/>
        </w:rPr>
      </w:pPr>
      <w:r w:rsidRPr="004E1A5C">
        <w:rPr>
          <w:lang w:val="en-US"/>
        </w:rPr>
        <w:t xml:space="preserve">Default – </w:t>
      </w:r>
      <w:r w:rsidRPr="004E1A5C">
        <w:rPr>
          <w:shd w:val="clear" w:color="auto" w:fill="FFFFFF"/>
          <w:lang w:val="en-US"/>
        </w:rPr>
        <w:t>A point label is displayed in its default orientation</w:t>
      </w:r>
      <w:r w:rsidRPr="004E1A5C">
        <w:rPr>
          <w:lang w:val="en-US"/>
        </w:rPr>
        <w:t>;</w:t>
      </w:r>
    </w:p>
    <w:p w:rsidR="000F5EE3" w:rsidRPr="004E1A5C" w:rsidRDefault="000F5EE3" w:rsidP="000F5EE3">
      <w:pPr>
        <w:pStyle w:val="Normal2"/>
        <w:numPr>
          <w:ilvl w:val="0"/>
          <w:numId w:val="28"/>
        </w:numPr>
        <w:rPr>
          <w:lang w:val="en-US"/>
        </w:rPr>
      </w:pPr>
      <w:r w:rsidRPr="004E1A5C">
        <w:rPr>
          <w:lang w:val="en-US"/>
        </w:rPr>
        <w:t xml:space="preserve">Rotate to the Right – </w:t>
      </w:r>
      <w:r w:rsidRPr="004E1A5C">
        <w:rPr>
          <w:shd w:val="clear" w:color="auto" w:fill="FFFFFF"/>
          <w:lang w:val="en-US"/>
        </w:rPr>
        <w:t>A point label is rotated 90 degrees clockwise</w:t>
      </w:r>
      <w:r w:rsidRPr="004E1A5C">
        <w:rPr>
          <w:lang w:val="en-US"/>
        </w:rPr>
        <w:t>;</w:t>
      </w:r>
    </w:p>
    <w:p w:rsidR="000F5EE3" w:rsidRPr="004E1A5C" w:rsidRDefault="000F5EE3" w:rsidP="000F5EE3">
      <w:pPr>
        <w:pStyle w:val="Normal2"/>
        <w:numPr>
          <w:ilvl w:val="0"/>
          <w:numId w:val="28"/>
        </w:numPr>
        <w:rPr>
          <w:lang w:val="en-US"/>
        </w:rPr>
      </w:pPr>
      <w:r w:rsidRPr="004E1A5C">
        <w:rPr>
          <w:lang w:val="en-US"/>
        </w:rPr>
        <w:t xml:space="preserve">Rotate to the Left - </w:t>
      </w:r>
      <w:r w:rsidRPr="004E1A5C">
        <w:rPr>
          <w:shd w:val="clear" w:color="auto" w:fill="FFFFFF"/>
          <w:lang w:val="en-US"/>
        </w:rPr>
        <w:t>A point label is rotated 90 degrees counter clockwise</w:t>
      </w:r>
      <w:r w:rsidRPr="004E1A5C">
        <w:rPr>
          <w:lang w:val="en-US"/>
        </w:rPr>
        <w:t>.</w:t>
      </w:r>
    </w:p>
    <w:p w:rsidR="000F5EE3" w:rsidRPr="004E1A5C" w:rsidRDefault="000F5EE3" w:rsidP="000F5EE3">
      <w:pPr>
        <w:pStyle w:val="Normal2"/>
        <w:numPr>
          <w:ilvl w:val="0"/>
          <w:numId w:val="26"/>
        </w:numPr>
        <w:rPr>
          <w:lang w:val="en-US"/>
        </w:rPr>
      </w:pPr>
      <w:r w:rsidRPr="004E1A5C">
        <w:rPr>
          <w:lang w:val="en-US"/>
        </w:rPr>
        <w:br w:type="page"/>
      </w:r>
      <w:r w:rsidRPr="004E1A5C">
        <w:rPr>
          <w:lang w:val="en-US"/>
        </w:rPr>
        <w:lastRenderedPageBreak/>
        <w:t>Position</w:t>
      </w:r>
    </w:p>
    <w:p w:rsidR="000F5EE3" w:rsidRPr="004E1A5C" w:rsidRDefault="000F5EE3" w:rsidP="000F5EE3">
      <w:pPr>
        <w:pStyle w:val="Normal2"/>
        <w:numPr>
          <w:ilvl w:val="0"/>
          <w:numId w:val="38"/>
        </w:numPr>
        <w:rPr>
          <w:lang w:val="en-US"/>
        </w:rPr>
      </w:pPr>
      <w:r w:rsidRPr="004E1A5C">
        <w:rPr>
          <w:lang w:val="en-US"/>
        </w:rPr>
        <w:t>Outside – labels are located inside a point;</w:t>
      </w:r>
    </w:p>
    <w:p w:rsidR="000F5EE3" w:rsidRPr="004E1A5C" w:rsidRDefault="000F5EE3" w:rsidP="000F5EE3">
      <w:pPr>
        <w:pStyle w:val="Normal2"/>
        <w:numPr>
          <w:ilvl w:val="0"/>
          <w:numId w:val="38"/>
        </w:numPr>
        <w:rPr>
          <w:lang w:val="en-US"/>
        </w:rPr>
      </w:pPr>
      <w:proofErr w:type="spellStart"/>
      <w:r w:rsidRPr="004E1A5C">
        <w:rPr>
          <w:lang w:val="en-US"/>
        </w:rPr>
        <w:t>Insite</w:t>
      </w:r>
      <w:proofErr w:type="spellEnd"/>
      <w:r w:rsidRPr="004E1A5C">
        <w:rPr>
          <w:lang w:val="en-US"/>
        </w:rPr>
        <w:t xml:space="preserve"> – labels are located outside a point.</w:t>
      </w:r>
    </w:p>
    <w:p w:rsidR="000F5EE3" w:rsidRPr="004E1A5C" w:rsidRDefault="000F5EE3" w:rsidP="000F5EE3">
      <w:pPr>
        <w:pStyle w:val="Normal2"/>
        <w:rPr>
          <w:lang w:val="en-US"/>
        </w:rPr>
      </w:pPr>
      <w:r w:rsidRPr="004E1A5C">
        <w:rPr>
          <w:lang w:val="en-US"/>
        </w:rPr>
        <w:t xml:space="preserve">For a scatter chart, you can also change legend's location and redefine coloring for toolbar elements. This process is described in more details in abstracts </w:t>
      </w:r>
      <w:r w:rsidR="002F42EC">
        <w:rPr>
          <w:lang w:val="en-US"/>
        </w:rPr>
        <w:t>1</w:t>
      </w:r>
      <w:r w:rsidRPr="004E1A5C">
        <w:rPr>
          <w:lang w:val="en-US"/>
        </w:rPr>
        <w:t xml:space="preserve">.7.2 and </w:t>
      </w:r>
      <w:r w:rsidR="002F42EC">
        <w:rPr>
          <w:lang w:val="en-US"/>
        </w:rPr>
        <w:t>1.</w:t>
      </w:r>
      <w:r w:rsidRPr="004E1A5C">
        <w:rPr>
          <w:lang w:val="en-US"/>
        </w:rPr>
        <w:t>7.4.</w:t>
      </w:r>
    </w:p>
    <w:p w:rsidR="000F5EE3" w:rsidRPr="004E1A5C" w:rsidRDefault="000F5EE3" w:rsidP="000F5EE3">
      <w:pPr>
        <w:pStyle w:val="31"/>
        <w:tabs>
          <w:tab w:val="num" w:pos="720"/>
          <w:tab w:val="left" w:pos="851"/>
        </w:tabs>
        <w:rPr>
          <w:lang w:val="en-US"/>
        </w:rPr>
      </w:pPr>
      <w:bookmarkStart w:id="316" w:name="_Toc486344735"/>
      <w:bookmarkStart w:id="317" w:name="_Toc522112871"/>
      <w:bookmarkStart w:id="318" w:name="_Toc15045709"/>
      <w:r w:rsidRPr="004E1A5C">
        <w:rPr>
          <w:lang w:val="en-US"/>
        </w:rPr>
        <w:t>Drill Down</w:t>
      </w:r>
      <w:bookmarkEnd w:id="316"/>
      <w:bookmarkEnd w:id="317"/>
      <w:bookmarkEnd w:id="318"/>
    </w:p>
    <w:p w:rsidR="000F5EE3" w:rsidRPr="004E1A5C" w:rsidRDefault="000F5EE3" w:rsidP="000F5EE3">
      <w:pPr>
        <w:pStyle w:val="Normal2"/>
        <w:rPr>
          <w:lang w:val="en-US"/>
        </w:rPr>
      </w:pPr>
      <w:r w:rsidRPr="004E1A5C">
        <w:rPr>
          <w:rStyle w:val="19"/>
          <w:lang w:val="en-US"/>
        </w:rPr>
        <w:t>For a</w:t>
      </w:r>
      <w:r w:rsidRPr="004E1A5C">
        <w:rPr>
          <w:rStyle w:val="19"/>
          <w:b/>
          <w:lang w:val="en-US"/>
        </w:rPr>
        <w:t xml:space="preserve"> </w:t>
      </w:r>
      <w:r w:rsidRPr="004E1A5C">
        <w:rPr>
          <w:rStyle w:val="19"/>
          <w:lang w:val="en-US"/>
        </w:rPr>
        <w:t>Scatter Chart</w:t>
      </w:r>
      <w:r w:rsidRPr="004E1A5C">
        <w:rPr>
          <w:rStyle w:val="19"/>
          <w:b/>
          <w:lang w:val="en-US"/>
        </w:rPr>
        <w:t xml:space="preserve"> </w:t>
      </w:r>
      <w:r w:rsidRPr="004E1A5C">
        <w:rPr>
          <w:rStyle w:val="19"/>
          <w:lang w:val="en-US"/>
        </w:rPr>
        <w:t>such functionality as</w:t>
      </w:r>
      <w:r w:rsidRPr="004E1A5C">
        <w:rPr>
          <w:rStyle w:val="19"/>
          <w:b/>
          <w:lang w:val="en-US"/>
        </w:rPr>
        <w:t xml:space="preserve"> “</w:t>
      </w:r>
      <w:r w:rsidRPr="004E1A5C">
        <w:rPr>
          <w:rStyle w:val="19"/>
          <w:lang w:val="en-US"/>
        </w:rPr>
        <w:t xml:space="preserve">Drill Down” is also available. Its working principle is described in abstract </w:t>
      </w:r>
      <w:r w:rsidR="002F42EC">
        <w:rPr>
          <w:rStyle w:val="19"/>
          <w:lang w:val="en-US"/>
        </w:rPr>
        <w:t>1</w:t>
      </w:r>
      <w:r w:rsidRPr="004E1A5C">
        <w:rPr>
          <w:rStyle w:val="19"/>
          <w:lang w:val="en-US"/>
        </w:rPr>
        <w:t>.6.5.</w:t>
      </w:r>
    </w:p>
    <w:p w:rsidR="000F5EE3" w:rsidRPr="004E1A5C" w:rsidRDefault="000F5EE3" w:rsidP="000F5EE3">
      <w:pPr>
        <w:pStyle w:val="31"/>
        <w:tabs>
          <w:tab w:val="num" w:pos="720"/>
        </w:tabs>
        <w:rPr>
          <w:lang w:val="en-US"/>
        </w:rPr>
      </w:pPr>
      <w:bookmarkStart w:id="319" w:name="_Toc486344736"/>
      <w:bookmarkStart w:id="320" w:name="_Toc522112872"/>
      <w:bookmarkStart w:id="321" w:name="_Toc15045710"/>
      <w:r w:rsidRPr="004E1A5C">
        <w:rPr>
          <w:lang w:val="en-US"/>
        </w:rPr>
        <w:t>Export</w:t>
      </w:r>
      <w:bookmarkEnd w:id="319"/>
      <w:bookmarkEnd w:id="320"/>
      <w:bookmarkEnd w:id="321"/>
    </w:p>
    <w:p w:rsidR="000F5EE3" w:rsidRPr="004E1A5C" w:rsidRDefault="000F5EE3" w:rsidP="000F5EE3">
      <w:pPr>
        <w:pStyle w:val="Normal2"/>
        <w:rPr>
          <w:lang w:val="en-US"/>
        </w:rPr>
      </w:pPr>
      <w:r w:rsidRPr="004E1A5C">
        <w:rPr>
          <w:lang w:val="en-US"/>
        </w:rPr>
        <w:t xml:space="preserve">When it is necessary, you can print or export a Scatter Chart into PDF, Excel or an image. </w:t>
      </w:r>
    </w:p>
    <w:p w:rsidR="000F5EE3" w:rsidRPr="004E1A5C" w:rsidRDefault="000F5EE3" w:rsidP="000F5EE3">
      <w:pPr>
        <w:pStyle w:val="Normal2"/>
        <w:numPr>
          <w:ilvl w:val="0"/>
          <w:numId w:val="26"/>
        </w:numPr>
        <w:rPr>
          <w:lang w:val="en-US"/>
        </w:rPr>
      </w:pPr>
      <w:r w:rsidRPr="004E1A5C">
        <w:rPr>
          <w:lang w:val="en-US"/>
        </w:rPr>
        <w:t>Export To PDF</w:t>
      </w:r>
    </w:p>
    <w:p w:rsidR="000F5EE3" w:rsidRPr="004E1A5C" w:rsidRDefault="000F5EE3" w:rsidP="000F5EE3">
      <w:pPr>
        <w:pStyle w:val="Normal2"/>
        <w:rPr>
          <w:lang w:val="en-US"/>
        </w:rPr>
      </w:pPr>
      <w:r w:rsidRPr="004E1A5C">
        <w:rPr>
          <w:lang w:val="en-US"/>
        </w:rPr>
        <w:t>While exporting, the following options are available:</w:t>
      </w:r>
    </w:p>
    <w:p w:rsidR="000F5EE3" w:rsidRPr="004E1A5C" w:rsidRDefault="000F5EE3" w:rsidP="000F5EE3">
      <w:pPr>
        <w:pStyle w:val="Picture"/>
      </w:pPr>
      <w:r>
        <w:rPr>
          <w:noProof/>
          <w:lang w:val="uk-UA"/>
        </w:rPr>
        <w:drawing>
          <wp:inline distT="0" distB="0" distL="0" distR="0">
            <wp:extent cx="3286125" cy="385762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86125" cy="3857625"/>
                    </a:xfrm>
                    <a:prstGeom prst="rect">
                      <a:avLst/>
                    </a:prstGeom>
                    <a:noFill/>
                    <a:ln>
                      <a:noFill/>
                    </a:ln>
                  </pic:spPr>
                </pic:pic>
              </a:graphicData>
            </a:graphic>
          </wp:inline>
        </w:drawing>
      </w:r>
    </w:p>
    <w:p w:rsidR="000F5EE3" w:rsidRPr="004E1A5C" w:rsidRDefault="000F5EE3" w:rsidP="000F5EE3">
      <w:pPr>
        <w:pStyle w:val="Normal2"/>
        <w:numPr>
          <w:ilvl w:val="0"/>
          <w:numId w:val="49"/>
        </w:numPr>
        <w:rPr>
          <w:lang w:val="en-US"/>
        </w:rPr>
      </w:pPr>
      <w:r w:rsidRPr="004E1A5C">
        <w:rPr>
          <w:lang w:val="en-US"/>
        </w:rPr>
        <w:t xml:space="preserve">Page Layout – </w:t>
      </w:r>
      <w:r w:rsidRPr="004E1A5C">
        <w:rPr>
          <w:shd w:val="clear" w:color="auto" w:fill="FFFFFF"/>
          <w:lang w:val="en-US"/>
        </w:rPr>
        <w:t>specifies the page orientation used to export a Scatter Chart dashboard item;</w:t>
      </w:r>
    </w:p>
    <w:p w:rsidR="000F5EE3" w:rsidRPr="004E1A5C" w:rsidRDefault="000F5EE3" w:rsidP="000F5EE3">
      <w:pPr>
        <w:pStyle w:val="Normal2"/>
        <w:numPr>
          <w:ilvl w:val="0"/>
          <w:numId w:val="49"/>
        </w:numPr>
        <w:rPr>
          <w:lang w:val="en-US"/>
        </w:rPr>
      </w:pPr>
      <w:r w:rsidRPr="004E1A5C">
        <w:rPr>
          <w:lang w:val="en-US"/>
        </w:rPr>
        <w:t>Size – s</w:t>
      </w:r>
      <w:r w:rsidRPr="004E1A5C">
        <w:rPr>
          <w:shd w:val="clear" w:color="auto" w:fill="FFFFFF"/>
          <w:lang w:val="en-US"/>
        </w:rPr>
        <w:t>pecifies the standard paper size</w:t>
      </w:r>
      <w:r w:rsidRPr="004E1A5C">
        <w:rPr>
          <w:lang w:val="en-US"/>
        </w:rPr>
        <w:t>;</w:t>
      </w:r>
    </w:p>
    <w:p w:rsidR="000F5EE3" w:rsidRPr="004E1A5C" w:rsidRDefault="000F5EE3" w:rsidP="000F5EE3">
      <w:pPr>
        <w:pStyle w:val="Normal2"/>
        <w:numPr>
          <w:ilvl w:val="0"/>
          <w:numId w:val="49"/>
        </w:numPr>
        <w:rPr>
          <w:lang w:val="en-US"/>
        </w:rPr>
      </w:pPr>
      <w:r w:rsidRPr="004E1A5C">
        <w:rPr>
          <w:lang w:val="en-US"/>
        </w:rPr>
        <w:t>Show Title – s</w:t>
      </w:r>
      <w:r w:rsidRPr="004E1A5C">
        <w:rPr>
          <w:shd w:val="clear" w:color="auto" w:fill="FFFFFF"/>
          <w:lang w:val="en-US"/>
        </w:rPr>
        <w:t>pecifies whether or not to apply the dashboard item caption to the exported document title</w:t>
      </w:r>
      <w:r w:rsidRPr="004E1A5C">
        <w:rPr>
          <w:lang w:val="en-US"/>
        </w:rPr>
        <w:t>;</w:t>
      </w:r>
    </w:p>
    <w:p w:rsidR="000F5EE3" w:rsidRPr="004E1A5C" w:rsidRDefault="000F5EE3" w:rsidP="000F5EE3">
      <w:pPr>
        <w:pStyle w:val="Normal2"/>
        <w:numPr>
          <w:ilvl w:val="0"/>
          <w:numId w:val="49"/>
        </w:numPr>
        <w:rPr>
          <w:lang w:val="en-US"/>
        </w:rPr>
      </w:pPr>
      <w:r w:rsidRPr="004E1A5C">
        <w:rPr>
          <w:lang w:val="en-US"/>
        </w:rPr>
        <w:t>Title – s</w:t>
      </w:r>
      <w:r w:rsidRPr="004E1A5C">
        <w:rPr>
          <w:shd w:val="clear" w:color="auto" w:fill="FFFFFF"/>
          <w:lang w:val="en-US"/>
        </w:rPr>
        <w:t>pecifies the title of the exported document</w:t>
      </w:r>
      <w:r w:rsidRPr="004E1A5C">
        <w:rPr>
          <w:lang w:val="en-US"/>
        </w:rPr>
        <w:t>;</w:t>
      </w:r>
    </w:p>
    <w:p w:rsidR="000F5EE3" w:rsidRPr="004E1A5C" w:rsidRDefault="000F5EE3" w:rsidP="000F5EE3">
      <w:pPr>
        <w:pStyle w:val="Normal2"/>
        <w:numPr>
          <w:ilvl w:val="0"/>
          <w:numId w:val="49"/>
        </w:numPr>
        <w:rPr>
          <w:lang w:val="en-US"/>
        </w:rPr>
      </w:pPr>
      <w:r w:rsidRPr="004E1A5C">
        <w:rPr>
          <w:lang w:val="en-US"/>
        </w:rPr>
        <w:t>Size Mode - s</w:t>
      </w:r>
      <w:r w:rsidRPr="004E1A5C">
        <w:rPr>
          <w:shd w:val="clear" w:color="auto" w:fill="FFFFFF"/>
          <w:lang w:val="en-US"/>
        </w:rPr>
        <w:t>pecifies the export size mode for the Scatter Chart dashboard item;</w:t>
      </w:r>
    </w:p>
    <w:p w:rsidR="000F5EE3" w:rsidRPr="004E1A5C" w:rsidRDefault="000F5EE3" w:rsidP="000F5EE3">
      <w:pPr>
        <w:pStyle w:val="Normal2"/>
        <w:numPr>
          <w:ilvl w:val="0"/>
          <w:numId w:val="49"/>
        </w:numPr>
        <w:rPr>
          <w:lang w:val="en-US"/>
        </w:rPr>
      </w:pPr>
      <w:r w:rsidRPr="004E1A5C">
        <w:rPr>
          <w:lang w:val="en-US"/>
        </w:rPr>
        <w:t xml:space="preserve">Include Filters / Parameters – </w:t>
      </w:r>
      <w:r w:rsidRPr="004E1A5C">
        <w:rPr>
          <w:shd w:val="clear" w:color="auto" w:fill="FFFFFF"/>
          <w:lang w:val="en-US"/>
        </w:rPr>
        <w:t>allows you to include master filter values / parameter values to the exported document;</w:t>
      </w:r>
    </w:p>
    <w:p w:rsidR="000F5EE3" w:rsidRPr="004E1A5C" w:rsidRDefault="000F5EE3" w:rsidP="000F5EE3">
      <w:pPr>
        <w:pStyle w:val="Normal2"/>
        <w:numPr>
          <w:ilvl w:val="0"/>
          <w:numId w:val="49"/>
        </w:numPr>
        <w:rPr>
          <w:lang w:val="en-US"/>
        </w:rPr>
      </w:pPr>
      <w:r w:rsidRPr="004E1A5C">
        <w:rPr>
          <w:lang w:val="en-US"/>
        </w:rPr>
        <w:t xml:space="preserve">Position – </w:t>
      </w:r>
      <w:r w:rsidRPr="004E1A5C">
        <w:rPr>
          <w:shd w:val="clear" w:color="auto" w:fill="FFFFFF"/>
          <w:lang w:val="en-US"/>
        </w:rPr>
        <w:t>specifies the position of the master filter and parameter values in the exported document.</w:t>
      </w:r>
    </w:p>
    <w:p w:rsidR="000F5EE3" w:rsidRPr="004E1A5C" w:rsidRDefault="000F5EE3" w:rsidP="000F5EE3">
      <w:pPr>
        <w:pStyle w:val="Normal2"/>
        <w:ind w:left="1426" w:firstLine="0"/>
        <w:rPr>
          <w:b/>
          <w:lang w:val="en-US"/>
        </w:rPr>
      </w:pPr>
    </w:p>
    <w:p w:rsidR="000F5EE3" w:rsidRPr="004E1A5C" w:rsidRDefault="000F5EE3" w:rsidP="000F5EE3">
      <w:pPr>
        <w:pStyle w:val="Normal2"/>
        <w:numPr>
          <w:ilvl w:val="0"/>
          <w:numId w:val="26"/>
        </w:numPr>
        <w:rPr>
          <w:lang w:val="en-US"/>
        </w:rPr>
      </w:pPr>
      <w:r w:rsidRPr="004E1A5C">
        <w:rPr>
          <w:lang w:val="en-US"/>
        </w:rPr>
        <w:t>Export to Excel</w:t>
      </w:r>
    </w:p>
    <w:p w:rsidR="000F5EE3" w:rsidRPr="004E1A5C" w:rsidRDefault="000F5EE3" w:rsidP="000F5EE3">
      <w:pPr>
        <w:pStyle w:val="Normal2"/>
        <w:ind w:left="1426" w:firstLine="0"/>
        <w:rPr>
          <w:lang w:val="en-US"/>
        </w:rPr>
      </w:pPr>
      <w:r w:rsidRPr="004E1A5C">
        <w:rPr>
          <w:lang w:val="en-US"/>
        </w:rPr>
        <w:lastRenderedPageBreak/>
        <w:t xml:space="preserve">See abstract </w:t>
      </w:r>
      <w:r w:rsidR="002F42EC">
        <w:rPr>
          <w:lang w:val="en-US"/>
        </w:rPr>
        <w:t>1</w:t>
      </w:r>
      <w:r w:rsidRPr="004E1A5C">
        <w:rPr>
          <w:lang w:val="en-US"/>
        </w:rPr>
        <w:t>.5.13</w:t>
      </w:r>
    </w:p>
    <w:p w:rsidR="000F5EE3" w:rsidRPr="004E1A5C" w:rsidRDefault="000F5EE3" w:rsidP="000F5EE3">
      <w:pPr>
        <w:pStyle w:val="Normal2"/>
        <w:numPr>
          <w:ilvl w:val="0"/>
          <w:numId w:val="26"/>
        </w:numPr>
        <w:rPr>
          <w:lang w:val="en-US"/>
        </w:rPr>
      </w:pPr>
      <w:r w:rsidRPr="004E1A5C">
        <w:rPr>
          <w:lang w:val="en-US"/>
        </w:rPr>
        <w:t>Export to Image</w:t>
      </w:r>
    </w:p>
    <w:p w:rsidR="000F5EE3" w:rsidRPr="004E1A5C" w:rsidRDefault="000F5EE3" w:rsidP="000F5EE3">
      <w:pPr>
        <w:pStyle w:val="Normal2"/>
        <w:ind w:left="1426" w:firstLine="0"/>
        <w:rPr>
          <w:lang w:val="en-US"/>
        </w:rPr>
      </w:pPr>
      <w:r w:rsidRPr="004E1A5C">
        <w:rPr>
          <w:lang w:val="en-US"/>
        </w:rPr>
        <w:t xml:space="preserve">See abstract </w:t>
      </w:r>
      <w:r w:rsidR="002F42EC">
        <w:rPr>
          <w:lang w:val="en-US"/>
        </w:rPr>
        <w:t>1</w:t>
      </w:r>
      <w:r w:rsidRPr="004E1A5C">
        <w:rPr>
          <w:lang w:val="en-US"/>
        </w:rPr>
        <w:t>.5.13</w:t>
      </w:r>
    </w:p>
    <w:p w:rsidR="000F5EE3" w:rsidRPr="004E1A5C" w:rsidRDefault="000F5EE3" w:rsidP="000F5EE3">
      <w:pPr>
        <w:pStyle w:val="21"/>
        <w:tabs>
          <w:tab w:val="num" w:pos="576"/>
        </w:tabs>
        <w:ind w:left="576" w:hanging="576"/>
        <w:rPr>
          <w:lang w:val="en-US"/>
        </w:rPr>
      </w:pPr>
      <w:bookmarkStart w:id="322" w:name="_Toc486344737"/>
      <w:bookmarkStart w:id="323" w:name="_Toc522112873"/>
      <w:bookmarkStart w:id="324" w:name="_Toc15045711"/>
      <w:r w:rsidRPr="004E1A5C">
        <w:rPr>
          <w:lang w:val="en-US"/>
        </w:rPr>
        <w:t>Pies</w:t>
      </w:r>
      <w:bookmarkEnd w:id="322"/>
      <w:bookmarkEnd w:id="323"/>
      <w:bookmarkEnd w:id="324"/>
    </w:p>
    <w:p w:rsidR="000F5EE3" w:rsidRPr="004E1A5C" w:rsidRDefault="000F5EE3" w:rsidP="000F5EE3">
      <w:pPr>
        <w:pStyle w:val="Normal2"/>
        <w:rPr>
          <w:lang w:val="en-US"/>
        </w:rPr>
      </w:pPr>
      <w:r w:rsidRPr="004E1A5C">
        <w:rPr>
          <w:lang w:val="en-US"/>
        </w:rPr>
        <w:t>In order to create Pies, click the following icon in a dashboard designer window:</w:t>
      </w:r>
    </w:p>
    <w:p w:rsidR="000F5EE3" w:rsidRPr="004E1A5C" w:rsidRDefault="000F5EE3" w:rsidP="000F5EE3">
      <w:pPr>
        <w:pStyle w:val="Picture"/>
      </w:pPr>
      <w:r>
        <w:rPr>
          <w:noProof/>
          <w:lang w:val="uk-UA"/>
        </w:rPr>
        <w:drawing>
          <wp:inline distT="0" distB="0" distL="0" distR="0">
            <wp:extent cx="6029325" cy="13049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9325" cy="13049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 xml:space="preserve">Let us create pies that will display the gross profit margin by product categories. For this, let us move the “Gross Profit Margin” measure into a value </w:t>
      </w:r>
      <w:proofErr w:type="gramStart"/>
      <w:r w:rsidRPr="004E1A5C">
        <w:rPr>
          <w:lang w:val="en-US"/>
        </w:rPr>
        <w:t>field,</w:t>
      </w:r>
      <w:proofErr w:type="gramEnd"/>
      <w:r w:rsidRPr="004E1A5C">
        <w:rPr>
          <w:lang w:val="en-US"/>
        </w:rPr>
        <w:t xml:space="preserve"> and “Category” into an argument:</w:t>
      </w:r>
    </w:p>
    <w:p w:rsidR="000F5EE3" w:rsidRPr="004E1A5C" w:rsidRDefault="000F5EE3" w:rsidP="000F5EE3">
      <w:pPr>
        <w:pStyle w:val="Picture"/>
      </w:pPr>
      <w:r>
        <w:rPr>
          <w:noProof/>
          <w:lang w:val="uk-UA"/>
        </w:rPr>
        <w:drawing>
          <wp:inline distT="0" distB="0" distL="0" distR="0">
            <wp:extent cx="6124575" cy="354330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4575" cy="35433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Now let us have a look how “Gross Profit Margin” measure value has changed through the years. For this, let us move “Calendar Year” into rows:</w:t>
      </w:r>
    </w:p>
    <w:p w:rsidR="000F5EE3" w:rsidRPr="004E1A5C" w:rsidRDefault="000F5EE3" w:rsidP="000F5EE3">
      <w:pPr>
        <w:pStyle w:val="Picture"/>
      </w:pPr>
      <w:r>
        <w:rPr>
          <w:noProof/>
          <w:lang w:val="uk-UA"/>
        </w:rPr>
        <w:drawing>
          <wp:inline distT="0" distB="0" distL="0" distR="0">
            <wp:extent cx="6115050" cy="43053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15050" cy="43053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If necessary, you can quickly swap the value of an argument and a row by using the following icon on the toolbar:</w:t>
      </w:r>
    </w:p>
    <w:p w:rsidR="000F5EE3" w:rsidRPr="004E1A5C" w:rsidRDefault="000F5EE3" w:rsidP="000F5EE3">
      <w:pPr>
        <w:pStyle w:val="Picture"/>
      </w:pPr>
      <w:r>
        <w:rPr>
          <w:noProof/>
          <w:lang w:val="uk-UA"/>
        </w:rPr>
        <w:drawing>
          <wp:inline distT="0" distB="0" distL="0" distR="0">
            <wp:extent cx="2238375" cy="84772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38375" cy="84772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25" w:name="_Toc486344738"/>
      <w:bookmarkStart w:id="326" w:name="_Toc522112874"/>
      <w:bookmarkStart w:id="327" w:name="_Toc15045712"/>
      <w:r w:rsidRPr="004E1A5C">
        <w:rPr>
          <w:lang w:val="en-US"/>
        </w:rPr>
        <w:t>Layout</w:t>
      </w:r>
      <w:bookmarkEnd w:id="325"/>
      <w:bookmarkEnd w:id="326"/>
      <w:bookmarkEnd w:id="327"/>
    </w:p>
    <w:p w:rsidR="000F5EE3" w:rsidRPr="004E1A5C" w:rsidRDefault="000F5EE3" w:rsidP="000F5EE3">
      <w:pPr>
        <w:pStyle w:val="Normal2"/>
        <w:rPr>
          <w:lang w:val="en-US"/>
        </w:rPr>
      </w:pPr>
      <w:r w:rsidRPr="004E1A5C">
        <w:rPr>
          <w:rStyle w:val="19"/>
          <w:lang w:val="en-US"/>
        </w:rPr>
        <w:t>In a “Design” tab, you can define the way to display pies elements:</w:t>
      </w:r>
    </w:p>
    <w:p w:rsidR="000F5EE3" w:rsidRPr="004E1A5C" w:rsidRDefault="000F5EE3" w:rsidP="000F5EE3">
      <w:pPr>
        <w:pStyle w:val="Picture"/>
      </w:pPr>
      <w:r>
        <w:rPr>
          <w:noProof/>
          <w:lang w:val="uk-UA"/>
        </w:rPr>
        <w:drawing>
          <wp:inline distT="0" distB="0" distL="0" distR="0">
            <wp:extent cx="4276725" cy="13239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76725" cy="1323975"/>
                    </a:xfrm>
                    <a:prstGeom prst="rect">
                      <a:avLst/>
                    </a:prstGeom>
                    <a:noFill/>
                    <a:ln>
                      <a:noFill/>
                    </a:ln>
                  </pic:spPr>
                </pic:pic>
              </a:graphicData>
            </a:graphic>
          </wp:inline>
        </w:drawing>
      </w:r>
    </w:p>
    <w:p w:rsidR="000F5EE3" w:rsidRPr="004E1A5C" w:rsidRDefault="000F5EE3" w:rsidP="000F5EE3">
      <w:pPr>
        <w:pStyle w:val="Normal2"/>
        <w:numPr>
          <w:ilvl w:val="0"/>
          <w:numId w:val="26"/>
        </w:numPr>
        <w:rPr>
          <w:lang w:val="en-US"/>
        </w:rPr>
      </w:pPr>
      <w:r w:rsidRPr="004E1A5C">
        <w:rPr>
          <w:bCs/>
          <w:shd w:val="clear" w:color="auto" w:fill="FFFFFF"/>
          <w:lang w:val="en-US"/>
        </w:rPr>
        <w:t>Auto Arrange</w:t>
      </w:r>
      <w:r w:rsidRPr="004E1A5C">
        <w:rPr>
          <w:lang w:val="en-US"/>
        </w:rPr>
        <w:t xml:space="preserve"> – </w:t>
      </w:r>
      <w:r w:rsidRPr="004E1A5C">
        <w:rPr>
          <w:shd w:val="clear" w:color="auto" w:fill="FFFFFF"/>
          <w:lang w:val="en-US"/>
        </w:rPr>
        <w:t>by default, the</w:t>
      </w:r>
      <w:r w:rsidRPr="000F5EE3">
        <w:rPr>
          <w:rStyle w:val="apple-converted-space"/>
          <w:shd w:val="clear" w:color="auto" w:fill="FFFFFF"/>
          <w:lang w:val="en-US"/>
        </w:rPr>
        <w:t> “</w:t>
      </w:r>
      <w:r w:rsidRPr="004E1A5C">
        <w:rPr>
          <w:bCs/>
          <w:shd w:val="clear" w:color="auto" w:fill="FFFFFF"/>
          <w:lang w:val="en-US"/>
        </w:rPr>
        <w:t>Auto Arrange”</w:t>
      </w:r>
      <w:r w:rsidRPr="000F5EE3">
        <w:rPr>
          <w:rStyle w:val="apple-converted-space"/>
          <w:shd w:val="clear" w:color="auto" w:fill="FFFFFF"/>
          <w:lang w:val="en-US"/>
        </w:rPr>
        <w:t> </w:t>
      </w:r>
      <w:r w:rsidRPr="004E1A5C">
        <w:rPr>
          <w:shd w:val="clear" w:color="auto" w:fill="FFFFFF"/>
          <w:lang w:val="en-US"/>
        </w:rPr>
        <w:t>option is enabled, which automatically resizes pies to fit within the dashboard item</w:t>
      </w:r>
      <w:r w:rsidRPr="004E1A5C">
        <w:rPr>
          <w:lang w:val="en-US"/>
        </w:rPr>
        <w:t>;</w:t>
      </w:r>
    </w:p>
    <w:p w:rsidR="000F5EE3" w:rsidRPr="004E1A5C" w:rsidRDefault="000F5EE3" w:rsidP="000F5EE3">
      <w:pPr>
        <w:pStyle w:val="Normal2"/>
        <w:numPr>
          <w:ilvl w:val="0"/>
          <w:numId w:val="26"/>
        </w:numPr>
        <w:rPr>
          <w:lang w:val="en-US"/>
        </w:rPr>
      </w:pPr>
      <w:r w:rsidRPr="004E1A5C">
        <w:rPr>
          <w:bCs/>
          <w:shd w:val="clear" w:color="auto" w:fill="FFFFFF"/>
          <w:lang w:val="en-US"/>
        </w:rPr>
        <w:br w:type="page"/>
      </w:r>
      <w:r w:rsidRPr="004E1A5C">
        <w:rPr>
          <w:bCs/>
          <w:shd w:val="clear" w:color="auto" w:fill="FFFFFF"/>
          <w:lang w:val="en-US"/>
        </w:rPr>
        <w:lastRenderedPageBreak/>
        <w:t>Arrange in Columns</w:t>
      </w:r>
      <w:r w:rsidRPr="004E1A5C">
        <w:rPr>
          <w:lang w:val="en-US"/>
        </w:rPr>
        <w:t xml:space="preserve"> – </w:t>
      </w:r>
      <w:r w:rsidRPr="004E1A5C">
        <w:rPr>
          <w:rStyle w:val="19"/>
          <w:lang w:val="en-US"/>
        </w:rPr>
        <w:t>place the elements in the given number of columns:</w:t>
      </w:r>
    </w:p>
    <w:p w:rsidR="000F5EE3" w:rsidRPr="004E1A5C" w:rsidRDefault="000F5EE3" w:rsidP="000F5EE3">
      <w:pPr>
        <w:pStyle w:val="Picture"/>
      </w:pPr>
      <w:r>
        <w:rPr>
          <w:noProof/>
          <w:lang w:val="uk-UA"/>
        </w:rPr>
        <w:drawing>
          <wp:inline distT="0" distB="0" distL="0" distR="0">
            <wp:extent cx="5534025" cy="39719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34025" cy="3971925"/>
                    </a:xfrm>
                    <a:prstGeom prst="rect">
                      <a:avLst/>
                    </a:prstGeom>
                    <a:noFill/>
                    <a:ln>
                      <a:noFill/>
                    </a:ln>
                  </pic:spPr>
                </pic:pic>
              </a:graphicData>
            </a:graphic>
          </wp:inline>
        </w:drawing>
      </w:r>
    </w:p>
    <w:p w:rsidR="000F5EE3" w:rsidRPr="004E1A5C" w:rsidRDefault="000F5EE3" w:rsidP="000F5EE3">
      <w:pPr>
        <w:pStyle w:val="Normal2"/>
        <w:numPr>
          <w:ilvl w:val="0"/>
          <w:numId w:val="26"/>
        </w:numPr>
        <w:rPr>
          <w:lang w:val="en-US"/>
        </w:rPr>
      </w:pPr>
      <w:r w:rsidRPr="004E1A5C">
        <w:rPr>
          <w:b/>
          <w:bCs/>
          <w:shd w:val="clear" w:color="auto" w:fill="FFFFFF"/>
          <w:lang w:val="en-US"/>
        </w:rPr>
        <w:br w:type="page"/>
      </w:r>
      <w:r w:rsidRPr="004E1A5C">
        <w:rPr>
          <w:bCs/>
          <w:shd w:val="clear" w:color="auto" w:fill="FFFFFF"/>
          <w:lang w:val="en-US"/>
        </w:rPr>
        <w:lastRenderedPageBreak/>
        <w:t xml:space="preserve">Arrange in Rows </w:t>
      </w:r>
      <w:r w:rsidRPr="004E1A5C">
        <w:rPr>
          <w:lang w:val="en-US"/>
        </w:rPr>
        <w:t xml:space="preserve">– </w:t>
      </w:r>
      <w:r w:rsidRPr="004E1A5C">
        <w:rPr>
          <w:rStyle w:val="19"/>
          <w:lang w:val="en-US"/>
        </w:rPr>
        <w:t>place the elements in the given number of rows:</w:t>
      </w:r>
    </w:p>
    <w:p w:rsidR="000F5EE3" w:rsidRPr="004E1A5C" w:rsidRDefault="000F5EE3" w:rsidP="000F5EE3">
      <w:pPr>
        <w:pStyle w:val="Picture"/>
      </w:pPr>
      <w:r>
        <w:rPr>
          <w:noProof/>
          <w:lang w:val="uk-UA"/>
        </w:rPr>
        <w:drawing>
          <wp:inline distT="0" distB="0" distL="0" distR="0">
            <wp:extent cx="6115050" cy="44386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15050" cy="4438650"/>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28" w:name="_Toc486344739"/>
      <w:bookmarkStart w:id="329" w:name="_Toc522112875"/>
      <w:r w:rsidRPr="004E1A5C">
        <w:rPr>
          <w:lang w:val="en-US"/>
        </w:rPr>
        <w:br w:type="page"/>
      </w:r>
      <w:bookmarkStart w:id="330" w:name="_Toc15045713"/>
      <w:r w:rsidRPr="004E1A5C">
        <w:rPr>
          <w:lang w:val="en-US"/>
        </w:rPr>
        <w:lastRenderedPageBreak/>
        <w:t>Labels</w:t>
      </w:r>
      <w:bookmarkEnd w:id="328"/>
      <w:bookmarkEnd w:id="329"/>
      <w:bookmarkEnd w:id="330"/>
    </w:p>
    <w:p w:rsidR="000F5EE3" w:rsidRPr="004E1A5C" w:rsidRDefault="000F5EE3" w:rsidP="000F5EE3">
      <w:pPr>
        <w:pStyle w:val="Normal2"/>
        <w:rPr>
          <w:lang w:val="en-US"/>
        </w:rPr>
      </w:pPr>
      <w:r w:rsidRPr="004E1A5C">
        <w:rPr>
          <w:shd w:val="clear" w:color="auto" w:fill="FFFFFF"/>
          <w:lang w:val="en-US"/>
        </w:rPr>
        <w:t>Pies display</w:t>
      </w:r>
      <w:r w:rsidRPr="000F5EE3">
        <w:rPr>
          <w:rStyle w:val="apple-converted-space"/>
          <w:shd w:val="clear" w:color="auto" w:fill="FFFFFF"/>
          <w:lang w:val="en-US"/>
        </w:rPr>
        <w:t> “</w:t>
      </w:r>
      <w:r w:rsidRPr="004E1A5C">
        <w:rPr>
          <w:bCs/>
          <w:shd w:val="clear" w:color="auto" w:fill="FFFFFF"/>
          <w:lang w:val="en-US"/>
        </w:rPr>
        <w:t>data labels”</w:t>
      </w:r>
      <w:r w:rsidRPr="000F5EE3">
        <w:rPr>
          <w:rStyle w:val="apple-converted-space"/>
          <w:shd w:val="clear" w:color="auto" w:fill="FFFFFF"/>
          <w:lang w:val="en-US"/>
        </w:rPr>
        <w:t> </w:t>
      </w:r>
      <w:r w:rsidRPr="004E1A5C">
        <w:rPr>
          <w:shd w:val="clear" w:color="auto" w:fill="FFFFFF"/>
          <w:lang w:val="en-US"/>
        </w:rPr>
        <w:t>that contain descriptions for pie segments, and provide</w:t>
      </w:r>
      <w:r w:rsidRPr="000F5EE3">
        <w:rPr>
          <w:rStyle w:val="apple-converted-space"/>
          <w:shd w:val="clear" w:color="auto" w:fill="FFFFFF"/>
          <w:lang w:val="en-US"/>
        </w:rPr>
        <w:t> “</w:t>
      </w:r>
      <w:r w:rsidRPr="004E1A5C">
        <w:rPr>
          <w:bCs/>
          <w:shd w:val="clear" w:color="auto" w:fill="FFFFFF"/>
          <w:lang w:val="en-US"/>
        </w:rPr>
        <w:t>tooltips”</w:t>
      </w:r>
      <w:r w:rsidRPr="000F5EE3">
        <w:rPr>
          <w:rStyle w:val="apple-converted-space"/>
          <w:shd w:val="clear" w:color="auto" w:fill="FFFFFF"/>
          <w:lang w:val="en-US"/>
        </w:rPr>
        <w:t> </w:t>
      </w:r>
      <w:r w:rsidRPr="004E1A5C">
        <w:rPr>
          <w:shd w:val="clear" w:color="auto" w:fill="FFFFFF"/>
          <w:lang w:val="en-US"/>
        </w:rPr>
        <w:t>with additional information</w:t>
      </w:r>
      <w:r w:rsidRPr="004E1A5C">
        <w:rPr>
          <w:lang w:val="en-US"/>
        </w:rPr>
        <w:t>:</w:t>
      </w:r>
    </w:p>
    <w:p w:rsidR="000F5EE3" w:rsidRPr="004E1A5C" w:rsidRDefault="000F5EE3" w:rsidP="000F5EE3">
      <w:pPr>
        <w:pStyle w:val="Normal2"/>
        <w:rPr>
          <w:lang w:val="en-US"/>
        </w:rPr>
      </w:pPr>
      <w:r>
        <w:rPr>
          <w:noProof/>
          <w:lang w:val="uk-UA"/>
        </w:rPr>
        <w:drawing>
          <wp:inline distT="0" distB="0" distL="0" distR="0">
            <wp:extent cx="4972050" cy="1819275"/>
            <wp:effectExtent l="0" t="0" r="0" b="9525"/>
            <wp:docPr id="259" name="Рисунок 259" descr="Опис : Опис : https://documentation.devexpress.com/HelpResource.ashx?help=Dashboard&amp;document=img1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 : Опис : https://documentation.devexpress.com/HelpResource.ashx?help=Dashboard&amp;document=img19947.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72050" cy="1819275"/>
                    </a:xfrm>
                    <a:prstGeom prst="rect">
                      <a:avLst/>
                    </a:prstGeom>
                    <a:noFill/>
                    <a:ln>
                      <a:noFill/>
                    </a:ln>
                  </pic:spPr>
                </pic:pic>
              </a:graphicData>
            </a:graphic>
          </wp:inline>
        </w:drawing>
      </w:r>
    </w:p>
    <w:p w:rsidR="000F5EE3" w:rsidRPr="004E1A5C" w:rsidRDefault="000F5EE3" w:rsidP="000F5EE3">
      <w:pPr>
        <w:pStyle w:val="Picture"/>
        <w:rPr>
          <w:noProof/>
        </w:rPr>
      </w:pPr>
      <w:r>
        <w:rPr>
          <w:noProof/>
          <w:lang w:val="uk-UA"/>
        </w:rPr>
        <w:drawing>
          <wp:inline distT="0" distB="0" distL="0" distR="0">
            <wp:extent cx="6115050" cy="7810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15050" cy="7810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rStyle w:val="19"/>
          <w:lang w:val="en-US"/>
        </w:rPr>
        <w:t>In “Data Labels” and “Tooltips” drop-down lists, you can choose one of the ways to display data values:</w:t>
      </w:r>
    </w:p>
    <w:p w:rsidR="000F5EE3" w:rsidRPr="004E1A5C" w:rsidRDefault="000F5EE3" w:rsidP="000F5EE3">
      <w:pPr>
        <w:pStyle w:val="Picture"/>
      </w:pPr>
      <w:r>
        <w:rPr>
          <w:noProof/>
          <w:lang w:val="uk-UA"/>
        </w:rPr>
        <w:drawing>
          <wp:inline distT="0" distB="0" distL="0" distR="0">
            <wp:extent cx="2286000" cy="18669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Let us display the value of “Gross Profit Margin” in the data signatures of our pies, while in the tooltips - the share value, and display the signatures to the pies itself:</w:t>
      </w:r>
    </w:p>
    <w:p w:rsidR="000F5EE3" w:rsidRPr="004E1A5C" w:rsidRDefault="000F5EE3" w:rsidP="000F5EE3">
      <w:pPr>
        <w:pStyle w:val="Picture"/>
      </w:pPr>
      <w:r>
        <w:rPr>
          <w:noProof/>
          <w:lang w:val="uk-UA"/>
        </w:rPr>
        <w:drawing>
          <wp:inline distT="0" distB="0" distL="0" distR="0">
            <wp:extent cx="2286000" cy="25241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86000" cy="2524125"/>
                    </a:xfrm>
                    <a:prstGeom prst="rect">
                      <a:avLst/>
                    </a:prstGeom>
                    <a:noFill/>
                    <a:ln>
                      <a:noFill/>
                    </a:ln>
                  </pic:spPr>
                </pic:pic>
              </a:graphicData>
            </a:graphic>
          </wp:inline>
        </w:drawing>
      </w:r>
      <w:r w:rsidRPr="004E1A5C">
        <w:rPr>
          <w:noProof/>
        </w:rPr>
        <w:t xml:space="preserve"> </w:t>
      </w:r>
      <w:r>
        <w:rPr>
          <w:noProof/>
          <w:lang w:val="uk-UA"/>
        </w:rPr>
        <w:drawing>
          <wp:inline distT="0" distB="0" distL="0" distR="0">
            <wp:extent cx="2286000" cy="25241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86000" cy="25241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Pies will look the following:</w:t>
      </w:r>
    </w:p>
    <w:p w:rsidR="000F5EE3" w:rsidRPr="004E1A5C" w:rsidRDefault="000F5EE3" w:rsidP="000F5EE3">
      <w:pPr>
        <w:pStyle w:val="Picture"/>
      </w:pPr>
      <w:r>
        <w:rPr>
          <w:noProof/>
          <w:lang w:val="uk-UA"/>
        </w:rPr>
        <w:lastRenderedPageBreak/>
        <w:drawing>
          <wp:inline distT="0" distB="0" distL="0" distR="0">
            <wp:extent cx="6115050" cy="27908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15050" cy="279082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31" w:name="_Toc15045714"/>
      <w:bookmarkStart w:id="332" w:name="_Toc486344740"/>
      <w:bookmarkStart w:id="333" w:name="_Toc522112876"/>
      <w:r w:rsidRPr="004E1A5C">
        <w:rPr>
          <w:lang w:val="en-US"/>
        </w:rPr>
        <w:t>Data Labels Position</w:t>
      </w:r>
      <w:bookmarkEnd w:id="331"/>
    </w:p>
    <w:p w:rsidR="000F5EE3" w:rsidRPr="004E1A5C" w:rsidRDefault="000F5EE3" w:rsidP="000F5EE3">
      <w:pPr>
        <w:pStyle w:val="Normal2"/>
        <w:rPr>
          <w:lang w:val="en-US"/>
        </w:rPr>
      </w:pPr>
      <w:r w:rsidRPr="004E1A5C">
        <w:rPr>
          <w:lang w:val="en-US"/>
        </w:rPr>
        <w:t>Data Labels Position may be as follows:</w:t>
      </w:r>
    </w:p>
    <w:p w:rsidR="000F5EE3" w:rsidRPr="004E1A5C" w:rsidRDefault="000F5EE3" w:rsidP="000F5EE3">
      <w:pPr>
        <w:pStyle w:val="Picture"/>
      </w:pPr>
      <w:r>
        <w:rPr>
          <w:noProof/>
          <w:lang w:val="uk-UA"/>
        </w:rPr>
        <w:drawing>
          <wp:inline distT="0" distB="0" distL="0" distR="0">
            <wp:extent cx="3324225" cy="1171575"/>
            <wp:effectExtent l="0" t="0" r="9525"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24225" cy="117157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34" w:name="_Toc15045715"/>
      <w:r w:rsidRPr="004E1A5C">
        <w:rPr>
          <w:lang w:val="en-US"/>
        </w:rPr>
        <w:t>Style</w:t>
      </w:r>
      <w:bookmarkEnd w:id="332"/>
      <w:bookmarkEnd w:id="333"/>
      <w:bookmarkEnd w:id="334"/>
    </w:p>
    <w:p w:rsidR="000F5EE3" w:rsidRPr="004E1A5C" w:rsidRDefault="000F5EE3" w:rsidP="000F5EE3">
      <w:pPr>
        <w:pStyle w:val="Normal2"/>
        <w:rPr>
          <w:lang w:val="en-US"/>
        </w:rPr>
      </w:pPr>
      <w:r w:rsidRPr="004E1A5C">
        <w:rPr>
          <w:lang w:val="en-US"/>
        </w:rPr>
        <w:t>Pie has two ways to display:</w:t>
      </w:r>
    </w:p>
    <w:p w:rsidR="000F5EE3" w:rsidRPr="004E1A5C" w:rsidRDefault="000F5EE3" w:rsidP="000F5EE3">
      <w:pPr>
        <w:pStyle w:val="Picture"/>
      </w:pPr>
      <w:r>
        <w:rPr>
          <w:noProof/>
          <w:lang w:val="uk-UA"/>
        </w:rPr>
        <w:drawing>
          <wp:inline distT="0" distB="0" distL="0" distR="0">
            <wp:extent cx="885825" cy="84772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rsidR="000F5EE3" w:rsidRPr="004E1A5C" w:rsidRDefault="000F5EE3" w:rsidP="000F5EE3">
      <w:pPr>
        <w:pStyle w:val="31"/>
        <w:tabs>
          <w:tab w:val="num" w:pos="720"/>
        </w:tabs>
        <w:rPr>
          <w:lang w:val="en-US"/>
        </w:rPr>
      </w:pPr>
      <w:bookmarkStart w:id="335" w:name="_Toc486344741"/>
      <w:bookmarkStart w:id="336" w:name="_Toc522112877"/>
      <w:bookmarkStart w:id="337" w:name="_Toc15045716"/>
      <w:r w:rsidRPr="004E1A5C">
        <w:rPr>
          <w:lang w:val="en-US"/>
        </w:rPr>
        <w:t>Edit Colors</w:t>
      </w:r>
      <w:bookmarkEnd w:id="335"/>
      <w:bookmarkEnd w:id="336"/>
      <w:bookmarkEnd w:id="337"/>
    </w:p>
    <w:p w:rsidR="000F5EE3" w:rsidRPr="004E1A5C" w:rsidRDefault="000F5EE3" w:rsidP="000F5EE3">
      <w:pPr>
        <w:pStyle w:val="Normal2"/>
        <w:rPr>
          <w:lang w:val="en-US"/>
        </w:rPr>
      </w:pPr>
      <w:r w:rsidRPr="004E1A5C">
        <w:rPr>
          <w:lang w:val="en-US"/>
        </w:rPr>
        <w:t xml:space="preserve">Default colors can be edited if needed. This process is described in more details in abstract </w:t>
      </w:r>
      <w:r w:rsidR="002F42EC">
        <w:rPr>
          <w:lang w:val="en-US"/>
        </w:rPr>
        <w:t>1</w:t>
      </w:r>
      <w:r w:rsidRPr="004E1A5C">
        <w:rPr>
          <w:lang w:val="en-US"/>
        </w:rPr>
        <w:t>.7.4.</w:t>
      </w:r>
    </w:p>
    <w:p w:rsidR="000F5EE3" w:rsidRPr="004E1A5C" w:rsidRDefault="000F5EE3" w:rsidP="000F5EE3">
      <w:pPr>
        <w:pStyle w:val="31"/>
        <w:tabs>
          <w:tab w:val="num" w:pos="720"/>
          <w:tab w:val="left" w:pos="851"/>
        </w:tabs>
        <w:rPr>
          <w:lang w:val="en-US"/>
        </w:rPr>
      </w:pPr>
      <w:bookmarkStart w:id="338" w:name="_Toc485912299"/>
      <w:bookmarkStart w:id="339" w:name="_Toc486344742"/>
      <w:bookmarkStart w:id="340" w:name="_Toc522112878"/>
      <w:bookmarkStart w:id="341" w:name="_Toc15045717"/>
      <w:r w:rsidRPr="004E1A5C">
        <w:rPr>
          <w:lang w:val="en-US"/>
        </w:rPr>
        <w:t>Drill Down</w:t>
      </w:r>
      <w:bookmarkEnd w:id="338"/>
      <w:bookmarkEnd w:id="339"/>
      <w:bookmarkEnd w:id="340"/>
      <w:bookmarkEnd w:id="341"/>
    </w:p>
    <w:p w:rsidR="000F5EE3" w:rsidRPr="004E1A5C" w:rsidRDefault="000F5EE3" w:rsidP="000F5EE3">
      <w:pPr>
        <w:pStyle w:val="Normal2"/>
        <w:rPr>
          <w:lang w:val="en-US"/>
        </w:rPr>
      </w:pPr>
      <w:r w:rsidRPr="004E1A5C">
        <w:rPr>
          <w:rStyle w:val="19"/>
          <w:lang w:val="en-US"/>
        </w:rPr>
        <w:t xml:space="preserve">Such a function as </w:t>
      </w:r>
      <w:r w:rsidRPr="004E1A5C">
        <w:rPr>
          <w:rStyle w:val="19"/>
          <w:b/>
          <w:lang w:val="en-US"/>
        </w:rPr>
        <w:t>Drill Down</w:t>
      </w:r>
      <w:r w:rsidRPr="004E1A5C">
        <w:rPr>
          <w:rStyle w:val="19"/>
          <w:lang w:val="en-US"/>
        </w:rPr>
        <w:t xml:space="preserve"> is available for pies. Its working principle is described in abstract 8.6.5.</w:t>
      </w:r>
    </w:p>
    <w:p w:rsidR="000F5EE3" w:rsidRPr="004E1A5C" w:rsidRDefault="000F5EE3" w:rsidP="000F5EE3">
      <w:pPr>
        <w:pStyle w:val="31"/>
        <w:tabs>
          <w:tab w:val="num" w:pos="720"/>
        </w:tabs>
        <w:rPr>
          <w:lang w:val="en-US"/>
        </w:rPr>
      </w:pPr>
      <w:bookmarkStart w:id="342" w:name="_Toc486344743"/>
      <w:bookmarkStart w:id="343" w:name="_Toc522112879"/>
      <w:bookmarkStart w:id="344" w:name="_Toc15045718"/>
      <w:r w:rsidRPr="004E1A5C">
        <w:rPr>
          <w:lang w:val="en-US"/>
        </w:rPr>
        <w:t>Export</w:t>
      </w:r>
      <w:bookmarkEnd w:id="342"/>
      <w:bookmarkEnd w:id="343"/>
      <w:bookmarkEnd w:id="344"/>
    </w:p>
    <w:p w:rsidR="000F5EE3" w:rsidRPr="004E1A5C" w:rsidRDefault="000F5EE3" w:rsidP="000F5EE3">
      <w:pPr>
        <w:pStyle w:val="Normal2"/>
        <w:rPr>
          <w:lang w:val="en-US"/>
        </w:rPr>
      </w:pPr>
      <w:r w:rsidRPr="004E1A5C">
        <w:rPr>
          <w:lang w:val="en-US"/>
        </w:rPr>
        <w:t xml:space="preserve">If needed, pies can be exported into PDF, Excel or an image. It is described in more details in abstract </w:t>
      </w:r>
      <w:r w:rsidR="002F42EC">
        <w:rPr>
          <w:lang w:val="en-US"/>
        </w:rPr>
        <w:t>1</w:t>
      </w:r>
      <w:r w:rsidRPr="004E1A5C">
        <w:rPr>
          <w:lang w:val="en-US"/>
        </w:rPr>
        <w:t>.5.13</w:t>
      </w:r>
    </w:p>
    <w:p w:rsidR="000F5EE3" w:rsidRPr="004E1A5C" w:rsidRDefault="000F5EE3" w:rsidP="000F5EE3">
      <w:pPr>
        <w:pStyle w:val="21"/>
        <w:tabs>
          <w:tab w:val="num" w:pos="709"/>
        </w:tabs>
        <w:ind w:left="576" w:hanging="576"/>
        <w:rPr>
          <w:lang w:val="en-US"/>
        </w:rPr>
      </w:pPr>
      <w:bookmarkStart w:id="345" w:name="_Toc486344744"/>
      <w:r w:rsidRPr="004E1A5C">
        <w:rPr>
          <w:lang w:val="en-US"/>
        </w:rPr>
        <w:t xml:space="preserve">  </w:t>
      </w:r>
      <w:bookmarkStart w:id="346" w:name="_Toc522112880"/>
      <w:bookmarkStart w:id="347" w:name="_Toc15045719"/>
      <w:r w:rsidRPr="004E1A5C">
        <w:rPr>
          <w:lang w:val="en-US"/>
        </w:rPr>
        <w:t>Gauges</w:t>
      </w:r>
      <w:bookmarkEnd w:id="345"/>
      <w:bookmarkEnd w:id="346"/>
      <w:bookmarkEnd w:id="347"/>
    </w:p>
    <w:p w:rsidR="000F5EE3" w:rsidRPr="004E1A5C" w:rsidRDefault="000F5EE3" w:rsidP="000F5EE3">
      <w:pPr>
        <w:pStyle w:val="Normal2"/>
        <w:rPr>
          <w:lang w:val="en-US"/>
        </w:rPr>
      </w:pPr>
      <w:r w:rsidRPr="004E1A5C">
        <w:rPr>
          <w:lang w:val="en-US"/>
        </w:rPr>
        <w:t>In order to create a dashboard element called “Gauges” you need to click the following icon in a designer window toolbox of a dashboard:</w:t>
      </w:r>
    </w:p>
    <w:p w:rsidR="000F5EE3" w:rsidRPr="004E1A5C" w:rsidRDefault="000F5EE3" w:rsidP="000F5EE3">
      <w:pPr>
        <w:pStyle w:val="Picture"/>
      </w:pPr>
      <w:r>
        <w:rPr>
          <w:noProof/>
          <w:lang w:val="uk-UA"/>
        </w:rPr>
        <w:lastRenderedPageBreak/>
        <w:drawing>
          <wp:inline distT="0" distB="0" distL="0" distR="0">
            <wp:extent cx="6115050" cy="11811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p w:rsidR="000F5EE3" w:rsidRPr="004E1A5C" w:rsidRDefault="000F5EE3" w:rsidP="000F5EE3">
      <w:pPr>
        <w:pStyle w:val="Normal2"/>
        <w:rPr>
          <w:lang w:val="en-US"/>
        </w:rPr>
      </w:pPr>
      <w:proofErr w:type="gramStart"/>
      <w:r w:rsidRPr="004E1A5C">
        <w:rPr>
          <w:lang w:val="en-US"/>
        </w:rPr>
        <w:t>Gauges is</w:t>
      </w:r>
      <w:proofErr w:type="gramEnd"/>
      <w:r w:rsidRPr="004E1A5C">
        <w:rPr>
          <w:lang w:val="en-US"/>
        </w:rPr>
        <w:t xml:space="preserve"> a kind of an indicator, which displays the following values: target, actual, delta value.</w:t>
      </w:r>
    </w:p>
    <w:p w:rsidR="000F5EE3" w:rsidRPr="004E1A5C" w:rsidRDefault="000F5EE3" w:rsidP="000F5EE3">
      <w:pPr>
        <w:pStyle w:val="Normal2"/>
        <w:rPr>
          <w:lang w:val="en-US"/>
        </w:rPr>
      </w:pPr>
      <w:r w:rsidRPr="004E1A5C">
        <w:rPr>
          <w:lang w:val="en-US"/>
        </w:rPr>
        <w:t>Target is a gauges arrow, “Actual” is a gauges sign on the scales, “Delta” is an indicator sign on a gauges.</w:t>
      </w:r>
    </w:p>
    <w:p w:rsidR="000F5EE3" w:rsidRPr="004E1A5C" w:rsidRDefault="000F5EE3" w:rsidP="000F5EE3">
      <w:pPr>
        <w:pStyle w:val="Normal2"/>
        <w:rPr>
          <w:lang w:val="en-US"/>
        </w:rPr>
      </w:pPr>
      <w:r w:rsidRPr="004E1A5C">
        <w:rPr>
          <w:lang w:val="en-US"/>
        </w:rPr>
        <w:t xml:space="preserve">Let us have a look at gauges that have “Reseller Sales Amount” measure as a target, and “Internet Sales Amount” as </w:t>
      </w:r>
      <w:proofErr w:type="spellStart"/>
      <w:proofErr w:type="gramStart"/>
      <w:r w:rsidRPr="004E1A5C">
        <w:rPr>
          <w:lang w:val="en-US"/>
        </w:rPr>
        <w:t>a</w:t>
      </w:r>
      <w:proofErr w:type="spellEnd"/>
      <w:proofErr w:type="gramEnd"/>
      <w:r w:rsidRPr="004E1A5C">
        <w:rPr>
          <w:lang w:val="en-US"/>
        </w:rPr>
        <w:t xml:space="preserve"> actual, and analyze them in terms of product categories. For this, fill in the fields in the following way:</w:t>
      </w:r>
    </w:p>
    <w:p w:rsidR="000F5EE3" w:rsidRPr="004E1A5C" w:rsidRDefault="000F5EE3" w:rsidP="000F5EE3">
      <w:pPr>
        <w:pStyle w:val="Picture"/>
      </w:pPr>
      <w:r w:rsidRPr="004E1A5C">
        <w:t xml:space="preserve"> </w:t>
      </w:r>
      <w:r>
        <w:rPr>
          <w:noProof/>
          <w:lang w:val="uk-UA"/>
        </w:rPr>
        <w:drawing>
          <wp:inline distT="0" distB="0" distL="0" distR="0">
            <wp:extent cx="2028825" cy="283845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28825" cy="28384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As a result, we will get some gauges:</w:t>
      </w:r>
    </w:p>
    <w:p w:rsidR="000F5EE3" w:rsidRPr="004E1A5C" w:rsidRDefault="000F5EE3" w:rsidP="000F5EE3">
      <w:pPr>
        <w:pStyle w:val="Picture"/>
      </w:pPr>
      <w:bookmarkStart w:id="348" w:name="_Hlk14186122"/>
      <w:r>
        <w:rPr>
          <w:noProof/>
          <w:lang w:val="uk-UA"/>
        </w:rPr>
        <w:drawing>
          <wp:inline distT="0" distB="0" distL="0" distR="0">
            <wp:extent cx="6124575" cy="155257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59">
                      <a:extLst>
                        <a:ext uri="{28A0092B-C50C-407E-A947-70E740481C1C}">
                          <a14:useLocalDpi xmlns:a14="http://schemas.microsoft.com/office/drawing/2010/main" val="0"/>
                        </a:ext>
                      </a:extLst>
                    </a:blip>
                    <a:srcRect t="11891"/>
                    <a:stretch>
                      <a:fillRect/>
                    </a:stretch>
                  </pic:blipFill>
                  <pic:spPr bwMode="auto">
                    <a:xfrm>
                      <a:off x="0" y="0"/>
                      <a:ext cx="6124575" cy="1552575"/>
                    </a:xfrm>
                    <a:prstGeom prst="rect">
                      <a:avLst/>
                    </a:prstGeom>
                    <a:noFill/>
                    <a:ln>
                      <a:noFill/>
                    </a:ln>
                  </pic:spPr>
                </pic:pic>
              </a:graphicData>
            </a:graphic>
          </wp:inline>
        </w:drawing>
      </w:r>
      <w:bookmarkEnd w:id="348"/>
    </w:p>
    <w:p w:rsidR="000F5EE3" w:rsidRPr="004E1A5C" w:rsidRDefault="000F5EE3" w:rsidP="000F5EE3">
      <w:pPr>
        <w:pStyle w:val="31"/>
        <w:tabs>
          <w:tab w:val="num" w:pos="720"/>
          <w:tab w:val="left" w:pos="851"/>
        </w:tabs>
        <w:rPr>
          <w:lang w:val="en-US"/>
        </w:rPr>
      </w:pPr>
      <w:bookmarkStart w:id="349" w:name="_Toc486344745"/>
      <w:bookmarkStart w:id="350" w:name="_Toc522112881"/>
      <w:r w:rsidRPr="004E1A5C">
        <w:rPr>
          <w:lang w:val="en-US"/>
        </w:rPr>
        <w:br w:type="page"/>
      </w:r>
      <w:bookmarkStart w:id="351" w:name="_Toc15045720"/>
      <w:r w:rsidRPr="004E1A5C">
        <w:rPr>
          <w:lang w:val="en-US"/>
        </w:rPr>
        <w:lastRenderedPageBreak/>
        <w:t>Delta</w:t>
      </w:r>
      <w:bookmarkEnd w:id="349"/>
      <w:bookmarkEnd w:id="350"/>
      <w:bookmarkEnd w:id="351"/>
    </w:p>
    <w:p w:rsidR="000F5EE3" w:rsidRPr="004E1A5C" w:rsidRDefault="000F5EE3" w:rsidP="000F5EE3">
      <w:pPr>
        <w:pStyle w:val="Normal2"/>
        <w:rPr>
          <w:lang w:val="en-US"/>
        </w:rPr>
      </w:pPr>
      <w:bookmarkStart w:id="352" w:name="_Hlk14186271"/>
      <w:r w:rsidRPr="004E1A5C">
        <w:rPr>
          <w:lang w:val="en-US"/>
        </w:rPr>
        <w:t xml:space="preserve">By default, a </w:t>
      </w:r>
      <w:proofErr w:type="gramStart"/>
      <w:r w:rsidRPr="004E1A5C">
        <w:rPr>
          <w:lang w:val="en-US"/>
        </w:rPr>
        <w:t>gauge shown</w:t>
      </w:r>
      <w:proofErr w:type="gramEnd"/>
      <w:r w:rsidRPr="004E1A5C">
        <w:rPr>
          <w:lang w:val="en-US"/>
        </w:rPr>
        <w:t xml:space="preserve"> the difference between an actual and a target. This difference is called delta:</w:t>
      </w:r>
      <w:bookmarkEnd w:id="352"/>
    </w:p>
    <w:p w:rsidR="000F5EE3" w:rsidRPr="004E1A5C" w:rsidRDefault="000F5EE3" w:rsidP="000F5EE3">
      <w:pPr>
        <w:pStyle w:val="Picture"/>
      </w:pPr>
      <w:bookmarkStart w:id="353" w:name="_Hlk14186275"/>
      <w:r>
        <w:rPr>
          <w:noProof/>
          <w:lang w:val="uk-UA"/>
        </w:rPr>
        <w:drawing>
          <wp:inline distT="0" distB="0" distL="0" distR="0">
            <wp:extent cx="3924300" cy="31051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60">
                      <a:extLst>
                        <a:ext uri="{28A0092B-C50C-407E-A947-70E740481C1C}">
                          <a14:useLocalDpi xmlns:a14="http://schemas.microsoft.com/office/drawing/2010/main" val="0"/>
                        </a:ext>
                      </a:extLst>
                    </a:blip>
                    <a:srcRect l="11682" t="5249" r="24144" b="9186"/>
                    <a:stretch>
                      <a:fillRect/>
                    </a:stretch>
                  </pic:blipFill>
                  <pic:spPr bwMode="auto">
                    <a:xfrm>
                      <a:off x="0" y="0"/>
                      <a:ext cx="3924300" cy="3105150"/>
                    </a:xfrm>
                    <a:prstGeom prst="rect">
                      <a:avLst/>
                    </a:prstGeom>
                    <a:noFill/>
                    <a:ln>
                      <a:noFill/>
                    </a:ln>
                  </pic:spPr>
                </pic:pic>
              </a:graphicData>
            </a:graphic>
          </wp:inline>
        </w:drawing>
      </w:r>
      <w:bookmarkEnd w:id="353"/>
    </w:p>
    <w:p w:rsidR="000F5EE3" w:rsidRPr="004E1A5C" w:rsidRDefault="000F5EE3" w:rsidP="000F5EE3">
      <w:pPr>
        <w:pStyle w:val="Normal2"/>
        <w:rPr>
          <w:lang w:val="en-US"/>
        </w:rPr>
      </w:pPr>
      <w:bookmarkStart w:id="354" w:name="_Hlk14186291"/>
      <w:r w:rsidRPr="004E1A5C">
        <w:rPr>
          <w:lang w:val="en-US"/>
        </w:rPr>
        <w:t>In order to change delta settings you need to click the following icon:</w:t>
      </w:r>
    </w:p>
    <w:p w:rsidR="000F5EE3" w:rsidRPr="004E1A5C" w:rsidRDefault="000F5EE3" w:rsidP="000F5EE3">
      <w:pPr>
        <w:pStyle w:val="Picture"/>
      </w:pPr>
      <w:r>
        <w:rPr>
          <w:noProof/>
          <w:lang w:val="uk-UA"/>
        </w:rPr>
        <w:drawing>
          <wp:inline distT="0" distB="0" distL="0" distR="0">
            <wp:extent cx="1866900" cy="7239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66900" cy="7239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 form with the following indicator parameters will appear:</w:t>
      </w:r>
    </w:p>
    <w:p w:rsidR="000F5EE3" w:rsidRPr="004E1A5C" w:rsidRDefault="000F5EE3" w:rsidP="000F5EE3">
      <w:pPr>
        <w:pStyle w:val="Picture"/>
      </w:pPr>
      <w:r>
        <w:rPr>
          <w:noProof/>
          <w:lang w:val="uk-UA"/>
        </w:rPr>
        <w:drawing>
          <wp:inline distT="0" distB="0" distL="0" distR="0">
            <wp:extent cx="3057525" cy="326707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57525" cy="3267075"/>
                    </a:xfrm>
                    <a:prstGeom prst="rect">
                      <a:avLst/>
                    </a:prstGeom>
                    <a:noFill/>
                    <a:ln>
                      <a:noFill/>
                    </a:ln>
                  </pic:spPr>
                </pic:pic>
              </a:graphicData>
            </a:graphic>
          </wp:inline>
        </w:drawing>
      </w:r>
      <w:bookmarkEnd w:id="354"/>
    </w:p>
    <w:p w:rsidR="000F5EE3" w:rsidRPr="004E1A5C" w:rsidRDefault="000F5EE3" w:rsidP="000F5EE3">
      <w:pPr>
        <w:pStyle w:val="Normal2"/>
        <w:rPr>
          <w:lang w:val="en-US"/>
        </w:rPr>
      </w:pPr>
      <w:r w:rsidRPr="004E1A5C">
        <w:rPr>
          <w:lang w:val="en-US"/>
        </w:rPr>
        <w:br w:type="page"/>
      </w:r>
      <w:bookmarkStart w:id="355" w:name="_Hlk14186320"/>
      <w:r w:rsidRPr="004E1A5C">
        <w:rPr>
          <w:lang w:val="en-US"/>
        </w:rPr>
        <w:lastRenderedPageBreak/>
        <w:t>Value type:</w:t>
      </w:r>
    </w:p>
    <w:p w:rsidR="000F5EE3" w:rsidRPr="004E1A5C" w:rsidRDefault="000F5EE3" w:rsidP="000F5EE3">
      <w:pPr>
        <w:pStyle w:val="Normal2"/>
        <w:numPr>
          <w:ilvl w:val="0"/>
          <w:numId w:val="26"/>
        </w:numPr>
        <w:rPr>
          <w:lang w:val="en-US"/>
        </w:rPr>
      </w:pPr>
      <w:r w:rsidRPr="004E1A5C">
        <w:rPr>
          <w:lang w:val="en-US"/>
        </w:rPr>
        <w:t>Actual Value – value of an actual measure;</w:t>
      </w:r>
    </w:p>
    <w:p w:rsidR="000F5EE3" w:rsidRPr="004E1A5C" w:rsidRDefault="000F5EE3" w:rsidP="000F5EE3">
      <w:pPr>
        <w:pStyle w:val="Normal2"/>
        <w:numPr>
          <w:ilvl w:val="0"/>
          <w:numId w:val="26"/>
        </w:numPr>
        <w:rPr>
          <w:lang w:val="en-US"/>
        </w:rPr>
      </w:pPr>
      <w:r w:rsidRPr="004E1A5C">
        <w:rPr>
          <w:lang w:val="en-US"/>
        </w:rPr>
        <w:t>Absolute Variation  – difference between an actual and a target;</w:t>
      </w:r>
    </w:p>
    <w:p w:rsidR="000F5EE3" w:rsidRPr="004E1A5C" w:rsidRDefault="000F5EE3" w:rsidP="000F5EE3">
      <w:pPr>
        <w:pStyle w:val="Normal2"/>
        <w:numPr>
          <w:ilvl w:val="0"/>
          <w:numId w:val="26"/>
        </w:numPr>
        <w:rPr>
          <w:lang w:val="en-US"/>
        </w:rPr>
      </w:pPr>
      <w:r w:rsidRPr="004E1A5C">
        <w:rPr>
          <w:lang w:val="en-US"/>
        </w:rPr>
        <w:t>Percentage Variation – percent of difference between an actual and a target;</w:t>
      </w:r>
    </w:p>
    <w:p w:rsidR="000F5EE3" w:rsidRPr="004E1A5C" w:rsidRDefault="000F5EE3" w:rsidP="000F5EE3">
      <w:pPr>
        <w:pStyle w:val="Normal2"/>
        <w:numPr>
          <w:ilvl w:val="0"/>
          <w:numId w:val="26"/>
        </w:numPr>
        <w:rPr>
          <w:lang w:val="en-US"/>
        </w:rPr>
      </w:pPr>
      <w:r w:rsidRPr="004E1A5C">
        <w:rPr>
          <w:lang w:val="en-US"/>
        </w:rPr>
        <w:t>Percentage of Target – percent of an actual and a target.</w:t>
      </w:r>
    </w:p>
    <w:p w:rsidR="000F5EE3" w:rsidRPr="004E1A5C" w:rsidRDefault="000F5EE3" w:rsidP="000F5EE3">
      <w:pPr>
        <w:pStyle w:val="Normal2"/>
        <w:rPr>
          <w:lang w:val="en-US"/>
        </w:rPr>
      </w:pPr>
      <w:r w:rsidRPr="004E1A5C">
        <w:rPr>
          <w:lang w:val="en-US"/>
        </w:rPr>
        <w:t>Result indication:</w:t>
      </w:r>
    </w:p>
    <w:p w:rsidR="000F5EE3" w:rsidRPr="004E1A5C" w:rsidRDefault="000F5EE3" w:rsidP="000F5EE3">
      <w:pPr>
        <w:pStyle w:val="Normal2"/>
        <w:numPr>
          <w:ilvl w:val="0"/>
          <w:numId w:val="50"/>
        </w:numPr>
        <w:rPr>
          <w:lang w:val="en-US"/>
        </w:rPr>
      </w:pPr>
      <w:r w:rsidRPr="004E1A5C">
        <w:rPr>
          <w:lang w:val="en-US"/>
        </w:rPr>
        <w:t xml:space="preserve">Greater is Good – </w:t>
      </w:r>
      <w:r w:rsidRPr="004E1A5C">
        <w:rPr>
          <w:shd w:val="clear" w:color="auto" w:fill="FFFFFF"/>
          <w:lang w:val="en-US"/>
        </w:rPr>
        <w:t>The 'good' indication is displayed if the actual value exceeds the target value; if the target value exceeds the actual value, the 'bad' indication is displayed</w:t>
      </w:r>
      <w:r w:rsidRPr="004E1A5C">
        <w:rPr>
          <w:lang w:val="en-US"/>
        </w:rPr>
        <w:t>;</w:t>
      </w:r>
    </w:p>
    <w:p w:rsidR="000F5EE3" w:rsidRPr="004E1A5C" w:rsidRDefault="000F5EE3" w:rsidP="000F5EE3">
      <w:pPr>
        <w:pStyle w:val="Normal2"/>
        <w:numPr>
          <w:ilvl w:val="0"/>
          <w:numId w:val="50"/>
        </w:numPr>
        <w:rPr>
          <w:lang w:val="en-US"/>
        </w:rPr>
      </w:pPr>
      <w:r w:rsidRPr="004E1A5C">
        <w:rPr>
          <w:lang w:val="en-US"/>
        </w:rPr>
        <w:t xml:space="preserve">Less is Good – </w:t>
      </w:r>
      <w:r w:rsidRPr="004E1A5C">
        <w:rPr>
          <w:shd w:val="clear" w:color="auto" w:fill="FFFFFF"/>
          <w:lang w:val="en-US"/>
        </w:rPr>
        <w:t>The 'bad' indication is displayed if the actual value exceeds the target value; if the target value exceeds the actual value, the 'good' indication is displayed</w:t>
      </w:r>
      <w:r w:rsidRPr="004E1A5C">
        <w:rPr>
          <w:lang w:val="en-US"/>
        </w:rPr>
        <w:t>;</w:t>
      </w:r>
    </w:p>
    <w:p w:rsidR="000F5EE3" w:rsidRPr="004E1A5C" w:rsidRDefault="000F5EE3" w:rsidP="000F5EE3">
      <w:pPr>
        <w:pStyle w:val="Normal2"/>
        <w:numPr>
          <w:ilvl w:val="0"/>
          <w:numId w:val="50"/>
        </w:numPr>
        <w:rPr>
          <w:lang w:val="en-US"/>
        </w:rPr>
      </w:pPr>
      <w:r w:rsidRPr="004E1A5C">
        <w:rPr>
          <w:lang w:val="en-US"/>
        </w:rPr>
        <w:t xml:space="preserve">Warning if Greater – </w:t>
      </w:r>
      <w:r w:rsidRPr="004E1A5C">
        <w:rPr>
          <w:shd w:val="clear" w:color="auto" w:fill="FFFFFF"/>
          <w:lang w:val="en-US"/>
        </w:rPr>
        <w:t>A warning is displayed if the actual value exceeds the target value; otherwise, no indication is displayed</w:t>
      </w:r>
      <w:r w:rsidRPr="004E1A5C">
        <w:rPr>
          <w:lang w:val="en-US"/>
        </w:rPr>
        <w:t>;</w:t>
      </w:r>
    </w:p>
    <w:p w:rsidR="000F5EE3" w:rsidRPr="004E1A5C" w:rsidRDefault="000F5EE3" w:rsidP="000F5EE3">
      <w:pPr>
        <w:pStyle w:val="Normal2"/>
        <w:numPr>
          <w:ilvl w:val="0"/>
          <w:numId w:val="50"/>
        </w:numPr>
        <w:rPr>
          <w:lang w:val="en-US"/>
        </w:rPr>
      </w:pPr>
      <w:r w:rsidRPr="004E1A5C">
        <w:rPr>
          <w:lang w:val="en-US"/>
        </w:rPr>
        <w:t xml:space="preserve">Warning if Less – </w:t>
      </w:r>
      <w:r w:rsidRPr="004E1A5C">
        <w:rPr>
          <w:shd w:val="clear" w:color="auto" w:fill="FFFFFF"/>
          <w:lang w:val="en-US"/>
        </w:rPr>
        <w:t>A warning is displayed if the target value exceeds the actual value; otherwise, no indication is displayed</w:t>
      </w:r>
      <w:r w:rsidRPr="004E1A5C">
        <w:rPr>
          <w:lang w:val="en-US"/>
        </w:rPr>
        <w:t>;</w:t>
      </w:r>
    </w:p>
    <w:p w:rsidR="000F5EE3" w:rsidRPr="004E1A5C" w:rsidRDefault="000F5EE3" w:rsidP="000F5EE3">
      <w:pPr>
        <w:pStyle w:val="Normal2"/>
        <w:numPr>
          <w:ilvl w:val="0"/>
          <w:numId w:val="95"/>
        </w:numPr>
        <w:rPr>
          <w:rFonts w:ascii="Segoe UI" w:hAnsi="Segoe UI" w:cs="Segoe UI"/>
          <w:sz w:val="23"/>
          <w:szCs w:val="23"/>
          <w:lang w:val="en-US"/>
        </w:rPr>
      </w:pPr>
      <w:r w:rsidRPr="004E1A5C">
        <w:rPr>
          <w:lang w:val="en-US"/>
        </w:rPr>
        <w:t>No Indication – Indication is not displayed</w:t>
      </w:r>
      <w:r w:rsidRPr="004E1A5C">
        <w:rPr>
          <w:rFonts w:ascii="Segoe UI" w:hAnsi="Segoe UI" w:cs="Segoe UI"/>
          <w:sz w:val="23"/>
          <w:szCs w:val="23"/>
          <w:lang w:val="en-US"/>
        </w:rPr>
        <w:t>.</w:t>
      </w:r>
      <w:r w:rsidRPr="000F5EE3">
        <w:rPr>
          <w:rStyle w:val="apple-converted-space"/>
          <w:rFonts w:ascii="Segoe UI" w:hAnsi="Segoe UI" w:cs="Segoe UI"/>
          <w:sz w:val="23"/>
          <w:szCs w:val="23"/>
          <w:lang w:val="en-US"/>
        </w:rPr>
        <w:t> </w:t>
      </w:r>
    </w:p>
    <w:p w:rsidR="000F5EE3" w:rsidRPr="004E1A5C" w:rsidRDefault="000F5EE3" w:rsidP="000F5EE3">
      <w:pPr>
        <w:pStyle w:val="Normal2"/>
        <w:rPr>
          <w:lang w:val="en-US"/>
        </w:rPr>
      </w:pPr>
      <w:r w:rsidRPr="004E1A5C">
        <w:rPr>
          <w:lang w:val="en-US"/>
        </w:rPr>
        <w:t>For the delta, you can set the threshold value, which will indicate the excess of the actual above the target. The threshold type can be percent or absolute.</w:t>
      </w:r>
    </w:p>
    <w:p w:rsidR="000F5EE3" w:rsidRPr="004E1A5C" w:rsidRDefault="000F5EE3" w:rsidP="000F5EE3">
      <w:pPr>
        <w:pStyle w:val="Normal2"/>
        <w:rPr>
          <w:lang w:val="en-US"/>
        </w:rPr>
      </w:pPr>
      <w:r w:rsidRPr="004E1A5C">
        <w:rPr>
          <w:lang w:val="en-US"/>
        </w:rPr>
        <w:t>Let us display the percentage of difference between an actual and a target for our gauges. We are interested in those values for which the percentage of difference is greater than zero. For this, fill out the form as follows:</w:t>
      </w:r>
      <w:bookmarkEnd w:id="355"/>
    </w:p>
    <w:p w:rsidR="000F5EE3" w:rsidRPr="004E1A5C" w:rsidRDefault="000F5EE3" w:rsidP="000F5EE3">
      <w:pPr>
        <w:pStyle w:val="Picture"/>
      </w:pPr>
      <w:bookmarkStart w:id="356" w:name="_Hlk14186462"/>
      <w:r>
        <w:rPr>
          <w:noProof/>
          <w:lang w:val="uk-UA"/>
        </w:rPr>
        <w:drawing>
          <wp:inline distT="0" distB="0" distL="0" distR="0">
            <wp:extent cx="2838450" cy="30289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38450" cy="3028950"/>
                    </a:xfrm>
                    <a:prstGeom prst="rect">
                      <a:avLst/>
                    </a:prstGeom>
                    <a:noFill/>
                    <a:ln>
                      <a:noFill/>
                    </a:ln>
                  </pic:spPr>
                </pic:pic>
              </a:graphicData>
            </a:graphic>
          </wp:inline>
        </w:drawing>
      </w:r>
      <w:bookmarkEnd w:id="356"/>
    </w:p>
    <w:p w:rsidR="000F5EE3" w:rsidRPr="004E1A5C" w:rsidRDefault="000F5EE3" w:rsidP="000F5EE3">
      <w:pPr>
        <w:pStyle w:val="Normal2"/>
        <w:rPr>
          <w:lang w:val="en-US"/>
        </w:rPr>
      </w:pPr>
      <w:bookmarkStart w:id="357" w:name="_Hlk14186505"/>
      <w:r w:rsidRPr="004E1A5C">
        <w:rPr>
          <w:lang w:val="en-US"/>
        </w:rPr>
        <w:t>As a result, we will get gauges of the following view:</w:t>
      </w:r>
      <w:bookmarkEnd w:id="357"/>
    </w:p>
    <w:p w:rsidR="000F5EE3" w:rsidRPr="004E1A5C" w:rsidRDefault="000F5EE3" w:rsidP="000F5EE3">
      <w:pPr>
        <w:pStyle w:val="Picture"/>
      </w:pPr>
      <w:bookmarkStart w:id="358" w:name="_Hlk14186603"/>
      <w:r>
        <w:rPr>
          <w:noProof/>
          <w:lang w:val="uk-UA"/>
        </w:rPr>
        <w:drawing>
          <wp:inline distT="0" distB="0" distL="0" distR="0">
            <wp:extent cx="6124575" cy="157162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64">
                      <a:extLst>
                        <a:ext uri="{28A0092B-C50C-407E-A947-70E740481C1C}">
                          <a14:useLocalDpi xmlns:a14="http://schemas.microsoft.com/office/drawing/2010/main" val="0"/>
                        </a:ext>
                      </a:extLst>
                    </a:blip>
                    <a:srcRect t="12991" b="12418"/>
                    <a:stretch>
                      <a:fillRect/>
                    </a:stretch>
                  </pic:blipFill>
                  <pic:spPr bwMode="auto">
                    <a:xfrm>
                      <a:off x="0" y="0"/>
                      <a:ext cx="6124575" cy="1571625"/>
                    </a:xfrm>
                    <a:prstGeom prst="rect">
                      <a:avLst/>
                    </a:prstGeom>
                    <a:noFill/>
                    <a:ln>
                      <a:noFill/>
                    </a:ln>
                  </pic:spPr>
                </pic:pic>
              </a:graphicData>
            </a:graphic>
          </wp:inline>
        </w:drawing>
      </w:r>
      <w:bookmarkEnd w:id="358"/>
    </w:p>
    <w:p w:rsidR="000F5EE3" w:rsidRPr="004E1A5C" w:rsidRDefault="000F5EE3" w:rsidP="000F5EE3">
      <w:pPr>
        <w:pStyle w:val="31"/>
        <w:tabs>
          <w:tab w:val="num" w:pos="720"/>
          <w:tab w:val="left" w:pos="851"/>
        </w:tabs>
        <w:rPr>
          <w:lang w:val="en-US"/>
        </w:rPr>
      </w:pPr>
      <w:bookmarkStart w:id="359" w:name="_Toc486344746"/>
      <w:bookmarkStart w:id="360" w:name="_Toc522112882"/>
      <w:bookmarkStart w:id="361" w:name="_Toc15045721"/>
      <w:r w:rsidRPr="004E1A5C">
        <w:rPr>
          <w:lang w:val="en-US"/>
        </w:rPr>
        <w:lastRenderedPageBreak/>
        <w:t>Gauge Scale</w:t>
      </w:r>
      <w:bookmarkEnd w:id="359"/>
      <w:bookmarkEnd w:id="360"/>
      <w:bookmarkEnd w:id="361"/>
    </w:p>
    <w:p w:rsidR="000F5EE3" w:rsidRPr="004E1A5C" w:rsidRDefault="000F5EE3" w:rsidP="000F5EE3">
      <w:pPr>
        <w:pStyle w:val="Normal2"/>
        <w:rPr>
          <w:lang w:val="en-US"/>
        </w:rPr>
      </w:pPr>
      <w:bookmarkStart w:id="362" w:name="_Hlk14186710"/>
      <w:r w:rsidRPr="004E1A5C">
        <w:rPr>
          <w:shd w:val="clear" w:color="auto" w:fill="FFFFFF"/>
          <w:lang w:val="en-US"/>
        </w:rPr>
        <w:t>By default, the Gauge dashboard item automatically determines the range of the gauge scales based on the values they display</w:t>
      </w:r>
      <w:r w:rsidRPr="004E1A5C">
        <w:rPr>
          <w:lang w:val="en-US"/>
        </w:rPr>
        <w:t>.</w:t>
      </w:r>
    </w:p>
    <w:p w:rsidR="000F5EE3" w:rsidRPr="004E1A5C" w:rsidRDefault="000F5EE3" w:rsidP="000F5EE3">
      <w:pPr>
        <w:pStyle w:val="Normal2"/>
        <w:rPr>
          <w:lang w:val="en-US"/>
        </w:rPr>
      </w:pPr>
      <w:r w:rsidRPr="004E1A5C">
        <w:rPr>
          <w:shd w:val="clear" w:color="auto" w:fill="FFFFFF"/>
          <w:lang w:val="en-US"/>
        </w:rPr>
        <w:t>You can override this behavior and specify maximum and minimum values on the scale:</w:t>
      </w:r>
      <w:bookmarkEnd w:id="362"/>
    </w:p>
    <w:p w:rsidR="000F5EE3" w:rsidRPr="004E1A5C" w:rsidRDefault="000F5EE3" w:rsidP="000F5EE3">
      <w:pPr>
        <w:pStyle w:val="Picture"/>
      </w:pPr>
      <w:bookmarkStart w:id="363" w:name="_Hlk14186718"/>
      <w:r>
        <w:rPr>
          <w:noProof/>
          <w:lang w:val="uk-UA"/>
        </w:rPr>
        <w:drawing>
          <wp:inline distT="0" distB="0" distL="0" distR="0">
            <wp:extent cx="3057525" cy="326707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57525" cy="3267075"/>
                    </a:xfrm>
                    <a:prstGeom prst="rect">
                      <a:avLst/>
                    </a:prstGeom>
                    <a:noFill/>
                    <a:ln>
                      <a:noFill/>
                    </a:ln>
                  </pic:spPr>
                </pic:pic>
              </a:graphicData>
            </a:graphic>
          </wp:inline>
        </w:drawing>
      </w:r>
      <w:bookmarkEnd w:id="363"/>
    </w:p>
    <w:p w:rsidR="000F5EE3" w:rsidRPr="004E1A5C" w:rsidRDefault="000F5EE3" w:rsidP="000F5EE3">
      <w:pPr>
        <w:pStyle w:val="31"/>
        <w:tabs>
          <w:tab w:val="num" w:pos="720"/>
          <w:tab w:val="left" w:pos="851"/>
        </w:tabs>
        <w:rPr>
          <w:lang w:val="en-US"/>
        </w:rPr>
      </w:pPr>
      <w:bookmarkStart w:id="364" w:name="_Toc486344747"/>
      <w:bookmarkStart w:id="365" w:name="_Toc522112883"/>
      <w:bookmarkStart w:id="366" w:name="_Toc15045722"/>
      <w:r w:rsidRPr="004E1A5C">
        <w:rPr>
          <w:lang w:val="en-US"/>
        </w:rPr>
        <w:t>Layout</w:t>
      </w:r>
      <w:bookmarkEnd w:id="364"/>
      <w:bookmarkEnd w:id="365"/>
      <w:bookmarkEnd w:id="366"/>
    </w:p>
    <w:p w:rsidR="000F5EE3" w:rsidRPr="004E1A5C" w:rsidRDefault="000F5EE3" w:rsidP="000F5EE3">
      <w:pPr>
        <w:pStyle w:val="Normal2"/>
        <w:rPr>
          <w:lang w:val="en-US"/>
        </w:rPr>
      </w:pPr>
      <w:bookmarkStart w:id="367" w:name="_Hlk14186738"/>
      <w:r w:rsidRPr="004E1A5C">
        <w:rPr>
          <w:lang w:val="en-US"/>
        </w:rPr>
        <w:t xml:space="preserve">Different layout options are available for gauges. Principle and working method are described in abstract </w:t>
      </w:r>
      <w:bookmarkEnd w:id="367"/>
      <w:r w:rsidR="002F42EC">
        <w:rPr>
          <w:lang w:val="en-US"/>
        </w:rPr>
        <w:t>1</w:t>
      </w:r>
      <w:r w:rsidRPr="004E1A5C">
        <w:rPr>
          <w:lang w:val="en-US"/>
        </w:rPr>
        <w:t xml:space="preserve">.9.1. </w:t>
      </w:r>
    </w:p>
    <w:p w:rsidR="000F5EE3" w:rsidRPr="004E1A5C" w:rsidRDefault="000F5EE3" w:rsidP="000F5EE3">
      <w:pPr>
        <w:pStyle w:val="31"/>
        <w:tabs>
          <w:tab w:val="num" w:pos="720"/>
          <w:tab w:val="left" w:pos="851"/>
        </w:tabs>
        <w:rPr>
          <w:lang w:val="en-US"/>
        </w:rPr>
      </w:pPr>
      <w:bookmarkStart w:id="368" w:name="_Toc486344748"/>
      <w:bookmarkStart w:id="369" w:name="_Toc522112884"/>
      <w:bookmarkStart w:id="370" w:name="_Toc15045723"/>
      <w:r w:rsidRPr="004E1A5C">
        <w:rPr>
          <w:lang w:val="en-US"/>
        </w:rPr>
        <w:t>Style</w:t>
      </w:r>
      <w:bookmarkEnd w:id="368"/>
      <w:bookmarkEnd w:id="369"/>
      <w:bookmarkEnd w:id="370"/>
    </w:p>
    <w:p w:rsidR="000F5EE3" w:rsidRPr="004E1A5C" w:rsidRDefault="000F5EE3" w:rsidP="000F5EE3">
      <w:pPr>
        <w:pStyle w:val="Normal2"/>
        <w:rPr>
          <w:shd w:val="clear" w:color="auto" w:fill="FFFFFF"/>
          <w:lang w:val="en-US"/>
        </w:rPr>
      </w:pPr>
      <w:bookmarkStart w:id="371" w:name="_Hlk14186757"/>
      <w:r w:rsidRPr="004E1A5C">
        <w:rPr>
          <w:shd w:val="clear" w:color="auto" w:fill="FFFFFF"/>
          <w:lang w:val="en-US"/>
        </w:rPr>
        <w:t>The Gauge dashboard item allows you to select the gauge type:</w:t>
      </w:r>
      <w:bookmarkEnd w:id="371"/>
    </w:p>
    <w:p w:rsidR="000F5EE3" w:rsidRPr="004E1A5C" w:rsidRDefault="000F5EE3" w:rsidP="000F5EE3">
      <w:pPr>
        <w:pStyle w:val="Picture"/>
      </w:pPr>
      <w:r>
        <w:rPr>
          <w:noProof/>
          <w:lang w:val="uk-UA"/>
        </w:rPr>
        <w:drawing>
          <wp:inline distT="0" distB="0" distL="0" distR="0">
            <wp:extent cx="6124575" cy="77152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4575" cy="771525"/>
                    </a:xfrm>
                    <a:prstGeom prst="rect">
                      <a:avLst/>
                    </a:prstGeom>
                    <a:noFill/>
                    <a:ln>
                      <a:noFill/>
                    </a:ln>
                  </pic:spPr>
                </pic:pic>
              </a:graphicData>
            </a:graphic>
          </wp:inline>
        </w:drawing>
      </w:r>
    </w:p>
    <w:p w:rsidR="000F5EE3" w:rsidRPr="004E1A5C" w:rsidRDefault="000F5EE3" w:rsidP="000F5EE3">
      <w:pPr>
        <w:pStyle w:val="31"/>
        <w:tabs>
          <w:tab w:val="num" w:pos="720"/>
          <w:tab w:val="left" w:pos="851"/>
        </w:tabs>
        <w:rPr>
          <w:lang w:val="en-US"/>
        </w:rPr>
      </w:pPr>
      <w:bookmarkStart w:id="372" w:name="_Toc486344749"/>
      <w:bookmarkStart w:id="373" w:name="_Toc522112885"/>
      <w:bookmarkStart w:id="374" w:name="_Toc15045724"/>
      <w:r w:rsidRPr="004E1A5C">
        <w:rPr>
          <w:lang w:val="en-US"/>
        </w:rPr>
        <w:t>Drill Down</w:t>
      </w:r>
      <w:bookmarkEnd w:id="372"/>
      <w:bookmarkEnd w:id="373"/>
      <w:bookmarkEnd w:id="374"/>
    </w:p>
    <w:p w:rsidR="000F5EE3" w:rsidRPr="004E1A5C" w:rsidRDefault="000F5EE3" w:rsidP="000F5EE3">
      <w:pPr>
        <w:pStyle w:val="Normal2"/>
        <w:rPr>
          <w:lang w:val="en-US"/>
        </w:rPr>
      </w:pPr>
      <w:bookmarkStart w:id="375" w:name="_Hlk14186827"/>
      <w:r w:rsidRPr="004E1A5C">
        <w:rPr>
          <w:rStyle w:val="19"/>
          <w:lang w:val="en-US"/>
        </w:rPr>
        <w:t xml:space="preserve">Such a function ad “Drill Down” is available for indicators. Working principle of this functionality is described in abstract </w:t>
      </w:r>
      <w:bookmarkEnd w:id="375"/>
      <w:r w:rsidR="002F42EC">
        <w:rPr>
          <w:rStyle w:val="19"/>
          <w:lang w:val="en-US"/>
        </w:rPr>
        <w:t>1</w:t>
      </w:r>
      <w:r w:rsidRPr="004E1A5C">
        <w:rPr>
          <w:rStyle w:val="19"/>
          <w:lang w:val="en-US"/>
        </w:rPr>
        <w:t>.6.5.</w:t>
      </w:r>
    </w:p>
    <w:p w:rsidR="000F5EE3" w:rsidRPr="004E1A5C" w:rsidRDefault="000F5EE3" w:rsidP="000F5EE3">
      <w:pPr>
        <w:pStyle w:val="31"/>
        <w:tabs>
          <w:tab w:val="num" w:pos="720"/>
          <w:tab w:val="left" w:pos="851"/>
        </w:tabs>
        <w:rPr>
          <w:lang w:val="en-US"/>
        </w:rPr>
      </w:pPr>
      <w:bookmarkStart w:id="376" w:name="_Toc486344750"/>
      <w:bookmarkStart w:id="377" w:name="_Toc522112886"/>
      <w:bookmarkStart w:id="378" w:name="_Toc15045725"/>
      <w:r w:rsidRPr="004E1A5C">
        <w:rPr>
          <w:lang w:val="en-US"/>
        </w:rPr>
        <w:t>Export</w:t>
      </w:r>
      <w:bookmarkEnd w:id="376"/>
      <w:bookmarkEnd w:id="377"/>
      <w:bookmarkEnd w:id="378"/>
    </w:p>
    <w:p w:rsidR="000F5EE3" w:rsidRPr="004E1A5C" w:rsidRDefault="000F5EE3" w:rsidP="000F5EE3">
      <w:pPr>
        <w:pStyle w:val="Normal2"/>
        <w:rPr>
          <w:lang w:val="en-US"/>
        </w:rPr>
      </w:pPr>
      <w:bookmarkStart w:id="379" w:name="_Hlk14186848"/>
      <w:r w:rsidRPr="004E1A5C">
        <w:rPr>
          <w:lang w:val="en-US"/>
        </w:rPr>
        <w:t xml:space="preserve">You can print indicators as well as export them into PDF, Excel or an image. The ways are described in abstract </w:t>
      </w:r>
      <w:bookmarkEnd w:id="379"/>
      <w:r w:rsidR="002F42EC">
        <w:rPr>
          <w:lang w:val="en-US"/>
        </w:rPr>
        <w:t>1</w:t>
      </w:r>
      <w:r w:rsidRPr="004E1A5C">
        <w:rPr>
          <w:lang w:val="en-US"/>
        </w:rPr>
        <w:t>.5.13.</w:t>
      </w:r>
    </w:p>
    <w:p w:rsidR="000F5EE3" w:rsidRPr="004E1A5C" w:rsidRDefault="000F5EE3" w:rsidP="000F5EE3">
      <w:pPr>
        <w:pStyle w:val="21"/>
        <w:tabs>
          <w:tab w:val="num" w:pos="576"/>
        </w:tabs>
        <w:ind w:left="576" w:hanging="576"/>
        <w:rPr>
          <w:lang w:val="en-US"/>
        </w:rPr>
      </w:pPr>
      <w:bookmarkStart w:id="380" w:name="_Toc486344751"/>
      <w:bookmarkStart w:id="381" w:name="_Toc522112887"/>
      <w:r w:rsidRPr="004E1A5C">
        <w:rPr>
          <w:lang w:val="en-US"/>
        </w:rPr>
        <w:br w:type="page"/>
      </w:r>
      <w:bookmarkStart w:id="382" w:name="_Toc15045726"/>
      <w:r w:rsidRPr="004E1A5C">
        <w:rPr>
          <w:lang w:val="en-US"/>
        </w:rPr>
        <w:lastRenderedPageBreak/>
        <w:t>Cards</w:t>
      </w:r>
      <w:bookmarkEnd w:id="380"/>
      <w:bookmarkEnd w:id="381"/>
      <w:bookmarkEnd w:id="382"/>
    </w:p>
    <w:p w:rsidR="000F5EE3" w:rsidRPr="004E1A5C" w:rsidRDefault="000F5EE3" w:rsidP="000F5EE3">
      <w:pPr>
        <w:pStyle w:val="Normal2"/>
        <w:rPr>
          <w:lang w:val="en-US"/>
        </w:rPr>
      </w:pPr>
      <w:bookmarkStart w:id="383" w:name="_Hlk14249138"/>
      <w:r w:rsidRPr="004E1A5C">
        <w:rPr>
          <w:lang w:val="en-US"/>
        </w:rPr>
        <w:t>To create a “Cards” dashboard element, click the toolbar icon in the dashboard designer window:</w:t>
      </w:r>
      <w:bookmarkEnd w:id="383"/>
    </w:p>
    <w:p w:rsidR="000F5EE3" w:rsidRPr="004E1A5C" w:rsidRDefault="000F5EE3" w:rsidP="000F5EE3">
      <w:pPr>
        <w:pStyle w:val="Picture"/>
      </w:pPr>
      <w:r>
        <w:rPr>
          <w:noProof/>
          <w:lang w:val="uk-UA"/>
        </w:rPr>
        <w:drawing>
          <wp:inline distT="0" distB="0" distL="0" distR="0">
            <wp:extent cx="5495925" cy="8477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95925" cy="847725"/>
                    </a:xfrm>
                    <a:prstGeom prst="rect">
                      <a:avLst/>
                    </a:prstGeom>
                    <a:noFill/>
                    <a:ln>
                      <a:noFill/>
                    </a:ln>
                  </pic:spPr>
                </pic:pic>
              </a:graphicData>
            </a:graphic>
          </wp:inline>
        </w:drawing>
      </w:r>
    </w:p>
    <w:p w:rsidR="000F5EE3" w:rsidRPr="004E1A5C" w:rsidRDefault="000F5EE3" w:rsidP="000F5EE3">
      <w:pPr>
        <w:pStyle w:val="Normal2"/>
        <w:rPr>
          <w:lang w:val="en-US"/>
        </w:rPr>
      </w:pPr>
      <w:bookmarkStart w:id="384" w:name="_Hlk14249624"/>
      <w:r w:rsidRPr="004E1A5C">
        <w:rPr>
          <w:lang w:val="en-US"/>
        </w:rPr>
        <w:t>A “Cards” dashboard element is a series of cards, each of which displays the difference between two values (measures).</w:t>
      </w:r>
    </w:p>
    <w:p w:rsidR="000F5EE3" w:rsidRPr="004E1A5C" w:rsidRDefault="000F5EE3" w:rsidP="000F5EE3">
      <w:pPr>
        <w:pStyle w:val="Normal2"/>
        <w:rPr>
          <w:lang w:val="en-US"/>
        </w:rPr>
      </w:pPr>
      <w:r w:rsidRPr="004E1A5C">
        <w:rPr>
          <w:lang w:val="en-US"/>
        </w:rPr>
        <w:t>Let's show the difference between the two measures “Reseller Sales Amount” and “Reseller Total Product Cost” for subcategories of products. For this, fill in the fields as follows:</w:t>
      </w:r>
      <w:bookmarkEnd w:id="384"/>
    </w:p>
    <w:p w:rsidR="000F5EE3" w:rsidRPr="004E1A5C" w:rsidRDefault="000F5EE3" w:rsidP="000F5EE3">
      <w:pPr>
        <w:pStyle w:val="Picture"/>
      </w:pPr>
      <w:r>
        <w:rPr>
          <w:noProof/>
          <w:lang w:val="uk-UA"/>
        </w:rPr>
        <w:drawing>
          <wp:inline distT="0" distB="0" distL="0" distR="0">
            <wp:extent cx="6124575" cy="33623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4575" cy="33623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As a result, we received several cards that display:</w:t>
      </w:r>
    </w:p>
    <w:p w:rsidR="000F5EE3" w:rsidRPr="004E1A5C" w:rsidRDefault="000F5EE3" w:rsidP="000F5EE3">
      <w:pPr>
        <w:pStyle w:val="Picture"/>
      </w:pPr>
      <w:r>
        <w:rPr>
          <w:noProof/>
          <w:lang w:val="uk-UA"/>
        </w:rPr>
        <w:drawing>
          <wp:inline distT="0" distB="0" distL="0" distR="0">
            <wp:extent cx="4791075" cy="18288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91075" cy="1828800"/>
                    </a:xfrm>
                    <a:prstGeom prst="rect">
                      <a:avLst/>
                    </a:prstGeom>
                    <a:noFill/>
                    <a:ln>
                      <a:noFill/>
                    </a:ln>
                  </pic:spPr>
                </pic:pic>
              </a:graphicData>
            </a:graphic>
          </wp:inline>
        </w:drawing>
      </w:r>
    </w:p>
    <w:p w:rsidR="000F5EE3" w:rsidRPr="004E1A5C" w:rsidRDefault="000F5EE3" w:rsidP="000F5EE3">
      <w:pPr>
        <w:pStyle w:val="31"/>
        <w:tabs>
          <w:tab w:val="num" w:pos="720"/>
          <w:tab w:val="left" w:pos="851"/>
        </w:tabs>
        <w:rPr>
          <w:lang w:val="en-US"/>
        </w:rPr>
      </w:pPr>
      <w:bookmarkStart w:id="385" w:name="_Toc486344752"/>
      <w:bookmarkStart w:id="386" w:name="_Toc522112888"/>
      <w:r w:rsidRPr="004E1A5C">
        <w:rPr>
          <w:lang w:val="en-US"/>
        </w:rPr>
        <w:br w:type="page"/>
      </w:r>
      <w:bookmarkStart w:id="387" w:name="_Hlk14249920"/>
      <w:bookmarkStart w:id="388" w:name="_Toc15045727"/>
      <w:r w:rsidRPr="004E1A5C">
        <w:rPr>
          <w:lang w:val="en-US"/>
        </w:rPr>
        <w:lastRenderedPageBreak/>
        <w:t>Delta</w:t>
      </w:r>
      <w:bookmarkEnd w:id="385"/>
      <w:bookmarkEnd w:id="386"/>
      <w:bookmarkEnd w:id="387"/>
      <w:bookmarkEnd w:id="388"/>
    </w:p>
    <w:p w:rsidR="000F5EE3" w:rsidRPr="004E1A5C" w:rsidRDefault="000F5EE3" w:rsidP="000F5EE3">
      <w:pPr>
        <w:pStyle w:val="Normal2"/>
        <w:rPr>
          <w:lang w:val="en-US"/>
        </w:rPr>
      </w:pPr>
      <w:bookmarkStart w:id="389" w:name="_Hlk14249948"/>
      <w:r w:rsidRPr="004E1A5C">
        <w:rPr>
          <w:lang w:val="en-US"/>
        </w:rPr>
        <w:t xml:space="preserve">In order to set or change the delta value, you must click </w:t>
      </w:r>
      <w:r w:rsidRPr="004E1A5C">
        <w:rPr>
          <w:shd w:val="clear" w:color="auto" w:fill="FFFFFF"/>
          <w:lang w:val="en-US"/>
        </w:rPr>
        <w:t>(the </w:t>
      </w:r>
      <w:r>
        <w:rPr>
          <w:noProof/>
          <w:lang w:val="uk-UA"/>
        </w:rPr>
        <w:drawing>
          <wp:inline distT="0" distB="0" distL="0" distR="0">
            <wp:extent cx="171450" cy="171450"/>
            <wp:effectExtent l="0" t="0" r="0" b="0"/>
            <wp:docPr id="238" name="Рисунок 238" descr="Опис : https://documentation.devexpress.com/HelpResource.ashx?help=Dashboard&amp;document=img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 : https://documentation.devexpress.com/HelpResource.ashx?help=Dashboard&amp;document=img20167.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E1A5C">
        <w:rPr>
          <w:shd w:val="clear" w:color="auto" w:fill="FFFFFF"/>
          <w:lang w:val="en-US"/>
        </w:rPr>
        <w:t> icon)</w:t>
      </w:r>
      <w:r w:rsidRPr="004E1A5C">
        <w:rPr>
          <w:lang w:val="en-US"/>
        </w:rPr>
        <w:t>:</w:t>
      </w:r>
    </w:p>
    <w:p w:rsidR="000F5EE3" w:rsidRPr="004E1A5C" w:rsidRDefault="000F5EE3" w:rsidP="000F5EE3">
      <w:pPr>
        <w:pStyle w:val="Picture"/>
      </w:pPr>
      <w:r>
        <w:rPr>
          <w:noProof/>
          <w:lang w:val="uk-UA"/>
        </w:rPr>
        <w:drawing>
          <wp:inline distT="0" distB="0" distL="0" distR="0">
            <wp:extent cx="2066925" cy="6000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opened form “Card Settings” go to the “Delta Options” tab:</w:t>
      </w:r>
    </w:p>
    <w:p w:rsidR="000F5EE3" w:rsidRPr="004E1A5C" w:rsidRDefault="000F5EE3" w:rsidP="000F5EE3">
      <w:pPr>
        <w:pStyle w:val="Picture"/>
        <w:rPr>
          <w:noProof/>
        </w:rPr>
      </w:pPr>
      <w:r>
        <w:rPr>
          <w:noProof/>
          <w:lang w:val="uk-UA"/>
        </w:rPr>
        <w:drawing>
          <wp:inline distT="0" distB="0" distL="0" distR="0">
            <wp:extent cx="5534025" cy="40862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34025" cy="40862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Then, specify the following settings:</w:t>
      </w:r>
    </w:p>
    <w:p w:rsidR="000F5EE3" w:rsidRPr="004E1A5C" w:rsidRDefault="000F5EE3" w:rsidP="000F5EE3">
      <w:pPr>
        <w:pStyle w:val="Normal2"/>
        <w:numPr>
          <w:ilvl w:val="0"/>
          <w:numId w:val="82"/>
        </w:numPr>
        <w:rPr>
          <w:lang w:val="en-US"/>
        </w:rPr>
      </w:pPr>
      <w:r w:rsidRPr="004E1A5C">
        <w:rPr>
          <w:lang w:val="en-US"/>
        </w:rPr>
        <w:t>Result indication:</w:t>
      </w:r>
    </w:p>
    <w:p w:rsidR="000F5EE3" w:rsidRPr="004E1A5C" w:rsidRDefault="000F5EE3" w:rsidP="000F5EE3">
      <w:pPr>
        <w:pStyle w:val="Normal2"/>
        <w:numPr>
          <w:ilvl w:val="0"/>
          <w:numId w:val="81"/>
        </w:numPr>
        <w:rPr>
          <w:lang w:val="en-US"/>
        </w:rPr>
      </w:pPr>
      <w:r w:rsidRPr="004E1A5C">
        <w:rPr>
          <w:lang w:val="en-US"/>
        </w:rPr>
        <w:t>Greater is good – the 'good' indication is displayed if the actual value exceeds the target value; if the target value exceeds the actual value, the 'bad' indication displays</w:t>
      </w:r>
    </w:p>
    <w:p w:rsidR="000F5EE3" w:rsidRPr="004E1A5C" w:rsidRDefault="000F5EE3" w:rsidP="000F5EE3">
      <w:pPr>
        <w:pStyle w:val="Picture"/>
      </w:pPr>
      <w:r>
        <w:rPr>
          <w:noProof/>
          <w:lang w:val="uk-UA"/>
        </w:rPr>
        <w:drawing>
          <wp:inline distT="0" distB="0" distL="0" distR="0">
            <wp:extent cx="4991100" cy="176212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91100" cy="1762125"/>
                    </a:xfrm>
                    <a:prstGeom prst="rect">
                      <a:avLst/>
                    </a:prstGeom>
                    <a:noFill/>
                    <a:ln>
                      <a:noFill/>
                    </a:ln>
                  </pic:spPr>
                </pic:pic>
              </a:graphicData>
            </a:graphic>
          </wp:inline>
        </w:drawing>
      </w:r>
    </w:p>
    <w:p w:rsidR="000F5EE3" w:rsidRPr="004E1A5C" w:rsidRDefault="000F5EE3" w:rsidP="000F5EE3">
      <w:pPr>
        <w:pStyle w:val="Normal2"/>
        <w:numPr>
          <w:ilvl w:val="0"/>
          <w:numId w:val="81"/>
        </w:numPr>
        <w:rPr>
          <w:lang w:val="en-US"/>
        </w:rPr>
      </w:pPr>
      <w:r w:rsidRPr="004E1A5C">
        <w:rPr>
          <w:lang w:val="en-US"/>
        </w:rPr>
        <w:br w:type="page"/>
      </w:r>
      <w:r w:rsidRPr="004E1A5C">
        <w:rPr>
          <w:lang w:val="en-US"/>
        </w:rPr>
        <w:lastRenderedPageBreak/>
        <w:t>Less is good – the 'bad' indication displays if the actual value exceeds the target value; if the target value exceeds the actual value, the 'good' indication displays</w:t>
      </w:r>
    </w:p>
    <w:p w:rsidR="000F5EE3" w:rsidRPr="004E1A5C" w:rsidRDefault="000F5EE3" w:rsidP="000F5EE3">
      <w:pPr>
        <w:pStyle w:val="Picture"/>
      </w:pPr>
      <w:r>
        <w:rPr>
          <w:noProof/>
          <w:lang w:val="uk-UA"/>
        </w:rPr>
        <w:drawing>
          <wp:inline distT="0" distB="0" distL="0" distR="0">
            <wp:extent cx="4972050" cy="178117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72050" cy="1781175"/>
                    </a:xfrm>
                    <a:prstGeom prst="rect">
                      <a:avLst/>
                    </a:prstGeom>
                    <a:noFill/>
                    <a:ln>
                      <a:noFill/>
                    </a:ln>
                  </pic:spPr>
                </pic:pic>
              </a:graphicData>
            </a:graphic>
          </wp:inline>
        </w:drawing>
      </w:r>
    </w:p>
    <w:p w:rsidR="000F5EE3" w:rsidRPr="004E1A5C" w:rsidRDefault="000F5EE3" w:rsidP="000F5EE3">
      <w:pPr>
        <w:pStyle w:val="Normal2"/>
        <w:numPr>
          <w:ilvl w:val="0"/>
          <w:numId w:val="81"/>
        </w:numPr>
        <w:rPr>
          <w:lang w:val="en-US"/>
        </w:rPr>
      </w:pPr>
      <w:r w:rsidRPr="004E1A5C">
        <w:rPr>
          <w:lang w:val="en-US"/>
        </w:rPr>
        <w:t>Warning if greater – a warning is displays only if the actual value exceeds the target value</w:t>
      </w:r>
    </w:p>
    <w:p w:rsidR="000F5EE3" w:rsidRPr="004E1A5C" w:rsidRDefault="000F5EE3" w:rsidP="000F5EE3">
      <w:pPr>
        <w:pStyle w:val="Picture"/>
      </w:pPr>
      <w:r>
        <w:rPr>
          <w:noProof/>
          <w:lang w:val="uk-UA"/>
        </w:rPr>
        <w:drawing>
          <wp:inline distT="0" distB="0" distL="0" distR="0">
            <wp:extent cx="4981575" cy="178117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81575" cy="1781175"/>
                    </a:xfrm>
                    <a:prstGeom prst="rect">
                      <a:avLst/>
                    </a:prstGeom>
                    <a:noFill/>
                    <a:ln>
                      <a:noFill/>
                    </a:ln>
                  </pic:spPr>
                </pic:pic>
              </a:graphicData>
            </a:graphic>
          </wp:inline>
        </w:drawing>
      </w:r>
    </w:p>
    <w:p w:rsidR="000F5EE3" w:rsidRPr="004E1A5C" w:rsidRDefault="000F5EE3" w:rsidP="000F5EE3">
      <w:pPr>
        <w:pStyle w:val="Normal2"/>
        <w:numPr>
          <w:ilvl w:val="0"/>
          <w:numId w:val="81"/>
        </w:numPr>
        <w:rPr>
          <w:lang w:val="en-US"/>
        </w:rPr>
      </w:pPr>
      <w:r w:rsidRPr="004E1A5C">
        <w:rPr>
          <w:lang w:val="en-US"/>
        </w:rPr>
        <w:t>Warning if less – a warning is displays only if the target value exceeds the actual value</w:t>
      </w:r>
      <w:r w:rsidRPr="004E1A5C">
        <w:rPr>
          <w:shd w:val="clear" w:color="auto" w:fill="FFFFFF"/>
          <w:lang w:val="en-US"/>
        </w:rPr>
        <w:t>; otherwise, no indication is displayed</w:t>
      </w:r>
    </w:p>
    <w:p w:rsidR="000F5EE3" w:rsidRPr="004E1A5C" w:rsidRDefault="000F5EE3" w:rsidP="000F5EE3">
      <w:pPr>
        <w:pStyle w:val="Picture"/>
      </w:pPr>
      <w:r>
        <w:rPr>
          <w:noProof/>
          <w:lang w:val="uk-UA"/>
        </w:rPr>
        <w:drawing>
          <wp:inline distT="0" distB="0" distL="0" distR="0">
            <wp:extent cx="4981575" cy="178117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81575" cy="1781175"/>
                    </a:xfrm>
                    <a:prstGeom prst="rect">
                      <a:avLst/>
                    </a:prstGeom>
                    <a:noFill/>
                    <a:ln>
                      <a:noFill/>
                    </a:ln>
                  </pic:spPr>
                </pic:pic>
              </a:graphicData>
            </a:graphic>
          </wp:inline>
        </w:drawing>
      </w:r>
    </w:p>
    <w:p w:rsidR="000F5EE3" w:rsidRPr="000F5EE3" w:rsidRDefault="000F5EE3" w:rsidP="000F5EE3">
      <w:pPr>
        <w:pStyle w:val="Normal2"/>
        <w:numPr>
          <w:ilvl w:val="0"/>
          <w:numId w:val="83"/>
        </w:numPr>
        <w:rPr>
          <w:rStyle w:val="apple-converted-space"/>
          <w:rFonts w:ascii="Segoe UI" w:hAnsi="Segoe UI" w:cs="Segoe UI"/>
          <w:sz w:val="23"/>
          <w:szCs w:val="23"/>
          <w:lang w:val="en-US"/>
        </w:rPr>
      </w:pPr>
      <w:r w:rsidRPr="004E1A5C">
        <w:rPr>
          <w:lang w:val="en-US"/>
        </w:rPr>
        <w:t>No Indication – indication is not displayed</w:t>
      </w:r>
      <w:r w:rsidRPr="004E1A5C">
        <w:rPr>
          <w:rFonts w:ascii="Segoe UI" w:hAnsi="Segoe UI" w:cs="Segoe UI"/>
          <w:sz w:val="23"/>
          <w:szCs w:val="23"/>
          <w:lang w:val="en-US"/>
        </w:rPr>
        <w:t>.</w:t>
      </w:r>
    </w:p>
    <w:p w:rsidR="000F5EE3" w:rsidRPr="004E1A5C" w:rsidRDefault="000F5EE3" w:rsidP="000F5EE3">
      <w:pPr>
        <w:pStyle w:val="Picture"/>
        <w:rPr>
          <w:rStyle w:val="apple-converted-space"/>
          <w:rFonts w:ascii="Segoe UI" w:hAnsi="Segoe UI" w:cs="Segoe UI"/>
          <w:sz w:val="23"/>
          <w:szCs w:val="23"/>
        </w:rPr>
      </w:pPr>
      <w:r>
        <w:rPr>
          <w:rFonts w:ascii="Segoe UI" w:hAnsi="Segoe UI" w:cs="Segoe UI"/>
          <w:noProof/>
          <w:sz w:val="23"/>
          <w:szCs w:val="23"/>
          <w:lang w:val="uk-UA"/>
        </w:rPr>
        <w:drawing>
          <wp:inline distT="0" distB="0" distL="0" distR="0">
            <wp:extent cx="4981575" cy="176212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81575" cy="17621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lastRenderedPageBreak/>
        <w:t>For the delta, you can set a threshold value, which will indicate an excess of an actual above a target.</w:t>
      </w:r>
    </w:p>
    <w:p w:rsidR="000F5EE3" w:rsidRPr="004E1A5C" w:rsidRDefault="000F5EE3" w:rsidP="000F5EE3">
      <w:pPr>
        <w:pStyle w:val="Normal2"/>
        <w:rPr>
          <w:lang w:val="en-US"/>
        </w:rPr>
      </w:pPr>
      <w:r w:rsidRPr="004E1A5C">
        <w:rPr>
          <w:lang w:val="en-US"/>
        </w:rPr>
        <w:t>The threshold type can be percent or absolute.</w:t>
      </w:r>
      <w:bookmarkEnd w:id="389"/>
    </w:p>
    <w:p w:rsidR="000F5EE3" w:rsidRPr="004E1A5C" w:rsidRDefault="000F5EE3" w:rsidP="000F5EE3">
      <w:pPr>
        <w:pStyle w:val="31"/>
        <w:tabs>
          <w:tab w:val="num" w:pos="720"/>
          <w:tab w:val="left" w:pos="851"/>
        </w:tabs>
        <w:rPr>
          <w:lang w:val="en-US"/>
        </w:rPr>
      </w:pPr>
      <w:bookmarkStart w:id="390" w:name="_Toc486344753"/>
      <w:bookmarkStart w:id="391" w:name="_Toc522112889"/>
      <w:bookmarkStart w:id="392" w:name="_Toc15045728"/>
      <w:r w:rsidRPr="004E1A5C">
        <w:rPr>
          <w:lang w:val="en-US"/>
        </w:rPr>
        <w:t>Sparkline</w:t>
      </w:r>
      <w:bookmarkEnd w:id="390"/>
      <w:bookmarkEnd w:id="391"/>
      <w:bookmarkEnd w:id="392"/>
    </w:p>
    <w:p w:rsidR="000F5EE3" w:rsidRPr="004E1A5C" w:rsidRDefault="000F5EE3" w:rsidP="000F5EE3">
      <w:pPr>
        <w:pStyle w:val="Normal2"/>
        <w:rPr>
          <w:lang w:val="en-US"/>
        </w:rPr>
      </w:pPr>
      <w:bookmarkStart w:id="393" w:name="_Hlk14249979"/>
      <w:proofErr w:type="spellStart"/>
      <w:r w:rsidRPr="004E1A5C">
        <w:rPr>
          <w:lang w:val="en-US"/>
        </w:rPr>
        <w:t>Sparklines</w:t>
      </w:r>
      <w:proofErr w:type="spellEnd"/>
      <w:r w:rsidRPr="004E1A5C">
        <w:rPr>
          <w:lang w:val="en-US"/>
        </w:rPr>
        <w:t> can be used to visualize the variation of </w:t>
      </w:r>
      <w:hyperlink r:id="rId177" w:history="1">
        <w:r w:rsidRPr="004E1A5C">
          <w:rPr>
            <w:lang w:val="en-US"/>
          </w:rPr>
          <w:t>actual or target</w:t>
        </w:r>
      </w:hyperlink>
      <w:r w:rsidRPr="004E1A5C">
        <w:rPr>
          <w:lang w:val="en-US"/>
        </w:rPr>
        <w:t> values (for instance, over time).</w:t>
      </w:r>
    </w:p>
    <w:p w:rsidR="000F5EE3" w:rsidRPr="004E1A5C" w:rsidRDefault="000F5EE3" w:rsidP="000F5EE3">
      <w:pPr>
        <w:pStyle w:val="Normal2"/>
        <w:rPr>
          <w:lang w:val="en-US"/>
        </w:rPr>
      </w:pPr>
      <w:r w:rsidRPr="004E1A5C">
        <w:rPr>
          <w:lang w:val="en-US"/>
        </w:rPr>
        <w:t>Let us analyze the change in actual value in terms of months of the year. For this, move the “Month of Year” hierarchy into the “Sparkline” field:</w:t>
      </w:r>
      <w:bookmarkEnd w:id="393"/>
    </w:p>
    <w:p w:rsidR="000F5EE3" w:rsidRPr="004E1A5C" w:rsidRDefault="000F5EE3" w:rsidP="000F5EE3">
      <w:pPr>
        <w:pStyle w:val="Picture"/>
      </w:pPr>
      <w:bookmarkStart w:id="394" w:name="_Hlk14249998"/>
      <w:r>
        <w:rPr>
          <w:noProof/>
          <w:lang w:val="uk-UA"/>
        </w:rPr>
        <w:drawing>
          <wp:inline distT="0" distB="0" distL="0" distR="0">
            <wp:extent cx="6124575" cy="29527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4575" cy="2952750"/>
                    </a:xfrm>
                    <a:prstGeom prst="rect">
                      <a:avLst/>
                    </a:prstGeom>
                    <a:noFill/>
                    <a:ln>
                      <a:noFill/>
                    </a:ln>
                  </pic:spPr>
                </pic:pic>
              </a:graphicData>
            </a:graphic>
          </wp:inline>
        </w:drawing>
      </w:r>
      <w:bookmarkEnd w:id="394"/>
    </w:p>
    <w:p w:rsidR="000F5EE3" w:rsidRPr="004E1A5C" w:rsidRDefault="000F5EE3" w:rsidP="000F5EE3">
      <w:pPr>
        <w:pStyle w:val="Normal2"/>
        <w:rPr>
          <w:lang w:val="en-US"/>
        </w:rPr>
      </w:pPr>
      <w:r w:rsidRPr="004E1A5C">
        <w:rPr>
          <w:lang w:val="en-US"/>
        </w:rPr>
        <w:br w:type="page"/>
      </w:r>
      <w:bookmarkStart w:id="395" w:name="_Hlk14250051"/>
      <w:r w:rsidRPr="004E1A5C">
        <w:rPr>
          <w:lang w:val="en-US"/>
        </w:rPr>
        <w:lastRenderedPageBreak/>
        <w:t>Sparkline itself has the following parameters:</w:t>
      </w:r>
    </w:p>
    <w:p w:rsidR="000F5EE3" w:rsidRPr="004E1A5C" w:rsidRDefault="000F5EE3" w:rsidP="000F5EE3">
      <w:pPr>
        <w:pStyle w:val="Picture"/>
      </w:pPr>
      <w:r>
        <w:rPr>
          <w:noProof/>
          <w:lang w:val="uk-UA"/>
        </w:rPr>
        <w:drawing>
          <wp:inline distT="0" distB="0" distL="0" distR="0">
            <wp:extent cx="5534025" cy="408622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34025" cy="4086225"/>
                    </a:xfrm>
                    <a:prstGeom prst="rect">
                      <a:avLst/>
                    </a:prstGeom>
                    <a:noFill/>
                    <a:ln>
                      <a:noFill/>
                    </a:ln>
                  </pic:spPr>
                </pic:pic>
              </a:graphicData>
            </a:graphic>
          </wp:inline>
        </w:drawing>
      </w:r>
    </w:p>
    <w:p w:rsidR="000F5EE3" w:rsidRPr="004E1A5C" w:rsidRDefault="000F5EE3" w:rsidP="000F5EE3">
      <w:pPr>
        <w:pStyle w:val="Normal2"/>
        <w:numPr>
          <w:ilvl w:val="0"/>
          <w:numId w:val="19"/>
        </w:numPr>
        <w:rPr>
          <w:lang w:val="en-US"/>
        </w:rPr>
      </w:pPr>
      <w:r w:rsidRPr="004E1A5C">
        <w:rPr>
          <w:lang w:val="en-US"/>
        </w:rPr>
        <w:t xml:space="preserve">Sparkline view type - defines the </w:t>
      </w:r>
      <w:proofErr w:type="spellStart"/>
      <w:r w:rsidRPr="004E1A5C">
        <w:rPr>
          <w:lang w:val="en-US"/>
        </w:rPr>
        <w:t>sparkline’s</w:t>
      </w:r>
      <w:proofErr w:type="spellEnd"/>
      <w:r w:rsidRPr="004E1A5C">
        <w:rPr>
          <w:lang w:val="en-US"/>
        </w:rPr>
        <w:t xml:space="preserve"> view type. Sparkline data points can be represented as area, line, bars, or win and loss squares.</w:t>
      </w:r>
    </w:p>
    <w:p w:rsidR="000F5EE3" w:rsidRPr="004E1A5C" w:rsidRDefault="000F5EE3" w:rsidP="000F5EE3">
      <w:pPr>
        <w:pStyle w:val="Normal2"/>
        <w:numPr>
          <w:ilvl w:val="0"/>
          <w:numId w:val="21"/>
        </w:numPr>
        <w:rPr>
          <w:lang w:val="en-US"/>
        </w:rPr>
      </w:pPr>
      <w:r w:rsidRPr="004E1A5C">
        <w:rPr>
          <w:shd w:val="clear" w:color="auto" w:fill="FFFFFF"/>
          <w:lang w:val="en-US"/>
        </w:rPr>
        <w:t xml:space="preserve">Highlight min/max points - </w:t>
      </w:r>
      <w:r w:rsidRPr="004E1A5C">
        <w:rPr>
          <w:lang w:val="en-US"/>
        </w:rPr>
        <w:t xml:space="preserve">specifies whether to highlight the minimum/maximum points of a </w:t>
      </w:r>
      <w:proofErr w:type="spellStart"/>
      <w:r w:rsidRPr="004E1A5C">
        <w:rPr>
          <w:lang w:val="en-US"/>
        </w:rPr>
        <w:t>sparkline</w:t>
      </w:r>
      <w:proofErr w:type="spellEnd"/>
      <w:r w:rsidRPr="004E1A5C">
        <w:rPr>
          <w:lang w:val="en-US"/>
        </w:rPr>
        <w:t>;</w:t>
      </w:r>
    </w:p>
    <w:p w:rsidR="000F5EE3" w:rsidRPr="004E1A5C" w:rsidRDefault="000F5EE3" w:rsidP="000F5EE3">
      <w:pPr>
        <w:pStyle w:val="Normal2"/>
        <w:numPr>
          <w:ilvl w:val="0"/>
          <w:numId w:val="21"/>
        </w:numPr>
        <w:rPr>
          <w:lang w:val="en-US"/>
        </w:rPr>
      </w:pPr>
      <w:r w:rsidRPr="004E1A5C">
        <w:rPr>
          <w:shd w:val="clear" w:color="auto" w:fill="FFFFFF"/>
          <w:lang w:val="en-US"/>
        </w:rPr>
        <w:t>Highlight start/end points –</w:t>
      </w:r>
    </w:p>
    <w:p w:rsidR="000F5EE3" w:rsidRPr="004E1A5C" w:rsidRDefault="000F5EE3" w:rsidP="000F5EE3">
      <w:pPr>
        <w:pStyle w:val="Normal2"/>
        <w:ind w:firstLine="0"/>
        <w:rPr>
          <w:lang w:val="en-US"/>
        </w:rPr>
      </w:pPr>
      <w:r w:rsidRPr="004E1A5C">
        <w:rPr>
          <w:shd w:val="clear" w:color="auto" w:fill="FFFFFF"/>
          <w:lang w:val="en-US"/>
        </w:rPr>
        <w:t xml:space="preserve"> </w:t>
      </w:r>
      <w:proofErr w:type="gramStart"/>
      <w:r w:rsidRPr="004E1A5C">
        <w:rPr>
          <w:lang w:val="en-US"/>
        </w:rPr>
        <w:t>specifies</w:t>
      </w:r>
      <w:proofErr w:type="gramEnd"/>
      <w:r w:rsidRPr="004E1A5C">
        <w:rPr>
          <w:lang w:val="en-US"/>
        </w:rPr>
        <w:t xml:space="preserve"> whether to highlight the start/end points of a </w:t>
      </w:r>
      <w:proofErr w:type="spellStart"/>
      <w:r w:rsidRPr="004E1A5C">
        <w:rPr>
          <w:lang w:val="en-US"/>
        </w:rPr>
        <w:t>sparkline</w:t>
      </w:r>
      <w:proofErr w:type="spellEnd"/>
      <w:r w:rsidRPr="004E1A5C">
        <w:rPr>
          <w:lang w:val="en-US"/>
        </w:rPr>
        <w:t>.</w:t>
      </w:r>
      <w:bookmarkEnd w:id="395"/>
    </w:p>
    <w:p w:rsidR="000F5EE3" w:rsidRPr="004E1A5C" w:rsidRDefault="000F5EE3" w:rsidP="000F5EE3">
      <w:pPr>
        <w:pStyle w:val="31"/>
        <w:tabs>
          <w:tab w:val="left" w:pos="900"/>
        </w:tabs>
        <w:rPr>
          <w:lang w:val="en-US"/>
        </w:rPr>
      </w:pPr>
      <w:bookmarkStart w:id="396" w:name="_Toc15045729"/>
      <w:bookmarkStart w:id="397" w:name="_Toc486344754"/>
      <w:bookmarkStart w:id="398" w:name="_Toc522112890"/>
      <w:r w:rsidRPr="004E1A5C">
        <w:rPr>
          <w:lang w:val="en-US"/>
        </w:rPr>
        <w:t>Card Layouts</w:t>
      </w:r>
      <w:bookmarkEnd w:id="396"/>
    </w:p>
    <w:p w:rsidR="000F5EE3" w:rsidRPr="004E1A5C" w:rsidRDefault="000F5EE3" w:rsidP="000F5EE3">
      <w:pPr>
        <w:pStyle w:val="Normal2"/>
        <w:rPr>
          <w:lang w:val="en-US"/>
        </w:rPr>
      </w:pPr>
      <w:r w:rsidRPr="004E1A5C">
        <w:rPr>
          <w:lang w:val="en-US"/>
        </w:rPr>
        <w:t>To change a card's layout, click the “Options” button (the </w:t>
      </w:r>
      <w:r>
        <w:rPr>
          <w:noProof/>
          <w:color w:val="FF0000"/>
          <w:lang w:val="uk-UA"/>
        </w:rPr>
        <w:drawing>
          <wp:inline distT="0" distB="0" distL="0" distR="0">
            <wp:extent cx="209550" cy="2000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4E1A5C">
        <w:rPr>
          <w:lang w:val="en-US"/>
        </w:rPr>
        <w:t> icon) displayed next to the data item container in the </w:t>
      </w:r>
      <w:hyperlink r:id="rId181" w:history="1">
        <w:r w:rsidRPr="004E1A5C">
          <w:rPr>
            <w:rStyle w:val="aff"/>
            <w:lang w:val="en-US"/>
          </w:rPr>
          <w:t>Cards</w:t>
        </w:r>
      </w:hyperlink>
      <w:r w:rsidRPr="004E1A5C">
        <w:rPr>
          <w:lang w:val="en-US"/>
        </w:rPr>
        <w:t> section:</w:t>
      </w:r>
    </w:p>
    <w:p w:rsidR="000F5EE3" w:rsidRPr="004E1A5C" w:rsidRDefault="000F5EE3" w:rsidP="000F5EE3">
      <w:pPr>
        <w:pStyle w:val="Picture"/>
        <w:rPr>
          <w:noProof/>
        </w:rPr>
      </w:pPr>
      <w:r>
        <w:rPr>
          <w:noProof/>
          <w:lang w:val="uk-UA"/>
        </w:rPr>
        <w:drawing>
          <wp:inline distT="0" distB="0" distL="0" distR="0">
            <wp:extent cx="2066925" cy="6000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inline>
        </w:drawing>
      </w:r>
    </w:p>
    <w:p w:rsidR="000F5EE3" w:rsidRPr="004E1A5C" w:rsidRDefault="000F5EE3" w:rsidP="000F5EE3">
      <w:pPr>
        <w:pStyle w:val="Picture"/>
        <w:rPr>
          <w:noProof/>
        </w:rPr>
      </w:pPr>
      <w:r w:rsidRPr="004E1A5C">
        <w:rPr>
          <w:noProof/>
        </w:rPr>
        <w:br w:type="page"/>
      </w:r>
      <w:r w:rsidRPr="004E1A5C">
        <w:rPr>
          <w:noProof/>
        </w:rPr>
        <w:lastRenderedPageBreak/>
        <w:t>In the form that opens, the following layouts are available on the “Layout Options” tab:</w:t>
      </w:r>
    </w:p>
    <w:p w:rsidR="000F5EE3" w:rsidRPr="004E1A5C" w:rsidRDefault="000F5EE3" w:rsidP="000F5EE3">
      <w:pPr>
        <w:pStyle w:val="Picture"/>
        <w:rPr>
          <w:noProof/>
        </w:rPr>
      </w:pPr>
      <w:r>
        <w:rPr>
          <w:noProof/>
          <w:lang w:val="uk-UA"/>
        </w:rPr>
        <w:drawing>
          <wp:inline distT="0" distB="0" distL="0" distR="0">
            <wp:extent cx="5534025" cy="40862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34025" cy="4086225"/>
                    </a:xfrm>
                    <a:prstGeom prst="rect">
                      <a:avLst/>
                    </a:prstGeom>
                    <a:noFill/>
                    <a:ln>
                      <a:noFill/>
                    </a:ln>
                  </pic:spPr>
                </pic:pic>
              </a:graphicData>
            </a:graphic>
          </wp:inline>
        </w:drawing>
      </w:r>
    </w:p>
    <w:p w:rsidR="000F5EE3" w:rsidRPr="004E1A5C" w:rsidRDefault="000F5EE3" w:rsidP="000F5EE3">
      <w:pPr>
        <w:pStyle w:val="Normal2"/>
        <w:numPr>
          <w:ilvl w:val="0"/>
          <w:numId w:val="82"/>
        </w:numPr>
        <w:rPr>
          <w:lang w:val="en-US"/>
        </w:rPr>
      </w:pPr>
      <w:r w:rsidRPr="004E1A5C">
        <w:rPr>
          <w:lang w:val="en-US" w:eastAsia="en-US"/>
        </w:rPr>
        <w:t>Stretched –</w:t>
      </w:r>
      <w:r w:rsidRPr="004E1A5C">
        <w:rPr>
          <w:lang w:val="en-US"/>
        </w:rPr>
        <w:t xml:space="preserve"> the Stretched layout template arranges card elements so that they occupy an entire card area</w:t>
      </w:r>
    </w:p>
    <w:p w:rsidR="000F5EE3" w:rsidRPr="004E1A5C" w:rsidRDefault="000F5EE3" w:rsidP="000F5EE3">
      <w:pPr>
        <w:pStyle w:val="Picture"/>
        <w:rPr>
          <w:lang w:eastAsia="en-US"/>
        </w:rPr>
      </w:pPr>
      <w:r>
        <w:rPr>
          <w:noProof/>
          <w:lang w:val="uk-UA"/>
        </w:rPr>
        <w:drawing>
          <wp:inline distT="0" distB="0" distL="0" distR="0">
            <wp:extent cx="2638425" cy="19812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rsidR="000F5EE3" w:rsidRPr="004E1A5C" w:rsidRDefault="000F5EE3" w:rsidP="000F5EE3">
      <w:pPr>
        <w:pStyle w:val="Normal2"/>
        <w:numPr>
          <w:ilvl w:val="0"/>
          <w:numId w:val="82"/>
        </w:numPr>
        <w:rPr>
          <w:lang w:val="en-US" w:eastAsia="en-US"/>
        </w:rPr>
      </w:pPr>
      <w:r w:rsidRPr="004E1A5C">
        <w:rPr>
          <w:lang w:val="en-US" w:eastAsia="en-US"/>
        </w:rPr>
        <w:br w:type="page"/>
      </w:r>
      <w:r w:rsidRPr="004E1A5C">
        <w:rPr>
          <w:lang w:val="en-US" w:eastAsia="en-US"/>
        </w:rPr>
        <w:lastRenderedPageBreak/>
        <w:t xml:space="preserve">Centered – </w:t>
      </w:r>
      <w:r w:rsidRPr="004E1A5C">
        <w:rPr>
          <w:lang w:val="en-US"/>
        </w:rPr>
        <w:t>the Centered layout template is used to center card elements so that they occupy a specified width/height</w:t>
      </w:r>
    </w:p>
    <w:p w:rsidR="000F5EE3" w:rsidRPr="004E1A5C" w:rsidRDefault="000F5EE3" w:rsidP="000F5EE3">
      <w:pPr>
        <w:pStyle w:val="Picture"/>
        <w:rPr>
          <w:lang w:eastAsia="en-US"/>
        </w:rPr>
      </w:pPr>
      <w:r>
        <w:rPr>
          <w:noProof/>
          <w:lang w:val="uk-UA"/>
        </w:rPr>
        <w:drawing>
          <wp:inline distT="0" distB="0" distL="0" distR="0">
            <wp:extent cx="2914650" cy="23241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14650" cy="2324100"/>
                    </a:xfrm>
                    <a:prstGeom prst="rect">
                      <a:avLst/>
                    </a:prstGeom>
                    <a:noFill/>
                    <a:ln>
                      <a:noFill/>
                    </a:ln>
                  </pic:spPr>
                </pic:pic>
              </a:graphicData>
            </a:graphic>
          </wp:inline>
        </w:drawing>
      </w:r>
    </w:p>
    <w:p w:rsidR="000F5EE3" w:rsidRPr="004E1A5C" w:rsidRDefault="000F5EE3" w:rsidP="000F5EE3">
      <w:pPr>
        <w:pStyle w:val="Normal2"/>
        <w:numPr>
          <w:ilvl w:val="0"/>
          <w:numId w:val="82"/>
        </w:numPr>
        <w:rPr>
          <w:lang w:val="en-US" w:eastAsia="en-US"/>
        </w:rPr>
      </w:pPr>
      <w:r w:rsidRPr="004E1A5C">
        <w:rPr>
          <w:lang w:val="en-US" w:eastAsia="en-US"/>
        </w:rPr>
        <w:t xml:space="preserve">Compact – </w:t>
      </w:r>
      <w:r w:rsidRPr="004E1A5C">
        <w:rPr>
          <w:lang w:val="en-US"/>
        </w:rPr>
        <w:t>the Compact layout template is used to arrange card elements so that they occupy the minimum area</w:t>
      </w:r>
    </w:p>
    <w:p w:rsidR="000F5EE3" w:rsidRPr="004E1A5C" w:rsidRDefault="000F5EE3" w:rsidP="000F5EE3">
      <w:pPr>
        <w:pStyle w:val="Picture"/>
        <w:rPr>
          <w:lang w:eastAsia="en-US"/>
        </w:rPr>
      </w:pPr>
      <w:r>
        <w:rPr>
          <w:noProof/>
          <w:lang w:val="uk-UA"/>
        </w:rPr>
        <w:drawing>
          <wp:inline distT="0" distB="0" distL="0" distR="0">
            <wp:extent cx="1543050" cy="14478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p w:rsidR="000F5EE3" w:rsidRPr="004E1A5C" w:rsidRDefault="000F5EE3" w:rsidP="000F5EE3">
      <w:pPr>
        <w:numPr>
          <w:ilvl w:val="0"/>
          <w:numId w:val="82"/>
        </w:numPr>
        <w:spacing w:after="150"/>
        <w:rPr>
          <w:rFonts w:ascii="Segoe UI" w:hAnsi="Segoe UI" w:cs="Segoe UI"/>
          <w:color w:val="333333"/>
          <w:sz w:val="21"/>
          <w:szCs w:val="21"/>
          <w:lang w:eastAsia="en-US"/>
        </w:rPr>
      </w:pPr>
      <w:r w:rsidRPr="004E1A5C">
        <w:rPr>
          <w:lang w:eastAsia="en-US"/>
        </w:rPr>
        <w:t xml:space="preserve">Lightweight – </w:t>
      </w:r>
      <w:r w:rsidRPr="000F5EE3">
        <w:rPr>
          <w:rStyle w:val="Normal2Char"/>
          <w:lang w:val="en-US" w:eastAsia="en-US"/>
        </w:rPr>
        <w:t>the Lightweight layout template displays the minimum set of elements within a card</w:t>
      </w:r>
    </w:p>
    <w:p w:rsidR="000F5EE3" w:rsidRPr="004E1A5C" w:rsidRDefault="000F5EE3" w:rsidP="000F5EE3">
      <w:pPr>
        <w:pStyle w:val="Picture"/>
        <w:rPr>
          <w:lang w:eastAsia="en-US"/>
        </w:rPr>
      </w:pPr>
      <w:r>
        <w:rPr>
          <w:noProof/>
          <w:lang w:val="uk-UA"/>
        </w:rPr>
        <w:drawing>
          <wp:inline distT="0" distB="0" distL="0" distR="0">
            <wp:extent cx="1295400" cy="9334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For all layout types, you can change the visibility of its elements, or you can specify the display value type for data-bound elements:</w:t>
      </w:r>
    </w:p>
    <w:p w:rsidR="000F5EE3" w:rsidRPr="004E1A5C" w:rsidRDefault="000F5EE3" w:rsidP="000F5EE3">
      <w:pPr>
        <w:pStyle w:val="Picture"/>
      </w:pPr>
      <w:r>
        <w:rPr>
          <w:noProof/>
          <w:lang w:val="uk-UA"/>
        </w:rPr>
        <w:drawing>
          <wp:inline distT="0" distB="0" distL="0" distR="0">
            <wp:extent cx="5534025" cy="40862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34025" cy="4086225"/>
                    </a:xfrm>
                    <a:prstGeom prst="rect">
                      <a:avLst/>
                    </a:prstGeom>
                    <a:noFill/>
                    <a:ln>
                      <a:noFill/>
                    </a:ln>
                  </pic:spPr>
                </pic:pic>
              </a:graphicData>
            </a:graphic>
          </wp:inline>
        </w:drawing>
      </w:r>
    </w:p>
    <w:p w:rsidR="000F5EE3" w:rsidRPr="004E1A5C" w:rsidRDefault="000F5EE3" w:rsidP="000F5EE3">
      <w:pPr>
        <w:pStyle w:val="Normal2"/>
        <w:rPr>
          <w:lang w:val="en-US" w:eastAsia="en-US"/>
        </w:rPr>
      </w:pPr>
      <w:r w:rsidRPr="004E1A5C">
        <w:rPr>
          <w:lang w:val="en-US" w:eastAsia="en-US"/>
        </w:rPr>
        <w:t>On the “</w:t>
      </w:r>
      <w:r w:rsidRPr="004E1A5C">
        <w:rPr>
          <w:bCs/>
          <w:lang w:val="en-US" w:eastAsia="en-US"/>
        </w:rPr>
        <w:t>Layout Options”</w:t>
      </w:r>
      <w:r w:rsidRPr="004E1A5C">
        <w:rPr>
          <w:lang w:val="en-US" w:eastAsia="en-US"/>
        </w:rPr>
        <w:t> tab, select the required layout type in the “</w:t>
      </w:r>
      <w:r w:rsidRPr="004E1A5C">
        <w:rPr>
          <w:bCs/>
          <w:lang w:val="en-US" w:eastAsia="en-US"/>
        </w:rPr>
        <w:t>Select template”</w:t>
      </w:r>
      <w:r w:rsidRPr="004E1A5C">
        <w:rPr>
          <w:lang w:val="en-US" w:eastAsia="en-US"/>
        </w:rPr>
        <w:t> list and specify its settings:</w:t>
      </w:r>
    </w:p>
    <w:p w:rsidR="000F5EE3" w:rsidRPr="004E1A5C" w:rsidRDefault="000F5EE3" w:rsidP="000F5EE3">
      <w:pPr>
        <w:numPr>
          <w:ilvl w:val="0"/>
          <w:numId w:val="84"/>
        </w:numPr>
        <w:shd w:val="clear" w:color="auto" w:fill="FFFFFF"/>
        <w:spacing w:before="100" w:beforeAutospacing="1" w:after="100" w:afterAutospacing="1"/>
        <w:rPr>
          <w:rFonts w:ascii="Segoe UI" w:hAnsi="Segoe UI" w:cs="Segoe UI"/>
          <w:color w:val="333333"/>
          <w:sz w:val="21"/>
          <w:szCs w:val="21"/>
          <w:lang w:eastAsia="en-US"/>
        </w:rPr>
      </w:pPr>
      <w:r w:rsidRPr="000F5EE3">
        <w:rPr>
          <w:rStyle w:val="Normal2Char"/>
          <w:lang w:val="en-US"/>
        </w:rPr>
        <w:t>Min width - specifies the minimum width of the card content</w:t>
      </w:r>
      <w:r w:rsidRPr="004E1A5C">
        <w:rPr>
          <w:rFonts w:ascii="Segoe UI" w:hAnsi="Segoe UI" w:cs="Segoe UI"/>
          <w:color w:val="333333"/>
          <w:sz w:val="21"/>
          <w:szCs w:val="21"/>
          <w:lang w:eastAsia="en-US"/>
        </w:rPr>
        <w:t>;</w:t>
      </w:r>
    </w:p>
    <w:p w:rsidR="000F5EE3" w:rsidRPr="004E1A5C" w:rsidRDefault="000F5EE3" w:rsidP="000F5EE3">
      <w:pPr>
        <w:numPr>
          <w:ilvl w:val="0"/>
          <w:numId w:val="84"/>
        </w:numPr>
        <w:shd w:val="clear" w:color="auto" w:fill="FFFFFF"/>
        <w:spacing w:before="100" w:beforeAutospacing="1" w:after="100" w:afterAutospacing="1"/>
        <w:rPr>
          <w:rFonts w:ascii="Segoe UI" w:hAnsi="Segoe UI" w:cs="Segoe UI"/>
          <w:color w:val="333333"/>
          <w:sz w:val="21"/>
          <w:szCs w:val="21"/>
          <w:lang w:eastAsia="en-US"/>
        </w:rPr>
      </w:pPr>
      <w:r w:rsidRPr="004E1A5C">
        <w:rPr>
          <w:bCs/>
          <w:lang w:eastAsia="en-US"/>
        </w:rPr>
        <w:t>Max width</w:t>
      </w:r>
      <w:r w:rsidRPr="004E1A5C">
        <w:rPr>
          <w:lang w:eastAsia="en-US"/>
        </w:rPr>
        <w:t> - specifies the maximum width of the card content. Use the “</w:t>
      </w:r>
      <w:r w:rsidRPr="004E1A5C">
        <w:rPr>
          <w:bCs/>
          <w:lang w:eastAsia="en-US"/>
        </w:rPr>
        <w:t>Auto”</w:t>
      </w:r>
      <w:r w:rsidRPr="004E1A5C">
        <w:rPr>
          <w:lang w:eastAsia="en-US"/>
        </w:rPr>
        <w:t> option to determine the maximum width automatically;</w:t>
      </w:r>
    </w:p>
    <w:p w:rsidR="000F5EE3" w:rsidRPr="004E1A5C" w:rsidRDefault="000F5EE3" w:rsidP="000F5EE3">
      <w:pPr>
        <w:pStyle w:val="Normal2"/>
        <w:rPr>
          <w:lang w:val="en-US" w:eastAsia="en-US"/>
        </w:rPr>
      </w:pPr>
      <w:r w:rsidRPr="004E1A5C">
        <w:rPr>
          <w:lang w:val="en-US" w:eastAsia="en-US"/>
        </w:rPr>
        <w:t>You can show/hide the following values and visual elements within the card:</w:t>
      </w:r>
    </w:p>
    <w:p w:rsidR="000F5EE3" w:rsidRPr="004E1A5C" w:rsidRDefault="000F5EE3" w:rsidP="000F5EE3">
      <w:pPr>
        <w:pStyle w:val="Normal2"/>
        <w:numPr>
          <w:ilvl w:val="0"/>
          <w:numId w:val="82"/>
        </w:numPr>
        <w:rPr>
          <w:lang w:val="en-US"/>
        </w:rPr>
      </w:pPr>
      <w:r w:rsidRPr="004E1A5C">
        <w:rPr>
          <w:lang w:val="en-US"/>
        </w:rPr>
        <w:t>Actual Value – a summary value for a measure placed in the </w:t>
      </w:r>
      <w:hyperlink r:id="rId188" w:history="1">
        <w:r w:rsidRPr="004E1A5C">
          <w:rPr>
            <w:lang w:val="en-US"/>
          </w:rPr>
          <w:t>Actual</w:t>
        </w:r>
      </w:hyperlink>
      <w:r w:rsidRPr="004E1A5C">
        <w:rPr>
          <w:lang w:val="en-US"/>
        </w:rPr>
        <w:t xml:space="preserve"> placeholder;</w:t>
      </w:r>
    </w:p>
    <w:p w:rsidR="000F5EE3" w:rsidRPr="004E1A5C" w:rsidRDefault="000F5EE3" w:rsidP="000F5EE3">
      <w:pPr>
        <w:pStyle w:val="Normal2"/>
        <w:numPr>
          <w:ilvl w:val="0"/>
          <w:numId w:val="82"/>
        </w:numPr>
        <w:rPr>
          <w:lang w:val="en-US"/>
        </w:rPr>
      </w:pPr>
      <w:r w:rsidRPr="004E1A5C">
        <w:rPr>
          <w:lang w:val="en-US"/>
        </w:rPr>
        <w:t>Title – displays values of the last (bottommost) dimension placed in the </w:t>
      </w:r>
      <w:hyperlink r:id="rId189" w:history="1">
        <w:r w:rsidRPr="004E1A5C">
          <w:rPr>
            <w:lang w:val="en-US"/>
          </w:rPr>
          <w:t>Series</w:t>
        </w:r>
      </w:hyperlink>
      <w:r w:rsidRPr="004E1A5C">
        <w:rPr>
          <w:lang w:val="en-US"/>
        </w:rPr>
        <w:t> section;</w:t>
      </w:r>
    </w:p>
    <w:p w:rsidR="000F5EE3" w:rsidRPr="004E1A5C" w:rsidRDefault="000F5EE3" w:rsidP="000F5EE3">
      <w:pPr>
        <w:pStyle w:val="Normal2"/>
        <w:numPr>
          <w:ilvl w:val="0"/>
          <w:numId w:val="82"/>
        </w:numPr>
        <w:rPr>
          <w:lang w:val="en-US"/>
        </w:rPr>
      </w:pPr>
      <w:r w:rsidRPr="004E1A5C">
        <w:rPr>
          <w:lang w:val="en-US"/>
        </w:rPr>
        <w:t>Subtitle – displays combined values of all dimensions except the last (bottommost) dimension;</w:t>
      </w:r>
    </w:p>
    <w:p w:rsidR="000F5EE3" w:rsidRPr="004E1A5C" w:rsidRDefault="000F5EE3" w:rsidP="000F5EE3">
      <w:pPr>
        <w:pStyle w:val="Normal2"/>
        <w:numPr>
          <w:ilvl w:val="0"/>
          <w:numId w:val="82"/>
        </w:numPr>
        <w:rPr>
          <w:lang w:val="en-US"/>
        </w:rPr>
      </w:pPr>
      <w:r w:rsidRPr="004E1A5C">
        <w:rPr>
          <w:lang w:val="en-US"/>
        </w:rPr>
        <w:t>Percent Variation – a percent difference between the actual and target value;</w:t>
      </w:r>
    </w:p>
    <w:p w:rsidR="000F5EE3" w:rsidRPr="004E1A5C" w:rsidRDefault="000F5EE3" w:rsidP="000F5EE3">
      <w:pPr>
        <w:pStyle w:val="Normal2"/>
        <w:numPr>
          <w:ilvl w:val="0"/>
          <w:numId w:val="82"/>
        </w:numPr>
        <w:rPr>
          <w:lang w:val="en-US"/>
        </w:rPr>
      </w:pPr>
      <w:r w:rsidRPr="004E1A5C">
        <w:rPr>
          <w:lang w:val="en-US"/>
        </w:rPr>
        <w:t>Absolute Variation – an absolute difference between the actual and target value;</w:t>
      </w:r>
    </w:p>
    <w:p w:rsidR="000F5EE3" w:rsidRPr="004E1A5C" w:rsidRDefault="000F5EE3" w:rsidP="000F5EE3">
      <w:pPr>
        <w:pStyle w:val="Normal2"/>
        <w:numPr>
          <w:ilvl w:val="0"/>
          <w:numId w:val="82"/>
        </w:numPr>
        <w:rPr>
          <w:lang w:val="en-US"/>
        </w:rPr>
      </w:pPr>
      <w:r w:rsidRPr="004E1A5C">
        <w:rPr>
          <w:lang w:val="en-US"/>
        </w:rPr>
        <w:t>Delta Indicator – indicates whether the actual value is less or greater than the target value</w:t>
      </w:r>
    </w:p>
    <w:p w:rsidR="000F5EE3" w:rsidRPr="004E1A5C" w:rsidRDefault="000F5EE3" w:rsidP="000F5EE3">
      <w:pPr>
        <w:pStyle w:val="Normal2"/>
        <w:numPr>
          <w:ilvl w:val="0"/>
          <w:numId w:val="82"/>
        </w:numPr>
        <w:rPr>
          <w:lang w:val="en-US"/>
        </w:rPr>
      </w:pPr>
      <w:r w:rsidRPr="004E1A5C">
        <w:rPr>
          <w:lang w:val="en-US"/>
        </w:rPr>
        <w:t>Sparkline – visualizes the variation of actual or target values.</w:t>
      </w:r>
    </w:p>
    <w:p w:rsidR="000F5EE3" w:rsidRPr="004E1A5C" w:rsidRDefault="000F5EE3" w:rsidP="000F5EE3">
      <w:pPr>
        <w:pStyle w:val="Normal2"/>
        <w:rPr>
          <w:lang w:val="en-US"/>
        </w:rPr>
      </w:pPr>
    </w:p>
    <w:p w:rsidR="000F5EE3" w:rsidRPr="004E1A5C" w:rsidRDefault="000F5EE3" w:rsidP="000F5EE3">
      <w:pPr>
        <w:pStyle w:val="31"/>
        <w:tabs>
          <w:tab w:val="num" w:pos="720"/>
          <w:tab w:val="left" w:pos="851"/>
        </w:tabs>
        <w:rPr>
          <w:lang w:val="en-US"/>
        </w:rPr>
      </w:pPr>
      <w:r w:rsidRPr="004E1A5C">
        <w:rPr>
          <w:lang w:val="en-US"/>
        </w:rPr>
        <w:br w:type="page"/>
      </w:r>
      <w:bookmarkStart w:id="399" w:name="_Toc15045730"/>
      <w:r w:rsidRPr="004E1A5C">
        <w:rPr>
          <w:lang w:val="en-US"/>
        </w:rPr>
        <w:lastRenderedPageBreak/>
        <w:t>Format Options</w:t>
      </w:r>
      <w:bookmarkEnd w:id="399"/>
    </w:p>
    <w:p w:rsidR="000F5EE3" w:rsidRPr="004E1A5C" w:rsidRDefault="000F5EE3" w:rsidP="000F5EE3">
      <w:pPr>
        <w:pStyle w:val="Normal2"/>
        <w:rPr>
          <w:lang w:val="en-US"/>
        </w:rPr>
      </w:pPr>
      <w:bookmarkStart w:id="400" w:name="_Hlk14251797"/>
      <w:r w:rsidRPr="004E1A5C">
        <w:rPr>
          <w:lang w:val="en-US"/>
        </w:rPr>
        <w:t>The Card dashboard item formats the </w:t>
      </w:r>
      <w:hyperlink r:id="rId190" w:history="1">
        <w:r w:rsidRPr="004E1A5C">
          <w:rPr>
            <w:rStyle w:val="aff"/>
            <w:lang w:val="en-US"/>
          </w:rPr>
          <w:t>actual and target</w:t>
        </w:r>
      </w:hyperlink>
      <w:r w:rsidRPr="004E1A5C">
        <w:rPr>
          <w:lang w:val="en-US"/>
        </w:rPr>
        <w:t> values displayed within cards using </w:t>
      </w:r>
      <w:hyperlink r:id="rId191" w:history="1">
        <w:r w:rsidRPr="004E1A5C">
          <w:rPr>
            <w:rStyle w:val="aff"/>
            <w:lang w:val="en-US"/>
          </w:rPr>
          <w:t>format settings</w:t>
        </w:r>
      </w:hyperlink>
      <w:r w:rsidRPr="004E1A5C">
        <w:rPr>
          <w:lang w:val="en-US"/>
        </w:rPr>
        <w:t xml:space="preserve"> specified for data items. Click the options buttons (the </w:t>
      </w:r>
      <w:r>
        <w:rPr>
          <w:noProof/>
          <w:color w:val="FF0000"/>
          <w:lang w:val="uk-UA"/>
        </w:rPr>
        <w:drawing>
          <wp:inline distT="0" distB="0" distL="0" distR="0">
            <wp:extent cx="209550" cy="2000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4E1A5C">
        <w:rPr>
          <w:lang w:val="en-US"/>
        </w:rPr>
        <w:t> icon) displayed next to the data item container in the </w:t>
      </w:r>
      <w:r w:rsidRPr="004E1A5C">
        <w:rPr>
          <w:rStyle w:val="afff0"/>
          <w:b w:val="0"/>
          <w:bCs w:val="0"/>
          <w:lang w:val="en-US"/>
        </w:rPr>
        <w:t>Cards</w:t>
      </w:r>
      <w:r w:rsidRPr="004E1A5C">
        <w:rPr>
          <w:lang w:val="en-US"/>
        </w:rPr>
        <w:t> section to change format settings for other values:</w:t>
      </w:r>
    </w:p>
    <w:p w:rsidR="000F5EE3" w:rsidRPr="004E1A5C" w:rsidRDefault="000F5EE3" w:rsidP="000F5EE3">
      <w:pPr>
        <w:pStyle w:val="Picture"/>
        <w:rPr>
          <w:noProof/>
        </w:rPr>
      </w:pPr>
      <w:r>
        <w:rPr>
          <w:noProof/>
          <w:lang w:val="uk-UA"/>
        </w:rPr>
        <w:drawing>
          <wp:inline distT="0" distB="0" distL="0" distR="0">
            <wp:extent cx="2066925" cy="6000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66925" cy="6000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invoked “Card Settings” dialog, go to the “Format Options” tab and use the “Select value type” option to specify which values’ format settings should change:</w:t>
      </w:r>
    </w:p>
    <w:p w:rsidR="000F5EE3" w:rsidRPr="004E1A5C" w:rsidRDefault="000F5EE3" w:rsidP="000F5EE3">
      <w:pPr>
        <w:pStyle w:val="Picture"/>
      </w:pPr>
      <w:r>
        <w:rPr>
          <w:noProof/>
          <w:lang w:val="uk-UA"/>
        </w:rPr>
        <w:drawing>
          <wp:inline distT="0" distB="0" distL="0" distR="0">
            <wp:extent cx="5534025" cy="408622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34025" cy="4086225"/>
                    </a:xfrm>
                    <a:prstGeom prst="rect">
                      <a:avLst/>
                    </a:prstGeom>
                    <a:noFill/>
                    <a:ln>
                      <a:noFill/>
                    </a:ln>
                  </pic:spPr>
                </pic:pic>
              </a:graphicData>
            </a:graphic>
          </wp:inline>
        </w:drawing>
      </w:r>
      <w:bookmarkEnd w:id="400"/>
    </w:p>
    <w:p w:rsidR="000F5EE3" w:rsidRPr="004E1A5C" w:rsidRDefault="000F5EE3" w:rsidP="000F5EE3">
      <w:pPr>
        <w:pStyle w:val="31"/>
        <w:tabs>
          <w:tab w:val="num" w:pos="720"/>
          <w:tab w:val="left" w:pos="851"/>
        </w:tabs>
        <w:rPr>
          <w:lang w:val="en-US"/>
        </w:rPr>
      </w:pPr>
      <w:bookmarkStart w:id="401" w:name="_Toc15045731"/>
      <w:r w:rsidRPr="004E1A5C">
        <w:rPr>
          <w:lang w:val="en-US"/>
        </w:rPr>
        <w:t>Cards Arrangement</w:t>
      </w:r>
      <w:bookmarkEnd w:id="397"/>
      <w:bookmarkEnd w:id="398"/>
      <w:bookmarkEnd w:id="401"/>
    </w:p>
    <w:p w:rsidR="000F5EE3" w:rsidRPr="004E1A5C" w:rsidRDefault="000F5EE3" w:rsidP="000F5EE3">
      <w:pPr>
        <w:pStyle w:val="Normal2"/>
        <w:rPr>
          <w:lang w:val="en-US"/>
        </w:rPr>
      </w:pPr>
      <w:bookmarkStart w:id="402" w:name="_Hlk14251840"/>
      <w:r w:rsidRPr="004E1A5C">
        <w:rPr>
          <w:lang w:val="en-US"/>
        </w:rPr>
        <w:t>The following display methods are available for the cards in the “Design” tab:</w:t>
      </w:r>
      <w:bookmarkEnd w:id="402"/>
    </w:p>
    <w:p w:rsidR="000F5EE3" w:rsidRPr="004E1A5C" w:rsidRDefault="000F5EE3" w:rsidP="000F5EE3">
      <w:pPr>
        <w:pStyle w:val="Picture"/>
      </w:pPr>
      <w:r>
        <w:rPr>
          <w:noProof/>
          <w:lang w:val="uk-UA"/>
        </w:rPr>
        <w:drawing>
          <wp:inline distT="0" distB="0" distL="0" distR="0">
            <wp:extent cx="4314825" cy="1333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14825" cy="1333500"/>
                    </a:xfrm>
                    <a:prstGeom prst="rect">
                      <a:avLst/>
                    </a:prstGeom>
                    <a:noFill/>
                    <a:ln>
                      <a:noFill/>
                    </a:ln>
                  </pic:spPr>
                </pic:pic>
              </a:graphicData>
            </a:graphic>
          </wp:inline>
        </w:drawing>
      </w:r>
    </w:p>
    <w:p w:rsidR="000F5EE3" w:rsidRPr="004E1A5C" w:rsidRDefault="000F5EE3" w:rsidP="000F5EE3">
      <w:pPr>
        <w:pStyle w:val="Normal2"/>
        <w:rPr>
          <w:lang w:val="en-US"/>
        </w:rPr>
      </w:pPr>
      <w:bookmarkStart w:id="403" w:name="_Hlk14251908"/>
      <w:r w:rsidRPr="004E1A5C">
        <w:rPr>
          <w:lang w:val="en-US"/>
        </w:rPr>
        <w:t xml:space="preserve">The principle of functionality is similar to that of Pies – abstract </w:t>
      </w:r>
      <w:bookmarkEnd w:id="403"/>
      <w:r w:rsidR="002F42EC">
        <w:rPr>
          <w:lang w:val="en-US"/>
        </w:rPr>
        <w:t>1</w:t>
      </w:r>
      <w:r w:rsidRPr="004E1A5C">
        <w:rPr>
          <w:lang w:val="en-US"/>
        </w:rPr>
        <w:t>.9.1</w:t>
      </w:r>
    </w:p>
    <w:p w:rsidR="000F5EE3" w:rsidRPr="004E1A5C" w:rsidRDefault="000F5EE3" w:rsidP="000F5EE3">
      <w:pPr>
        <w:pStyle w:val="31"/>
        <w:tabs>
          <w:tab w:val="num" w:pos="720"/>
          <w:tab w:val="left" w:pos="851"/>
        </w:tabs>
        <w:rPr>
          <w:lang w:val="en-US"/>
        </w:rPr>
      </w:pPr>
      <w:bookmarkStart w:id="404" w:name="_Toc486344755"/>
      <w:bookmarkStart w:id="405" w:name="_Toc522112891"/>
      <w:bookmarkStart w:id="406" w:name="_Toc15045732"/>
      <w:r w:rsidRPr="004E1A5C">
        <w:rPr>
          <w:lang w:val="en-US"/>
        </w:rPr>
        <w:t>Drill Down</w:t>
      </w:r>
      <w:bookmarkEnd w:id="404"/>
      <w:bookmarkEnd w:id="405"/>
      <w:bookmarkEnd w:id="406"/>
    </w:p>
    <w:p w:rsidR="000F5EE3" w:rsidRPr="004E1A5C" w:rsidRDefault="000F5EE3" w:rsidP="000F5EE3">
      <w:pPr>
        <w:pStyle w:val="Normal2"/>
        <w:rPr>
          <w:lang w:val="en-US"/>
        </w:rPr>
      </w:pPr>
      <w:bookmarkStart w:id="407" w:name="_Hlk14252377"/>
      <w:r w:rsidRPr="004E1A5C">
        <w:rPr>
          <w:lang w:val="en-US"/>
        </w:rPr>
        <w:t xml:space="preserve">Such a function as Drill Down is available for Cards. The principle of this functional is described in abstract </w:t>
      </w:r>
      <w:bookmarkEnd w:id="407"/>
      <w:r w:rsidR="002F42EC">
        <w:rPr>
          <w:lang w:val="en-US"/>
        </w:rPr>
        <w:t>1</w:t>
      </w:r>
      <w:r w:rsidRPr="004E1A5C">
        <w:rPr>
          <w:lang w:val="en-US"/>
        </w:rPr>
        <w:t>.6.5.</w:t>
      </w:r>
    </w:p>
    <w:p w:rsidR="000F5EE3" w:rsidRPr="004E1A5C" w:rsidRDefault="000F5EE3" w:rsidP="000F5EE3">
      <w:pPr>
        <w:pStyle w:val="31"/>
        <w:tabs>
          <w:tab w:val="num" w:pos="720"/>
          <w:tab w:val="left" w:pos="851"/>
        </w:tabs>
        <w:rPr>
          <w:lang w:val="en-US"/>
        </w:rPr>
      </w:pPr>
      <w:bookmarkStart w:id="408" w:name="_Toc486344756"/>
      <w:bookmarkStart w:id="409" w:name="_Toc522112892"/>
      <w:bookmarkStart w:id="410" w:name="_Toc15045733"/>
      <w:r w:rsidRPr="004E1A5C">
        <w:rPr>
          <w:lang w:val="en-US"/>
        </w:rPr>
        <w:lastRenderedPageBreak/>
        <w:t>Export</w:t>
      </w:r>
      <w:bookmarkEnd w:id="408"/>
      <w:bookmarkEnd w:id="409"/>
      <w:bookmarkEnd w:id="410"/>
    </w:p>
    <w:p w:rsidR="000F5EE3" w:rsidRPr="004E1A5C" w:rsidRDefault="000F5EE3" w:rsidP="000F5EE3">
      <w:pPr>
        <w:pStyle w:val="Normal2"/>
        <w:rPr>
          <w:lang w:val="en-US"/>
        </w:rPr>
      </w:pPr>
      <w:bookmarkStart w:id="411" w:name="_Hlk14252397"/>
      <w:r w:rsidRPr="004E1A5C">
        <w:rPr>
          <w:lang w:val="en-US"/>
        </w:rPr>
        <w:t xml:space="preserve">Cards may be exported into PDF, Excel or an image. Ways to do this are described in abstract </w:t>
      </w:r>
      <w:bookmarkEnd w:id="411"/>
      <w:r w:rsidR="002F42EC">
        <w:rPr>
          <w:lang w:val="en-US"/>
        </w:rPr>
        <w:t>1</w:t>
      </w:r>
      <w:r w:rsidRPr="004E1A5C">
        <w:rPr>
          <w:lang w:val="en-US"/>
        </w:rPr>
        <w:t>.5.13</w:t>
      </w:r>
    </w:p>
    <w:p w:rsidR="000F5EE3" w:rsidRPr="004E1A5C" w:rsidRDefault="000F5EE3" w:rsidP="000F5EE3">
      <w:pPr>
        <w:pStyle w:val="21"/>
        <w:tabs>
          <w:tab w:val="num" w:pos="576"/>
        </w:tabs>
        <w:ind w:left="576" w:hanging="576"/>
        <w:rPr>
          <w:lang w:val="en-US"/>
        </w:rPr>
      </w:pPr>
      <w:r w:rsidRPr="004E1A5C">
        <w:rPr>
          <w:lang w:val="en-US"/>
        </w:rPr>
        <w:t xml:space="preserve"> </w:t>
      </w:r>
      <w:bookmarkStart w:id="412" w:name="_Toc486344757"/>
      <w:bookmarkStart w:id="413" w:name="_Toc522112893"/>
      <w:bookmarkStart w:id="414" w:name="_Toc15045734"/>
      <w:proofErr w:type="spellStart"/>
      <w:r w:rsidRPr="004E1A5C">
        <w:rPr>
          <w:lang w:val="en-US"/>
        </w:rPr>
        <w:t>Treemap</w:t>
      </w:r>
      <w:bookmarkEnd w:id="412"/>
      <w:bookmarkEnd w:id="413"/>
      <w:bookmarkEnd w:id="414"/>
      <w:proofErr w:type="spellEnd"/>
    </w:p>
    <w:p w:rsidR="000F5EE3" w:rsidRPr="004E1A5C" w:rsidRDefault="000F5EE3" w:rsidP="000F5EE3">
      <w:pPr>
        <w:pStyle w:val="Normal2"/>
        <w:rPr>
          <w:lang w:val="en-US"/>
        </w:rPr>
      </w:pPr>
      <w:bookmarkStart w:id="415" w:name="_Hlk14252439"/>
      <w:r w:rsidRPr="004E1A5C">
        <w:rPr>
          <w:lang w:val="en-US"/>
        </w:rPr>
        <w:t xml:space="preserve">To create a </w:t>
      </w:r>
      <w:proofErr w:type="spellStart"/>
      <w:r w:rsidRPr="004E1A5C">
        <w:rPr>
          <w:lang w:val="en-US"/>
        </w:rPr>
        <w:t>Treemap</w:t>
      </w:r>
      <w:proofErr w:type="spellEnd"/>
      <w:r w:rsidRPr="004E1A5C">
        <w:rPr>
          <w:lang w:val="en-US"/>
        </w:rPr>
        <w:t>, click the corresponding icon on the toolbar:</w:t>
      </w:r>
      <w:bookmarkEnd w:id="415"/>
    </w:p>
    <w:p w:rsidR="000F5EE3" w:rsidRPr="004E1A5C" w:rsidRDefault="000F5EE3" w:rsidP="000F5EE3">
      <w:pPr>
        <w:pStyle w:val="Picture"/>
      </w:pPr>
      <w:r>
        <w:rPr>
          <w:noProof/>
          <w:lang w:val="uk-UA"/>
        </w:rPr>
        <w:drawing>
          <wp:inline distT="0" distB="0" distL="0" distR="0">
            <wp:extent cx="6124575" cy="11620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24575" cy="1162050"/>
                    </a:xfrm>
                    <a:prstGeom prst="rect">
                      <a:avLst/>
                    </a:prstGeom>
                    <a:noFill/>
                    <a:ln>
                      <a:noFill/>
                    </a:ln>
                  </pic:spPr>
                </pic:pic>
              </a:graphicData>
            </a:graphic>
          </wp:inline>
        </w:drawing>
      </w:r>
    </w:p>
    <w:p w:rsidR="000F5EE3" w:rsidRPr="004E1A5C" w:rsidRDefault="000F5EE3" w:rsidP="000F5EE3">
      <w:pPr>
        <w:pStyle w:val="Normal2"/>
        <w:rPr>
          <w:lang w:val="en-US"/>
        </w:rPr>
      </w:pPr>
      <w:bookmarkStart w:id="416" w:name="_Hlk14252506"/>
      <w:r w:rsidRPr="004E1A5C">
        <w:rPr>
          <w:lang w:val="en-US"/>
        </w:rPr>
        <w:t xml:space="preserve">Let us display the volume of sales by product categories. Having filled in the fields as in the picture below, we get a </w:t>
      </w:r>
      <w:proofErr w:type="spellStart"/>
      <w:r w:rsidRPr="004E1A5C">
        <w:rPr>
          <w:lang w:val="en-US"/>
        </w:rPr>
        <w:t>treemap</w:t>
      </w:r>
      <w:proofErr w:type="spellEnd"/>
      <w:r w:rsidRPr="004E1A5C">
        <w:rPr>
          <w:lang w:val="en-US"/>
        </w:rPr>
        <w:t xml:space="preserve"> of the following view:</w:t>
      </w:r>
      <w:bookmarkEnd w:id="416"/>
    </w:p>
    <w:p w:rsidR="000F5EE3" w:rsidRPr="004E1A5C" w:rsidRDefault="000F5EE3" w:rsidP="000F5EE3">
      <w:pPr>
        <w:pStyle w:val="Picture"/>
      </w:pPr>
      <w:bookmarkStart w:id="417" w:name="_Hlk14252521"/>
      <w:r>
        <w:rPr>
          <w:noProof/>
          <w:lang w:val="uk-UA"/>
        </w:rPr>
        <w:drawing>
          <wp:inline distT="0" distB="0" distL="0" distR="0">
            <wp:extent cx="6124575" cy="46005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24575" cy="4600575"/>
                    </a:xfrm>
                    <a:prstGeom prst="rect">
                      <a:avLst/>
                    </a:prstGeom>
                    <a:noFill/>
                    <a:ln>
                      <a:noFill/>
                    </a:ln>
                  </pic:spPr>
                </pic:pic>
              </a:graphicData>
            </a:graphic>
          </wp:inline>
        </w:drawing>
      </w:r>
      <w:bookmarkEnd w:id="417"/>
    </w:p>
    <w:p w:rsidR="000F5EE3" w:rsidRPr="004E1A5C" w:rsidRDefault="000F5EE3" w:rsidP="000F5EE3">
      <w:pPr>
        <w:pStyle w:val="Normal2"/>
        <w:rPr>
          <w:lang w:val="en-US"/>
        </w:rPr>
      </w:pPr>
      <w:r w:rsidRPr="004E1A5C">
        <w:rPr>
          <w:lang w:val="en-US"/>
        </w:rPr>
        <w:br w:type="page"/>
      </w:r>
      <w:bookmarkStart w:id="418" w:name="_Hlk14252610"/>
      <w:r w:rsidRPr="004E1A5C">
        <w:rPr>
          <w:lang w:val="en-US"/>
        </w:rPr>
        <w:lastRenderedPageBreak/>
        <w:t>Now add a “Subcategory” hierarchy into an “Argument” fields:</w:t>
      </w:r>
      <w:bookmarkEnd w:id="418"/>
    </w:p>
    <w:p w:rsidR="000F5EE3" w:rsidRPr="004E1A5C" w:rsidRDefault="000F5EE3" w:rsidP="000F5EE3">
      <w:pPr>
        <w:pStyle w:val="Picture"/>
      </w:pPr>
      <w:bookmarkStart w:id="419" w:name="_Hlk14252627"/>
      <w:r>
        <w:rPr>
          <w:noProof/>
          <w:lang w:val="uk-UA"/>
        </w:rPr>
        <w:drawing>
          <wp:inline distT="0" distB="0" distL="0" distR="0">
            <wp:extent cx="6124575" cy="44672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4575" cy="4467225"/>
                    </a:xfrm>
                    <a:prstGeom prst="rect">
                      <a:avLst/>
                    </a:prstGeom>
                    <a:noFill/>
                    <a:ln>
                      <a:noFill/>
                    </a:ln>
                  </pic:spPr>
                </pic:pic>
              </a:graphicData>
            </a:graphic>
          </wp:inline>
        </w:drawing>
      </w:r>
      <w:bookmarkEnd w:id="419"/>
    </w:p>
    <w:p w:rsidR="000F5EE3" w:rsidRPr="004E1A5C" w:rsidRDefault="000F5EE3" w:rsidP="000F5EE3">
      <w:pPr>
        <w:pStyle w:val="Normal2"/>
        <w:rPr>
          <w:lang w:val="en-US"/>
        </w:rPr>
      </w:pPr>
      <w:bookmarkStart w:id="420" w:name="_Hlk14252639"/>
      <w:r w:rsidRPr="004E1A5C">
        <w:rPr>
          <w:lang w:val="en-US"/>
        </w:rPr>
        <w:t>Let us group the subcategories of one group of products:</w:t>
      </w:r>
      <w:bookmarkEnd w:id="420"/>
    </w:p>
    <w:p w:rsidR="000F5EE3" w:rsidRPr="004E1A5C" w:rsidRDefault="000F5EE3" w:rsidP="000F5EE3">
      <w:pPr>
        <w:pStyle w:val="Picture"/>
      </w:pPr>
      <w:bookmarkStart w:id="421" w:name="_Hlk14252643"/>
      <w:r>
        <w:rPr>
          <w:noProof/>
          <w:lang w:val="uk-UA"/>
        </w:rPr>
        <w:drawing>
          <wp:inline distT="0" distB="0" distL="0" distR="0">
            <wp:extent cx="2933700" cy="254317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33700" cy="2543175"/>
                    </a:xfrm>
                    <a:prstGeom prst="rect">
                      <a:avLst/>
                    </a:prstGeom>
                    <a:noFill/>
                    <a:ln>
                      <a:noFill/>
                    </a:ln>
                  </pic:spPr>
                </pic:pic>
              </a:graphicData>
            </a:graphic>
          </wp:inline>
        </w:drawing>
      </w:r>
      <w:bookmarkEnd w:id="421"/>
    </w:p>
    <w:p w:rsidR="000F5EE3" w:rsidRPr="004E1A5C" w:rsidRDefault="000F5EE3" w:rsidP="000F5EE3">
      <w:pPr>
        <w:pStyle w:val="Normal2"/>
        <w:rPr>
          <w:lang w:val="en-US"/>
        </w:rPr>
      </w:pPr>
      <w:r w:rsidRPr="004E1A5C">
        <w:rPr>
          <w:lang w:val="en-US"/>
        </w:rPr>
        <w:br w:type="page"/>
      </w:r>
      <w:bookmarkStart w:id="422" w:name="_Hlk14252653"/>
      <w:r w:rsidRPr="004E1A5C">
        <w:rPr>
          <w:lang w:val="en-US"/>
        </w:rPr>
        <w:lastRenderedPageBreak/>
        <w:t xml:space="preserve">As a result, a </w:t>
      </w:r>
      <w:proofErr w:type="spellStart"/>
      <w:r w:rsidRPr="004E1A5C">
        <w:rPr>
          <w:lang w:val="en-US"/>
        </w:rPr>
        <w:t>Treemap</w:t>
      </w:r>
      <w:proofErr w:type="spellEnd"/>
      <w:r w:rsidRPr="004E1A5C">
        <w:rPr>
          <w:lang w:val="en-US"/>
        </w:rPr>
        <w:t xml:space="preserve"> will look as follows:</w:t>
      </w:r>
      <w:bookmarkEnd w:id="422"/>
    </w:p>
    <w:p w:rsidR="000F5EE3" w:rsidRPr="004E1A5C" w:rsidRDefault="000F5EE3" w:rsidP="000F5EE3">
      <w:pPr>
        <w:pStyle w:val="Picture"/>
      </w:pPr>
      <w:bookmarkStart w:id="423" w:name="_Hlk14252657"/>
      <w:r>
        <w:rPr>
          <w:noProof/>
          <w:lang w:val="uk-UA"/>
        </w:rPr>
        <w:drawing>
          <wp:inline distT="0" distB="0" distL="0" distR="0">
            <wp:extent cx="5248275" cy="49815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48275" cy="4981575"/>
                    </a:xfrm>
                    <a:prstGeom prst="rect">
                      <a:avLst/>
                    </a:prstGeom>
                    <a:noFill/>
                    <a:ln>
                      <a:noFill/>
                    </a:ln>
                  </pic:spPr>
                </pic:pic>
              </a:graphicData>
            </a:graphic>
          </wp:inline>
        </w:drawing>
      </w:r>
      <w:bookmarkEnd w:id="423"/>
    </w:p>
    <w:p w:rsidR="000F5EE3" w:rsidRPr="004E1A5C" w:rsidRDefault="000F5EE3" w:rsidP="000F5EE3">
      <w:pPr>
        <w:pStyle w:val="31"/>
        <w:tabs>
          <w:tab w:val="num" w:pos="720"/>
          <w:tab w:val="left" w:pos="851"/>
        </w:tabs>
        <w:rPr>
          <w:lang w:val="en-US"/>
        </w:rPr>
      </w:pPr>
      <w:bookmarkStart w:id="424" w:name="_Toc486344758"/>
      <w:bookmarkStart w:id="425" w:name="_Toc522112894"/>
      <w:bookmarkStart w:id="426" w:name="_Toc15045735"/>
      <w:r w:rsidRPr="004E1A5C">
        <w:rPr>
          <w:lang w:val="en-US"/>
        </w:rPr>
        <w:t>Layout</w:t>
      </w:r>
      <w:bookmarkEnd w:id="424"/>
      <w:bookmarkEnd w:id="425"/>
      <w:bookmarkEnd w:id="426"/>
    </w:p>
    <w:p w:rsidR="000F5EE3" w:rsidRPr="004E1A5C" w:rsidRDefault="000F5EE3" w:rsidP="000F5EE3">
      <w:pPr>
        <w:pStyle w:val="Normal2"/>
        <w:rPr>
          <w:lang w:val="en-US"/>
        </w:rPr>
      </w:pPr>
      <w:bookmarkStart w:id="427" w:name="_Hlk14252673"/>
      <w:r w:rsidRPr="004E1A5C">
        <w:rPr>
          <w:lang w:val="en-US"/>
        </w:rPr>
        <w:t xml:space="preserve">The following methods of displaying </w:t>
      </w:r>
      <w:proofErr w:type="spellStart"/>
      <w:r w:rsidRPr="004E1A5C">
        <w:rPr>
          <w:lang w:val="en-US"/>
        </w:rPr>
        <w:t>Treemap</w:t>
      </w:r>
      <w:proofErr w:type="spellEnd"/>
      <w:r w:rsidRPr="004E1A5C">
        <w:rPr>
          <w:lang w:val="en-US"/>
        </w:rPr>
        <w:t xml:space="preserve"> tiles are available on the “Design” tab:</w:t>
      </w:r>
      <w:bookmarkEnd w:id="427"/>
    </w:p>
    <w:p w:rsidR="000F5EE3" w:rsidRPr="004E1A5C" w:rsidRDefault="000F5EE3" w:rsidP="000F5EE3">
      <w:pPr>
        <w:pStyle w:val="Picture"/>
      </w:pPr>
      <w:r>
        <w:rPr>
          <w:noProof/>
          <w:lang w:val="uk-UA"/>
        </w:rPr>
        <w:drawing>
          <wp:inline distT="0" distB="0" distL="0" distR="0">
            <wp:extent cx="3714750" cy="13049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14750" cy="1304925"/>
                    </a:xfrm>
                    <a:prstGeom prst="rect">
                      <a:avLst/>
                    </a:prstGeom>
                    <a:noFill/>
                    <a:ln>
                      <a:noFill/>
                    </a:ln>
                  </pic:spPr>
                </pic:pic>
              </a:graphicData>
            </a:graphic>
          </wp:inline>
        </w:drawing>
      </w:r>
    </w:p>
    <w:p w:rsidR="000F5EE3" w:rsidRPr="004E1A5C" w:rsidRDefault="000F5EE3" w:rsidP="000F5EE3">
      <w:pPr>
        <w:pStyle w:val="Normal2"/>
        <w:numPr>
          <w:ilvl w:val="0"/>
          <w:numId w:val="64"/>
        </w:numPr>
        <w:rPr>
          <w:lang w:val="en-US"/>
        </w:rPr>
      </w:pPr>
      <w:bookmarkStart w:id="428" w:name="_Hlk14252725"/>
      <w:r w:rsidRPr="004E1A5C">
        <w:rPr>
          <w:lang w:val="en-US"/>
        </w:rPr>
        <w:t>Slice and Dice - this layout algorithm divides the space between items, slicing it in the specified direction depending on item value;</w:t>
      </w:r>
    </w:p>
    <w:p w:rsidR="000F5EE3" w:rsidRPr="004E1A5C" w:rsidRDefault="000F5EE3" w:rsidP="000F5EE3">
      <w:pPr>
        <w:pStyle w:val="Normal2"/>
        <w:numPr>
          <w:ilvl w:val="0"/>
          <w:numId w:val="64"/>
        </w:numPr>
        <w:rPr>
          <w:lang w:val="en-US"/>
        </w:rPr>
      </w:pPr>
      <w:proofErr w:type="spellStart"/>
      <w:r w:rsidRPr="004E1A5C">
        <w:rPr>
          <w:lang w:val="en-US"/>
        </w:rPr>
        <w:t>Squarified</w:t>
      </w:r>
      <w:proofErr w:type="spellEnd"/>
      <w:r w:rsidRPr="004E1A5C">
        <w:rPr>
          <w:lang w:val="en-US"/>
        </w:rPr>
        <w:t xml:space="preserve"> - the </w:t>
      </w:r>
      <w:proofErr w:type="spellStart"/>
      <w:r w:rsidRPr="004E1A5C">
        <w:rPr>
          <w:lang w:val="en-US"/>
        </w:rPr>
        <w:t>Squarified</w:t>
      </w:r>
      <w:proofErr w:type="spellEnd"/>
      <w:r w:rsidRPr="004E1A5C">
        <w:rPr>
          <w:lang w:val="en-US"/>
        </w:rPr>
        <w:t xml:space="preserve"> algorithm arranges tiles so that their width/height ratio will be closer to 1;</w:t>
      </w:r>
    </w:p>
    <w:p w:rsidR="000F5EE3" w:rsidRPr="004E1A5C" w:rsidRDefault="000F5EE3" w:rsidP="000F5EE3">
      <w:pPr>
        <w:pStyle w:val="Normal2"/>
        <w:numPr>
          <w:ilvl w:val="0"/>
          <w:numId w:val="64"/>
        </w:numPr>
        <w:rPr>
          <w:lang w:val="en-US"/>
        </w:rPr>
      </w:pPr>
      <w:r w:rsidRPr="004E1A5C">
        <w:rPr>
          <w:lang w:val="en-US"/>
        </w:rPr>
        <w:t xml:space="preserve">Striped - this algorithm is a modified version of the </w:t>
      </w:r>
      <w:proofErr w:type="spellStart"/>
      <w:r w:rsidRPr="004E1A5C">
        <w:rPr>
          <w:lang w:val="en-US"/>
        </w:rPr>
        <w:t>Squarified</w:t>
      </w:r>
      <w:proofErr w:type="spellEnd"/>
      <w:r w:rsidRPr="004E1A5C">
        <w:rPr>
          <w:lang w:val="en-US"/>
        </w:rPr>
        <w:t xml:space="preserve"> algorithm. The difference here is that tiles are drawn side by side as columns or rows</w:t>
      </w:r>
      <w:bookmarkEnd w:id="428"/>
      <w:r w:rsidRPr="004E1A5C">
        <w:rPr>
          <w:lang w:val="en-US"/>
        </w:rPr>
        <w:t>;</w:t>
      </w:r>
    </w:p>
    <w:p w:rsidR="000F5EE3" w:rsidRPr="004E1A5C" w:rsidRDefault="000F5EE3" w:rsidP="000F5EE3">
      <w:pPr>
        <w:pStyle w:val="Normal2"/>
        <w:numPr>
          <w:ilvl w:val="0"/>
          <w:numId w:val="64"/>
        </w:numPr>
        <w:rPr>
          <w:lang w:val="en-US"/>
        </w:rPr>
      </w:pPr>
      <w:r w:rsidRPr="004E1A5C">
        <w:rPr>
          <w:lang w:val="en-US"/>
        </w:rPr>
        <w:br w:type="page"/>
      </w:r>
      <w:bookmarkStart w:id="429" w:name="_Hlk14252759"/>
      <w:r w:rsidRPr="004E1A5C">
        <w:rPr>
          <w:lang w:val="en-US"/>
        </w:rPr>
        <w:lastRenderedPageBreak/>
        <w:t>Layout Direction - you can also set a layout direction to specify an arrangement of tiles depending on their sizes:</w:t>
      </w:r>
    </w:p>
    <w:p w:rsidR="000F5EE3" w:rsidRPr="004E1A5C" w:rsidRDefault="000F5EE3" w:rsidP="000F5EE3">
      <w:pPr>
        <w:pStyle w:val="Picture"/>
      </w:pPr>
      <w:r>
        <w:rPr>
          <w:noProof/>
          <w:lang w:val="uk-UA"/>
        </w:rPr>
        <w:drawing>
          <wp:inline distT="0" distB="0" distL="0" distR="0">
            <wp:extent cx="1990725" cy="161925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90725" cy="1619250"/>
                    </a:xfrm>
                    <a:prstGeom prst="rect">
                      <a:avLst/>
                    </a:prstGeom>
                    <a:noFill/>
                    <a:ln>
                      <a:noFill/>
                    </a:ln>
                  </pic:spPr>
                </pic:pic>
              </a:graphicData>
            </a:graphic>
          </wp:inline>
        </w:drawing>
      </w:r>
      <w:bookmarkEnd w:id="429"/>
    </w:p>
    <w:p w:rsidR="000F5EE3" w:rsidRPr="004E1A5C" w:rsidRDefault="000F5EE3" w:rsidP="000F5EE3">
      <w:pPr>
        <w:pStyle w:val="31"/>
        <w:tabs>
          <w:tab w:val="num" w:pos="720"/>
          <w:tab w:val="left" w:pos="851"/>
        </w:tabs>
        <w:rPr>
          <w:lang w:val="en-US"/>
        </w:rPr>
      </w:pPr>
      <w:bookmarkStart w:id="430" w:name="_Toc486344759"/>
      <w:bookmarkStart w:id="431" w:name="_Toc522112895"/>
      <w:bookmarkStart w:id="432" w:name="_Toc15045736"/>
      <w:r w:rsidRPr="004E1A5C">
        <w:rPr>
          <w:lang w:val="en-US"/>
        </w:rPr>
        <w:t>Labels</w:t>
      </w:r>
      <w:bookmarkEnd w:id="430"/>
      <w:bookmarkEnd w:id="431"/>
      <w:bookmarkEnd w:id="432"/>
    </w:p>
    <w:p w:rsidR="000F5EE3" w:rsidRPr="004E1A5C" w:rsidRDefault="000F5EE3" w:rsidP="000F5EE3">
      <w:pPr>
        <w:pStyle w:val="Normal2"/>
        <w:rPr>
          <w:lang w:val="en-US"/>
        </w:rPr>
      </w:pPr>
      <w:bookmarkStart w:id="433" w:name="_Hlk14252795"/>
      <w:r w:rsidRPr="004E1A5C">
        <w:rPr>
          <w:lang w:val="en-US"/>
        </w:rPr>
        <w:t xml:space="preserve">There are two types of labels in a </w:t>
      </w:r>
      <w:proofErr w:type="spellStart"/>
      <w:r w:rsidRPr="004E1A5C">
        <w:rPr>
          <w:lang w:val="en-US"/>
        </w:rPr>
        <w:t>Treemap</w:t>
      </w:r>
      <w:proofErr w:type="spellEnd"/>
      <w:r w:rsidRPr="004E1A5C">
        <w:rPr>
          <w:lang w:val="en-US"/>
        </w:rPr>
        <w:t>:</w:t>
      </w:r>
    </w:p>
    <w:p w:rsidR="000F5EE3" w:rsidRPr="004E1A5C" w:rsidRDefault="000F5EE3" w:rsidP="000F5EE3">
      <w:pPr>
        <w:pStyle w:val="Normal2"/>
        <w:numPr>
          <w:ilvl w:val="0"/>
          <w:numId w:val="65"/>
        </w:numPr>
        <w:rPr>
          <w:lang w:val="en-US"/>
        </w:rPr>
      </w:pPr>
      <w:r w:rsidRPr="004E1A5C">
        <w:rPr>
          <w:lang w:val="en-US"/>
        </w:rPr>
        <w:t>Tiles Labels</w:t>
      </w:r>
    </w:p>
    <w:p w:rsidR="000F5EE3" w:rsidRPr="004E1A5C" w:rsidRDefault="000F5EE3" w:rsidP="000F5EE3">
      <w:pPr>
        <w:pStyle w:val="Normal2"/>
        <w:numPr>
          <w:ilvl w:val="0"/>
          <w:numId w:val="65"/>
        </w:numPr>
        <w:rPr>
          <w:lang w:val="en-US"/>
        </w:rPr>
      </w:pPr>
      <w:r w:rsidRPr="004E1A5C">
        <w:rPr>
          <w:lang w:val="en-US"/>
        </w:rPr>
        <w:t>Group Labels</w:t>
      </w:r>
      <w:bookmarkEnd w:id="433"/>
    </w:p>
    <w:p w:rsidR="000F5EE3" w:rsidRPr="004E1A5C" w:rsidRDefault="000F5EE3" w:rsidP="000F5EE3">
      <w:pPr>
        <w:pStyle w:val="Picture"/>
      </w:pPr>
      <w:r>
        <w:rPr>
          <w:noProof/>
          <w:lang w:val="uk-UA"/>
        </w:rPr>
        <w:drawing>
          <wp:inline distT="0" distB="0" distL="0" distR="0">
            <wp:extent cx="6124575" cy="11811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24575" cy="1181100"/>
                    </a:xfrm>
                    <a:prstGeom prst="rect">
                      <a:avLst/>
                    </a:prstGeom>
                    <a:noFill/>
                    <a:ln>
                      <a:noFill/>
                    </a:ln>
                  </pic:spPr>
                </pic:pic>
              </a:graphicData>
            </a:graphic>
          </wp:inline>
        </w:drawing>
      </w:r>
    </w:p>
    <w:p w:rsidR="000F5EE3" w:rsidRPr="004E1A5C" w:rsidRDefault="000F5EE3" w:rsidP="000F5EE3">
      <w:pPr>
        <w:pStyle w:val="Normal2"/>
        <w:rPr>
          <w:rStyle w:val="Normal2Char"/>
          <w:lang w:val="en-US"/>
        </w:rPr>
      </w:pPr>
      <w:bookmarkStart w:id="434" w:name="_Hlk14252841"/>
      <w:r w:rsidRPr="004E1A5C">
        <w:rPr>
          <w:rStyle w:val="Normal2Char"/>
          <w:lang w:val="en-US"/>
        </w:rPr>
        <w:t xml:space="preserve">The </w:t>
      </w:r>
      <w:proofErr w:type="spellStart"/>
      <w:r w:rsidRPr="004E1A5C">
        <w:rPr>
          <w:rStyle w:val="Normal2Char"/>
          <w:lang w:val="en-US"/>
        </w:rPr>
        <w:t>Treemap</w:t>
      </w:r>
      <w:proofErr w:type="spellEnd"/>
      <w:r w:rsidRPr="004E1A5C">
        <w:rPr>
          <w:rStyle w:val="Normal2Char"/>
          <w:lang w:val="en-US"/>
        </w:rPr>
        <w:t xml:space="preserve"> displays labels that contain descriptions for tiles and groups, and provide tooltips with additional information:</w:t>
      </w:r>
      <w:bookmarkEnd w:id="434"/>
    </w:p>
    <w:p w:rsidR="000F5EE3" w:rsidRPr="004E1A5C" w:rsidRDefault="000F5EE3" w:rsidP="000F5EE3">
      <w:pPr>
        <w:pStyle w:val="Picture"/>
      </w:pPr>
      <w:bookmarkStart w:id="435" w:name="_Hlk14252848"/>
      <w:r>
        <w:rPr>
          <w:noProof/>
          <w:lang w:val="uk-UA"/>
        </w:rPr>
        <w:drawing>
          <wp:inline distT="0" distB="0" distL="0" distR="0">
            <wp:extent cx="6124575" cy="31051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bookmarkEnd w:id="435"/>
    </w:p>
    <w:p w:rsidR="000F5EE3" w:rsidRPr="004E1A5C" w:rsidRDefault="000F5EE3" w:rsidP="000F5EE3">
      <w:pPr>
        <w:pStyle w:val="Normal2"/>
        <w:rPr>
          <w:lang w:val="en-US"/>
        </w:rPr>
      </w:pPr>
      <w:r w:rsidRPr="004E1A5C">
        <w:rPr>
          <w:lang w:val="en-US"/>
        </w:rPr>
        <w:br w:type="page"/>
      </w:r>
      <w:bookmarkStart w:id="436" w:name="_Hlk14252859"/>
      <w:r w:rsidRPr="004E1A5C">
        <w:rPr>
          <w:lang w:val="en-US"/>
        </w:rPr>
        <w:lastRenderedPageBreak/>
        <w:t>Use buttons within the “Tile Labels” / “Group Labels” ribbon groups to manage tile and group labels, respectively. These buttons invoke the drop-down menu, which is similar for all buttons:</w:t>
      </w:r>
    </w:p>
    <w:p w:rsidR="000F5EE3" w:rsidRPr="004E1A5C" w:rsidRDefault="000F5EE3" w:rsidP="000F5EE3">
      <w:pPr>
        <w:pStyle w:val="Picture"/>
      </w:pPr>
      <w:r>
        <w:rPr>
          <w:noProof/>
          <w:lang w:val="uk-UA"/>
        </w:rPr>
        <w:drawing>
          <wp:inline distT="0" distB="0" distL="0" distR="0">
            <wp:extent cx="1952625" cy="16287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bookmarkEnd w:id="436"/>
    </w:p>
    <w:p w:rsidR="000F5EE3" w:rsidRPr="004E1A5C" w:rsidRDefault="000F5EE3" w:rsidP="000F5EE3">
      <w:pPr>
        <w:pStyle w:val="31"/>
        <w:tabs>
          <w:tab w:val="num" w:pos="720"/>
          <w:tab w:val="left" w:pos="851"/>
        </w:tabs>
        <w:rPr>
          <w:lang w:val="en-US"/>
        </w:rPr>
      </w:pPr>
      <w:bookmarkStart w:id="437" w:name="_Toc486344760"/>
      <w:bookmarkStart w:id="438" w:name="_Toc522112896"/>
      <w:bookmarkStart w:id="439" w:name="_Toc15045737"/>
      <w:r w:rsidRPr="004E1A5C">
        <w:rPr>
          <w:lang w:val="en-US"/>
        </w:rPr>
        <w:t>Edit Colors</w:t>
      </w:r>
      <w:bookmarkEnd w:id="437"/>
      <w:bookmarkEnd w:id="438"/>
      <w:bookmarkEnd w:id="439"/>
    </w:p>
    <w:p w:rsidR="000F5EE3" w:rsidRPr="004E1A5C" w:rsidRDefault="000F5EE3" w:rsidP="000F5EE3">
      <w:pPr>
        <w:pStyle w:val="Normal2"/>
        <w:rPr>
          <w:lang w:val="en-US"/>
        </w:rPr>
      </w:pPr>
      <w:bookmarkStart w:id="440" w:name="_Hlk14252893"/>
      <w:r w:rsidRPr="004E1A5C">
        <w:rPr>
          <w:lang w:val="en-US"/>
        </w:rPr>
        <w:t xml:space="preserve">For a </w:t>
      </w:r>
      <w:proofErr w:type="spellStart"/>
      <w:r w:rsidRPr="004E1A5C">
        <w:rPr>
          <w:lang w:val="en-US"/>
        </w:rPr>
        <w:t>treemap</w:t>
      </w:r>
      <w:proofErr w:type="spellEnd"/>
      <w:r w:rsidRPr="004E1A5C">
        <w:rPr>
          <w:lang w:val="en-US"/>
        </w:rPr>
        <w:t xml:space="preserve"> the Color Editor functionality is available. The principle of its functionality is described in abstract </w:t>
      </w:r>
      <w:bookmarkEnd w:id="440"/>
      <w:r w:rsidR="002F42EC">
        <w:rPr>
          <w:lang w:val="en-US"/>
        </w:rPr>
        <w:t>1</w:t>
      </w:r>
      <w:r w:rsidRPr="004E1A5C">
        <w:rPr>
          <w:lang w:val="en-US"/>
        </w:rPr>
        <w:t>.7.4.</w:t>
      </w:r>
    </w:p>
    <w:p w:rsidR="000F5EE3" w:rsidRPr="004E1A5C" w:rsidRDefault="000F5EE3" w:rsidP="000F5EE3">
      <w:pPr>
        <w:pStyle w:val="31"/>
        <w:tabs>
          <w:tab w:val="num" w:pos="720"/>
          <w:tab w:val="left" w:pos="851"/>
        </w:tabs>
        <w:rPr>
          <w:lang w:val="en-US"/>
        </w:rPr>
      </w:pPr>
      <w:bookmarkStart w:id="441" w:name="_Toc486344761"/>
      <w:bookmarkStart w:id="442" w:name="_Toc522112897"/>
      <w:bookmarkStart w:id="443" w:name="_Toc15045738"/>
      <w:r w:rsidRPr="004E1A5C">
        <w:rPr>
          <w:lang w:val="en-US"/>
        </w:rPr>
        <w:t>Export</w:t>
      </w:r>
      <w:bookmarkEnd w:id="441"/>
      <w:bookmarkEnd w:id="442"/>
      <w:bookmarkEnd w:id="443"/>
    </w:p>
    <w:p w:rsidR="000F5EE3" w:rsidRPr="004E1A5C" w:rsidRDefault="000F5EE3" w:rsidP="000F5EE3">
      <w:pPr>
        <w:pStyle w:val="Normal2"/>
        <w:rPr>
          <w:lang w:val="en-US"/>
        </w:rPr>
      </w:pPr>
      <w:bookmarkStart w:id="444" w:name="_Hlk14252910"/>
      <w:proofErr w:type="spellStart"/>
      <w:r w:rsidRPr="004E1A5C">
        <w:rPr>
          <w:lang w:val="en-US"/>
        </w:rPr>
        <w:t>Treemap</w:t>
      </w:r>
      <w:proofErr w:type="spellEnd"/>
      <w:r w:rsidRPr="004E1A5C">
        <w:rPr>
          <w:lang w:val="en-US"/>
        </w:rPr>
        <w:t xml:space="preserve"> may be exported into PDF, Excel or an image. The ways to do this are described in abstract </w:t>
      </w:r>
      <w:bookmarkEnd w:id="444"/>
      <w:r w:rsidR="002F42EC">
        <w:rPr>
          <w:lang w:val="en-US"/>
        </w:rPr>
        <w:t>1</w:t>
      </w:r>
      <w:r w:rsidRPr="004E1A5C">
        <w:rPr>
          <w:lang w:val="en-US"/>
        </w:rPr>
        <w:t>.5.13</w:t>
      </w:r>
    </w:p>
    <w:p w:rsidR="000F5EE3" w:rsidRPr="004E1A5C" w:rsidRDefault="000F5EE3" w:rsidP="000F5EE3">
      <w:pPr>
        <w:pStyle w:val="21"/>
        <w:tabs>
          <w:tab w:val="num" w:pos="576"/>
        </w:tabs>
        <w:ind w:left="576" w:hanging="576"/>
        <w:rPr>
          <w:lang w:val="en-US"/>
        </w:rPr>
      </w:pPr>
      <w:r w:rsidRPr="004E1A5C">
        <w:rPr>
          <w:lang w:val="en-US"/>
        </w:rPr>
        <w:t xml:space="preserve"> </w:t>
      </w:r>
      <w:bookmarkStart w:id="445" w:name="_Toc486344762"/>
      <w:bookmarkStart w:id="446" w:name="_Toc522112898"/>
      <w:bookmarkStart w:id="447" w:name="_Toc15045739"/>
      <w:r w:rsidRPr="004E1A5C">
        <w:rPr>
          <w:lang w:val="en-US"/>
        </w:rPr>
        <w:t>Filter Elements</w:t>
      </w:r>
      <w:bookmarkEnd w:id="445"/>
      <w:bookmarkEnd w:id="446"/>
      <w:bookmarkEnd w:id="447"/>
    </w:p>
    <w:p w:rsidR="000F5EE3" w:rsidRPr="004E1A5C" w:rsidRDefault="000F5EE3" w:rsidP="000F5EE3">
      <w:pPr>
        <w:pStyle w:val="Normal2"/>
        <w:rPr>
          <w:lang w:val="en-US"/>
        </w:rPr>
      </w:pPr>
      <w:bookmarkStart w:id="448" w:name="_Hlk14252930"/>
      <w:r w:rsidRPr="004E1A5C">
        <w:rPr>
          <w:lang w:val="en-US"/>
        </w:rPr>
        <w:t>Filter elements represent a special type of dashboard item that allows you to apply filtering to other dashboard items.</w:t>
      </w:r>
    </w:p>
    <w:p w:rsidR="000F5EE3" w:rsidRPr="004E1A5C" w:rsidRDefault="000F5EE3" w:rsidP="000F5EE3">
      <w:pPr>
        <w:pStyle w:val="Normal2"/>
        <w:rPr>
          <w:lang w:val="en-US"/>
        </w:rPr>
      </w:pPr>
      <w:bookmarkStart w:id="449" w:name="_Hlk14270534"/>
      <w:r w:rsidRPr="004E1A5C">
        <w:rPr>
          <w:lang w:val="en-US"/>
        </w:rPr>
        <w:t>To create a Filter dashboard element, click the icon</w:t>
      </w:r>
      <w:bookmarkEnd w:id="449"/>
      <w:r w:rsidRPr="004E1A5C">
        <w:rPr>
          <w:lang w:val="en-US"/>
        </w:rPr>
        <w:t>:</w:t>
      </w:r>
      <w:bookmarkEnd w:id="448"/>
    </w:p>
    <w:p w:rsidR="000F5EE3" w:rsidRPr="004E1A5C" w:rsidRDefault="000F5EE3" w:rsidP="000F5EE3">
      <w:pPr>
        <w:pStyle w:val="Picture"/>
      </w:pPr>
      <w:r>
        <w:rPr>
          <w:noProof/>
          <w:lang w:val="uk-UA"/>
        </w:rPr>
        <w:drawing>
          <wp:inline distT="0" distB="0" distL="0" distR="0">
            <wp:extent cx="5514975" cy="8763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4975" cy="876300"/>
                    </a:xfrm>
                    <a:prstGeom prst="rect">
                      <a:avLst/>
                    </a:prstGeom>
                    <a:noFill/>
                    <a:ln>
                      <a:noFill/>
                    </a:ln>
                  </pic:spPr>
                </pic:pic>
              </a:graphicData>
            </a:graphic>
          </wp:inline>
        </w:drawing>
      </w:r>
    </w:p>
    <w:p w:rsidR="000F5EE3" w:rsidRPr="004E1A5C" w:rsidRDefault="000F5EE3" w:rsidP="000F5EE3">
      <w:pPr>
        <w:pStyle w:val="Normal2"/>
        <w:rPr>
          <w:lang w:val="en-US"/>
        </w:rPr>
      </w:pPr>
      <w:bookmarkStart w:id="450" w:name="_Hlk14252982"/>
      <w:r w:rsidRPr="004E1A5C">
        <w:rPr>
          <w:lang w:val="en-US"/>
        </w:rPr>
        <w:t>The following filters are available in the drop-down list:</w:t>
      </w:r>
    </w:p>
    <w:p w:rsidR="000F5EE3" w:rsidRPr="004E1A5C" w:rsidRDefault="000F5EE3" w:rsidP="000F5EE3">
      <w:pPr>
        <w:pStyle w:val="Picture"/>
      </w:pPr>
      <w:r>
        <w:rPr>
          <w:noProof/>
          <w:lang w:val="uk-UA"/>
        </w:rPr>
        <w:drawing>
          <wp:inline distT="0" distB="0" distL="0" distR="0">
            <wp:extent cx="1314450" cy="7143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14450" cy="714375"/>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r w:rsidRPr="004E1A5C">
        <w:rPr>
          <w:lang w:val="en-US"/>
        </w:rPr>
        <w:t xml:space="preserve">Combo Box - the Combo Box dashboard item allows </w:t>
      </w:r>
      <w:proofErr w:type="gramStart"/>
      <w:r w:rsidRPr="004E1A5C">
        <w:rPr>
          <w:lang w:val="en-US"/>
        </w:rPr>
        <w:t>to select</w:t>
      </w:r>
      <w:proofErr w:type="gramEnd"/>
      <w:r w:rsidRPr="004E1A5C">
        <w:rPr>
          <w:lang w:val="en-US"/>
        </w:rPr>
        <w:t xml:space="preserve"> a value(s) from the drop-down list.</w:t>
      </w:r>
    </w:p>
    <w:p w:rsidR="000F5EE3" w:rsidRPr="004E1A5C" w:rsidRDefault="000F5EE3" w:rsidP="000F5EE3">
      <w:pPr>
        <w:pStyle w:val="Picture"/>
      </w:pPr>
      <w:r>
        <w:rPr>
          <w:noProof/>
          <w:lang w:val="uk-UA"/>
        </w:rPr>
        <w:drawing>
          <wp:inline distT="0" distB="0" distL="0" distR="0">
            <wp:extent cx="4229100" cy="14478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29100" cy="1447800"/>
                    </a:xfrm>
                    <a:prstGeom prst="rect">
                      <a:avLst/>
                    </a:prstGeom>
                    <a:noFill/>
                    <a:ln>
                      <a:noFill/>
                    </a:ln>
                  </pic:spPr>
                </pic:pic>
              </a:graphicData>
            </a:graphic>
          </wp:inline>
        </w:drawing>
      </w:r>
      <w:bookmarkEnd w:id="450"/>
    </w:p>
    <w:p w:rsidR="000F5EE3" w:rsidRPr="004E1A5C" w:rsidRDefault="000F5EE3" w:rsidP="000F5EE3">
      <w:pPr>
        <w:pStyle w:val="Normal2"/>
        <w:rPr>
          <w:lang w:val="en-US"/>
        </w:rPr>
      </w:pPr>
      <w:r w:rsidRPr="004E1A5C">
        <w:rPr>
          <w:lang w:val="en-US"/>
        </w:rPr>
        <w:br w:type="page"/>
      </w:r>
      <w:bookmarkStart w:id="451" w:name="_Hlk14253016"/>
      <w:r w:rsidRPr="004E1A5C">
        <w:rPr>
          <w:lang w:val="en-US"/>
        </w:rPr>
        <w:lastRenderedPageBreak/>
        <w:t>On the “Design” tab for this filter, there are two ways to select values:</w:t>
      </w:r>
    </w:p>
    <w:p w:rsidR="000F5EE3" w:rsidRPr="004E1A5C" w:rsidRDefault="000F5EE3" w:rsidP="000F5EE3">
      <w:pPr>
        <w:pStyle w:val="Picture"/>
      </w:pPr>
      <w:r>
        <w:rPr>
          <w:noProof/>
          <w:lang w:val="uk-UA"/>
        </w:rPr>
        <w:drawing>
          <wp:inline distT="0" distB="0" distL="0" distR="0">
            <wp:extent cx="3629025" cy="134302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29025" cy="1343025"/>
                    </a:xfrm>
                    <a:prstGeom prst="rect">
                      <a:avLst/>
                    </a:prstGeom>
                    <a:noFill/>
                    <a:ln>
                      <a:noFill/>
                    </a:ln>
                  </pic:spPr>
                </pic:pic>
              </a:graphicData>
            </a:graphic>
          </wp:inline>
        </w:drawing>
      </w:r>
    </w:p>
    <w:p w:rsidR="000F5EE3" w:rsidRPr="000F5EE3" w:rsidRDefault="000F5EE3" w:rsidP="000F5EE3">
      <w:pPr>
        <w:pStyle w:val="Picture"/>
        <w:numPr>
          <w:ilvl w:val="0"/>
          <w:numId w:val="78"/>
        </w:numPr>
        <w:ind w:left="1560"/>
        <w:jc w:val="left"/>
        <w:rPr>
          <w:rStyle w:val="Normal2Char"/>
          <w:lang w:val="en-US"/>
        </w:rPr>
      </w:pPr>
      <w:r w:rsidRPr="004E1A5C">
        <w:t xml:space="preserve">Standard – </w:t>
      </w:r>
      <w:r w:rsidRPr="000F5EE3">
        <w:rPr>
          <w:rStyle w:val="Normal2Char"/>
          <w:lang w:val="en-US"/>
        </w:rPr>
        <w:t>allows to select only a single value:</w:t>
      </w:r>
    </w:p>
    <w:p w:rsidR="000F5EE3" w:rsidRPr="004E1A5C" w:rsidRDefault="000F5EE3" w:rsidP="000F5EE3">
      <w:pPr>
        <w:pStyle w:val="Picture"/>
      </w:pPr>
      <w:r>
        <w:rPr>
          <w:noProof/>
          <w:lang w:val="uk-UA"/>
        </w:rPr>
        <w:drawing>
          <wp:inline distT="0" distB="0" distL="0" distR="0">
            <wp:extent cx="2152650" cy="12573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p w:rsidR="000F5EE3" w:rsidRPr="004E1A5C" w:rsidRDefault="000F5EE3" w:rsidP="000F5EE3">
      <w:pPr>
        <w:pStyle w:val="Normal2"/>
        <w:numPr>
          <w:ilvl w:val="0"/>
          <w:numId w:val="78"/>
        </w:numPr>
        <w:ind w:left="1560"/>
        <w:rPr>
          <w:lang w:val="en-US"/>
        </w:rPr>
      </w:pPr>
      <w:r w:rsidRPr="004E1A5C">
        <w:rPr>
          <w:shd w:val="clear" w:color="auto" w:fill="FFFFFF"/>
          <w:lang w:val="en-US"/>
        </w:rPr>
        <w:t>Checked - allows to select multiple values in the invoked drop-down list:</w:t>
      </w:r>
    </w:p>
    <w:p w:rsidR="000F5EE3" w:rsidRPr="004E1A5C" w:rsidRDefault="000F5EE3" w:rsidP="000F5EE3">
      <w:pPr>
        <w:pStyle w:val="Picture"/>
      </w:pPr>
      <w:r>
        <w:rPr>
          <w:noProof/>
          <w:lang w:val="uk-UA"/>
        </w:rPr>
        <w:drawing>
          <wp:inline distT="0" distB="0" distL="0" distR="0">
            <wp:extent cx="2143125" cy="172402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r w:rsidRPr="004E1A5C">
        <w:rPr>
          <w:lang w:val="en-US"/>
        </w:rPr>
        <w:t>List Box - the List Box dashboard item allows to select a value(s) from the list</w:t>
      </w:r>
    </w:p>
    <w:p w:rsidR="000F5EE3" w:rsidRPr="004E1A5C" w:rsidRDefault="000F5EE3" w:rsidP="000F5EE3">
      <w:pPr>
        <w:pStyle w:val="Picture"/>
      </w:pPr>
      <w:r>
        <w:rPr>
          <w:noProof/>
          <w:lang w:val="uk-UA"/>
        </w:rPr>
        <w:drawing>
          <wp:inline distT="0" distB="0" distL="0" distR="0">
            <wp:extent cx="4210050" cy="13335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10050" cy="1333500"/>
                    </a:xfrm>
                    <a:prstGeom prst="rect">
                      <a:avLst/>
                    </a:prstGeom>
                    <a:noFill/>
                    <a:ln>
                      <a:noFill/>
                    </a:ln>
                  </pic:spPr>
                </pic:pic>
              </a:graphicData>
            </a:graphic>
          </wp:inline>
        </w:drawing>
      </w:r>
      <w:bookmarkEnd w:id="451"/>
    </w:p>
    <w:p w:rsidR="000F5EE3" w:rsidRPr="004E1A5C" w:rsidRDefault="000F5EE3" w:rsidP="000F5EE3">
      <w:pPr>
        <w:pStyle w:val="Normal2"/>
        <w:rPr>
          <w:lang w:val="en-US"/>
        </w:rPr>
      </w:pPr>
      <w:r w:rsidRPr="004E1A5C">
        <w:rPr>
          <w:lang w:val="en-US"/>
        </w:rPr>
        <w:br w:type="page"/>
      </w:r>
      <w:bookmarkStart w:id="452" w:name="_Hlk14253050"/>
      <w:r w:rsidRPr="004E1A5C">
        <w:rPr>
          <w:lang w:val="en-US"/>
        </w:rPr>
        <w:lastRenderedPageBreak/>
        <w:t>On the “Design” tab for this filter, there are two ways to select values:</w:t>
      </w:r>
    </w:p>
    <w:p w:rsidR="000F5EE3" w:rsidRPr="004E1A5C" w:rsidRDefault="000F5EE3" w:rsidP="000F5EE3">
      <w:pPr>
        <w:pStyle w:val="Picture"/>
      </w:pPr>
      <w:r>
        <w:rPr>
          <w:noProof/>
          <w:lang w:val="uk-UA"/>
        </w:rPr>
        <w:drawing>
          <wp:inline distT="0" distB="0" distL="0" distR="0">
            <wp:extent cx="3505200" cy="13335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05200" cy="1333500"/>
                    </a:xfrm>
                    <a:prstGeom prst="rect">
                      <a:avLst/>
                    </a:prstGeom>
                    <a:noFill/>
                    <a:ln>
                      <a:noFill/>
                    </a:ln>
                  </pic:spPr>
                </pic:pic>
              </a:graphicData>
            </a:graphic>
          </wp:inline>
        </w:drawing>
      </w:r>
    </w:p>
    <w:p w:rsidR="000F5EE3" w:rsidRPr="004E1A5C" w:rsidRDefault="000F5EE3" w:rsidP="000F5EE3">
      <w:pPr>
        <w:pStyle w:val="Normal2"/>
        <w:numPr>
          <w:ilvl w:val="0"/>
          <w:numId w:val="52"/>
        </w:numPr>
        <w:rPr>
          <w:lang w:val="en-US"/>
        </w:rPr>
      </w:pPr>
      <w:r w:rsidRPr="004E1A5C">
        <w:rPr>
          <w:lang w:val="en-US"/>
        </w:rPr>
        <w:t xml:space="preserve">Checked – </w:t>
      </w:r>
      <w:r w:rsidRPr="004E1A5C">
        <w:rPr>
          <w:shd w:val="clear" w:color="auto" w:fill="FFFFFF"/>
          <w:lang w:val="en-US"/>
        </w:rPr>
        <w:t>allows to select multiple values in the list box</w:t>
      </w:r>
    </w:p>
    <w:p w:rsidR="000F5EE3" w:rsidRPr="004E1A5C" w:rsidRDefault="000F5EE3" w:rsidP="000F5EE3">
      <w:pPr>
        <w:pStyle w:val="Picture"/>
      </w:pPr>
      <w:r>
        <w:rPr>
          <w:noProof/>
          <w:lang w:val="uk-UA"/>
        </w:rPr>
        <w:drawing>
          <wp:inline distT="0" distB="0" distL="0" distR="0">
            <wp:extent cx="2190750" cy="12573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90750" cy="1257300"/>
                    </a:xfrm>
                    <a:prstGeom prst="rect">
                      <a:avLst/>
                    </a:prstGeom>
                    <a:noFill/>
                    <a:ln>
                      <a:noFill/>
                    </a:ln>
                  </pic:spPr>
                </pic:pic>
              </a:graphicData>
            </a:graphic>
          </wp:inline>
        </w:drawing>
      </w:r>
    </w:p>
    <w:p w:rsidR="000F5EE3" w:rsidRPr="004E1A5C" w:rsidRDefault="000F5EE3" w:rsidP="000F5EE3">
      <w:pPr>
        <w:pStyle w:val="Normal2"/>
        <w:numPr>
          <w:ilvl w:val="0"/>
          <w:numId w:val="52"/>
        </w:numPr>
        <w:rPr>
          <w:lang w:val="en-US"/>
        </w:rPr>
      </w:pPr>
      <w:r w:rsidRPr="004E1A5C">
        <w:rPr>
          <w:lang w:val="en-US"/>
        </w:rPr>
        <w:t xml:space="preserve">Radio - </w:t>
      </w:r>
      <w:r w:rsidRPr="004E1A5C">
        <w:rPr>
          <w:shd w:val="clear" w:color="auto" w:fill="FFFFFF"/>
          <w:lang w:val="en-US"/>
        </w:rPr>
        <w:t>allows to select only a single value in the radio group</w:t>
      </w:r>
    </w:p>
    <w:p w:rsidR="000F5EE3" w:rsidRPr="004E1A5C" w:rsidRDefault="000F5EE3" w:rsidP="000F5EE3">
      <w:pPr>
        <w:pStyle w:val="Picture"/>
      </w:pPr>
      <w:r>
        <w:rPr>
          <w:noProof/>
          <w:lang w:val="uk-UA"/>
        </w:rPr>
        <w:drawing>
          <wp:inline distT="0" distB="0" distL="0" distR="0">
            <wp:extent cx="2181225" cy="126682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81225" cy="1266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addition, there is a possibility to enable filtering for all elements:</w:t>
      </w:r>
    </w:p>
    <w:p w:rsidR="000F5EE3" w:rsidRPr="004E1A5C" w:rsidRDefault="000F5EE3" w:rsidP="000F5EE3">
      <w:pPr>
        <w:pStyle w:val="Picture"/>
      </w:pPr>
      <w:r>
        <w:rPr>
          <w:noProof/>
          <w:lang w:val="uk-UA"/>
        </w:rPr>
        <w:drawing>
          <wp:inline distT="0" distB="0" distL="0" distR="0">
            <wp:extent cx="3505200" cy="132397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05200" cy="1323975"/>
                    </a:xfrm>
                    <a:prstGeom prst="rect">
                      <a:avLst/>
                    </a:prstGeom>
                    <a:noFill/>
                    <a:ln>
                      <a:noFill/>
                    </a:ln>
                  </pic:spPr>
                </pic:pic>
              </a:graphicData>
            </a:graphic>
          </wp:inline>
        </w:drawing>
      </w:r>
      <w:bookmarkEnd w:id="452"/>
    </w:p>
    <w:p w:rsidR="000F5EE3" w:rsidRPr="004E1A5C" w:rsidRDefault="000F5EE3" w:rsidP="000F5EE3">
      <w:pPr>
        <w:pStyle w:val="Normal2"/>
        <w:numPr>
          <w:ilvl w:val="0"/>
          <w:numId w:val="51"/>
        </w:numPr>
        <w:rPr>
          <w:lang w:val="en-US"/>
        </w:rPr>
      </w:pPr>
      <w:r w:rsidRPr="004E1A5C">
        <w:rPr>
          <w:lang w:val="en-US"/>
        </w:rPr>
        <w:br w:type="page"/>
      </w:r>
      <w:bookmarkStart w:id="453" w:name="_Hlk14253278"/>
      <w:r w:rsidRPr="004E1A5C">
        <w:rPr>
          <w:lang w:val="en-US"/>
        </w:rPr>
        <w:lastRenderedPageBreak/>
        <w:t>Tree View -</w:t>
      </w:r>
      <w:r w:rsidRPr="004E1A5C">
        <w:rPr>
          <w:rFonts w:ascii="Segoe UI" w:hAnsi="Segoe UI" w:cs="Segoe UI"/>
          <w:shd w:val="clear" w:color="auto" w:fill="FFFFFF"/>
          <w:lang w:val="en-US"/>
        </w:rPr>
        <w:t xml:space="preserve"> </w:t>
      </w:r>
      <w:r w:rsidRPr="004E1A5C">
        <w:rPr>
          <w:shd w:val="clear" w:color="auto" w:fill="FFFFFF"/>
          <w:lang w:val="en-US"/>
        </w:rPr>
        <w:t>the “</w:t>
      </w:r>
      <w:r w:rsidRPr="004E1A5C">
        <w:rPr>
          <w:bCs/>
          <w:shd w:val="clear" w:color="auto" w:fill="FFFFFF"/>
          <w:lang w:val="en-US"/>
        </w:rPr>
        <w:t>Tree View”</w:t>
      </w:r>
      <w:r w:rsidRPr="004E1A5C">
        <w:rPr>
          <w:shd w:val="clear" w:color="auto" w:fill="FFFFFF"/>
          <w:lang w:val="en-US"/>
        </w:rPr>
        <w:t> dashboard item displays values in a hierarchical way and allows to expand/collapse nodes</w:t>
      </w:r>
      <w:bookmarkEnd w:id="453"/>
    </w:p>
    <w:p w:rsidR="000F5EE3" w:rsidRPr="004E1A5C" w:rsidRDefault="000F5EE3" w:rsidP="000F5EE3">
      <w:pPr>
        <w:pStyle w:val="Picture"/>
      </w:pPr>
      <w:bookmarkStart w:id="454" w:name="_Hlk14253282"/>
      <w:r>
        <w:rPr>
          <w:noProof/>
          <w:lang w:val="uk-UA"/>
        </w:rPr>
        <w:drawing>
          <wp:inline distT="0" distB="0" distL="0" distR="0">
            <wp:extent cx="4076700" cy="30861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76700" cy="3086100"/>
                    </a:xfrm>
                    <a:prstGeom prst="rect">
                      <a:avLst/>
                    </a:prstGeom>
                    <a:noFill/>
                    <a:ln>
                      <a:noFill/>
                    </a:ln>
                  </pic:spPr>
                </pic:pic>
              </a:graphicData>
            </a:graphic>
          </wp:inline>
        </w:drawing>
      </w:r>
      <w:bookmarkEnd w:id="454"/>
    </w:p>
    <w:p w:rsidR="000F5EE3" w:rsidRPr="004E1A5C" w:rsidRDefault="000F5EE3" w:rsidP="000F5EE3">
      <w:pPr>
        <w:pStyle w:val="Normal2"/>
        <w:rPr>
          <w:lang w:val="en-US"/>
        </w:rPr>
      </w:pPr>
      <w:bookmarkStart w:id="455" w:name="_Hlk14253290"/>
      <w:r w:rsidRPr="004E1A5C">
        <w:rPr>
          <w:shd w:val="clear" w:color="auto" w:fill="FFFFFF"/>
          <w:lang w:val="en-US"/>
        </w:rPr>
        <w:t>You can manage the initial expanded state of filter values using the “</w:t>
      </w:r>
      <w:r w:rsidRPr="004E1A5C">
        <w:rPr>
          <w:bCs/>
          <w:shd w:val="clear" w:color="auto" w:fill="FFFFFF"/>
          <w:lang w:val="en-US"/>
        </w:rPr>
        <w:t>Auto Expand”</w:t>
      </w:r>
      <w:r w:rsidRPr="004E1A5C">
        <w:rPr>
          <w:shd w:val="clear" w:color="auto" w:fill="FFFFFF"/>
          <w:lang w:val="en-US"/>
        </w:rPr>
        <w:t> button in the “</w:t>
      </w:r>
      <w:r w:rsidRPr="004E1A5C">
        <w:rPr>
          <w:bCs/>
          <w:shd w:val="clear" w:color="auto" w:fill="FFFFFF"/>
          <w:lang w:val="en-US"/>
        </w:rPr>
        <w:t>Design”</w:t>
      </w:r>
      <w:r w:rsidRPr="004E1A5C">
        <w:rPr>
          <w:shd w:val="clear" w:color="auto" w:fill="FFFFFF"/>
          <w:lang w:val="en-US"/>
        </w:rPr>
        <w:t> ribbon tab</w:t>
      </w:r>
      <w:r w:rsidRPr="004E1A5C">
        <w:rPr>
          <w:lang w:val="en-US"/>
        </w:rPr>
        <w:t>:</w:t>
      </w:r>
      <w:bookmarkEnd w:id="455"/>
    </w:p>
    <w:p w:rsidR="000F5EE3" w:rsidRPr="004E1A5C" w:rsidRDefault="000F5EE3" w:rsidP="000F5EE3">
      <w:pPr>
        <w:pStyle w:val="Picture"/>
      </w:pPr>
      <w:r>
        <w:rPr>
          <w:noProof/>
          <w:lang w:val="uk-UA"/>
        </w:rPr>
        <w:drawing>
          <wp:inline distT="0" distB="0" distL="0" distR="0">
            <wp:extent cx="3038475" cy="13144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rsidR="000F5EE3" w:rsidRPr="004E1A5C" w:rsidRDefault="000F5EE3" w:rsidP="000F5EE3">
      <w:pPr>
        <w:pStyle w:val="Normal2"/>
        <w:rPr>
          <w:lang w:val="en-US"/>
        </w:rPr>
      </w:pPr>
      <w:bookmarkStart w:id="456" w:name="_Hlk14253359"/>
      <w:r w:rsidRPr="004E1A5C">
        <w:rPr>
          <w:lang w:val="en-US"/>
        </w:rPr>
        <w:t>Auto Expansion - the tree will be in the expanded state.</w:t>
      </w:r>
    </w:p>
    <w:p w:rsidR="000F5EE3" w:rsidRPr="004E1A5C" w:rsidRDefault="000F5EE3" w:rsidP="000F5EE3">
      <w:pPr>
        <w:pStyle w:val="Normal2"/>
        <w:rPr>
          <w:lang w:val="en-US"/>
        </w:rPr>
      </w:pPr>
      <w:r w:rsidRPr="004E1A5C">
        <w:rPr>
          <w:lang w:val="en-US"/>
        </w:rPr>
        <w:t>For all types of filter available quick search:</w:t>
      </w:r>
      <w:bookmarkEnd w:id="456"/>
    </w:p>
    <w:p w:rsidR="000F5EE3" w:rsidRPr="004E1A5C" w:rsidRDefault="000F5EE3" w:rsidP="000F5EE3">
      <w:pPr>
        <w:pStyle w:val="Picture"/>
        <w:rPr>
          <w:noProof/>
        </w:rPr>
      </w:pPr>
      <w:r>
        <w:rPr>
          <w:noProof/>
          <w:lang w:val="uk-UA"/>
        </w:rPr>
        <w:drawing>
          <wp:inline distT="0" distB="0" distL="0" distR="0">
            <wp:extent cx="3028950" cy="13430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28950" cy="1343025"/>
                    </a:xfrm>
                    <a:prstGeom prst="rect">
                      <a:avLst/>
                    </a:prstGeom>
                    <a:noFill/>
                    <a:ln>
                      <a:noFill/>
                    </a:ln>
                  </pic:spPr>
                </pic:pic>
              </a:graphicData>
            </a:graphic>
          </wp:inline>
        </w:drawing>
      </w:r>
    </w:p>
    <w:p w:rsidR="000F5EE3" w:rsidRPr="004E1A5C" w:rsidRDefault="000F5EE3" w:rsidP="000F5EE3">
      <w:pPr>
        <w:pStyle w:val="Picture"/>
      </w:pPr>
      <w:bookmarkStart w:id="457" w:name="_Hlk14253377"/>
      <w:r>
        <w:rPr>
          <w:noProof/>
          <w:lang w:val="uk-UA"/>
        </w:rPr>
        <w:lastRenderedPageBreak/>
        <w:drawing>
          <wp:inline distT="0" distB="0" distL="0" distR="0">
            <wp:extent cx="4086225" cy="333375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86225" cy="3333750"/>
                    </a:xfrm>
                    <a:prstGeom prst="rect">
                      <a:avLst/>
                    </a:prstGeom>
                    <a:noFill/>
                    <a:ln>
                      <a:noFill/>
                    </a:ln>
                  </pic:spPr>
                </pic:pic>
              </a:graphicData>
            </a:graphic>
          </wp:inline>
        </w:drawing>
      </w:r>
      <w:bookmarkEnd w:id="457"/>
    </w:p>
    <w:p w:rsidR="000F5EE3" w:rsidRPr="004E1A5C" w:rsidRDefault="000F5EE3" w:rsidP="000F5EE3">
      <w:pPr>
        <w:pStyle w:val="21"/>
        <w:tabs>
          <w:tab w:val="num" w:pos="576"/>
        </w:tabs>
        <w:ind w:left="576" w:hanging="576"/>
        <w:rPr>
          <w:lang w:val="en-US"/>
        </w:rPr>
      </w:pPr>
      <w:r w:rsidRPr="004E1A5C">
        <w:rPr>
          <w:lang w:val="en-US"/>
        </w:rPr>
        <w:t xml:space="preserve"> </w:t>
      </w:r>
      <w:bookmarkStart w:id="458" w:name="_Toc522112899"/>
      <w:bookmarkStart w:id="459" w:name="_Toc15045740"/>
      <w:bookmarkStart w:id="460" w:name="_Toc486344763"/>
      <w:r w:rsidRPr="004E1A5C">
        <w:rPr>
          <w:lang w:val="en-US"/>
        </w:rPr>
        <w:t>Range Filter</w:t>
      </w:r>
      <w:bookmarkEnd w:id="458"/>
      <w:bookmarkEnd w:id="459"/>
    </w:p>
    <w:p w:rsidR="000F5EE3" w:rsidRPr="004E1A5C" w:rsidRDefault="000F5EE3" w:rsidP="000F5EE3">
      <w:pPr>
        <w:pStyle w:val="Normal2"/>
        <w:rPr>
          <w:lang w:val="en-US"/>
        </w:rPr>
      </w:pPr>
      <w:bookmarkStart w:id="461" w:name="_Hlk14253440"/>
      <w:r w:rsidRPr="004E1A5C">
        <w:rPr>
          <w:lang w:val="en-US"/>
        </w:rPr>
        <w:t>The “Range Filter” dashboard element as well as “</w:t>
      </w:r>
      <w:proofErr w:type="spellStart"/>
      <w:r w:rsidRPr="004E1A5C">
        <w:rPr>
          <w:lang w:val="en-US"/>
        </w:rPr>
        <w:t>Filtr</w:t>
      </w:r>
      <w:proofErr w:type="spellEnd"/>
      <w:r w:rsidRPr="004E1A5C">
        <w:rPr>
          <w:lang w:val="en-US"/>
        </w:rPr>
        <w:t xml:space="preserve">” allows </w:t>
      </w:r>
      <w:proofErr w:type="gramStart"/>
      <w:r w:rsidRPr="004E1A5C">
        <w:rPr>
          <w:lang w:val="en-US"/>
        </w:rPr>
        <w:t>to apply</w:t>
      </w:r>
      <w:proofErr w:type="gramEnd"/>
      <w:r w:rsidRPr="004E1A5C">
        <w:rPr>
          <w:lang w:val="en-US"/>
        </w:rPr>
        <w:t xml:space="preserve"> filtering to other dashboard elements.</w:t>
      </w:r>
      <w:bookmarkEnd w:id="461"/>
    </w:p>
    <w:p w:rsidR="000F5EE3" w:rsidRPr="004E1A5C" w:rsidRDefault="000F5EE3" w:rsidP="000F5EE3">
      <w:pPr>
        <w:pStyle w:val="Picture"/>
      </w:pPr>
      <w:r>
        <w:rPr>
          <w:noProof/>
          <w:lang w:val="uk-UA"/>
        </w:rPr>
        <w:drawing>
          <wp:inline distT="0" distB="0" distL="0" distR="0">
            <wp:extent cx="5524500" cy="8953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24500" cy="895350"/>
                    </a:xfrm>
                    <a:prstGeom prst="rect">
                      <a:avLst/>
                    </a:prstGeom>
                    <a:noFill/>
                    <a:ln>
                      <a:noFill/>
                    </a:ln>
                  </pic:spPr>
                </pic:pic>
              </a:graphicData>
            </a:graphic>
          </wp:inline>
        </w:drawing>
      </w:r>
    </w:p>
    <w:p w:rsidR="000F5EE3" w:rsidRPr="004E1A5C" w:rsidRDefault="000F5EE3" w:rsidP="000F5EE3">
      <w:pPr>
        <w:pStyle w:val="Normal2"/>
        <w:rPr>
          <w:lang w:val="en-US"/>
        </w:rPr>
      </w:pPr>
      <w:bookmarkStart w:id="462" w:name="_Hlk14253475"/>
      <w:r w:rsidRPr="004E1A5C">
        <w:rPr>
          <w:lang w:val="en-US"/>
        </w:rPr>
        <w:t>This element displays a chart with selection thumbs that allow you to filter out values displayed along the argument axis:</w:t>
      </w:r>
      <w:bookmarkEnd w:id="462"/>
    </w:p>
    <w:p w:rsidR="000F5EE3" w:rsidRPr="004E1A5C" w:rsidRDefault="000F5EE3" w:rsidP="000F5EE3">
      <w:pPr>
        <w:pStyle w:val="Picture"/>
        <w:rPr>
          <w:noProof/>
          <w:lang w:eastAsia="ru-RU"/>
        </w:rPr>
      </w:pPr>
      <w:bookmarkStart w:id="463" w:name="_Hlk14253482"/>
      <w:r>
        <w:rPr>
          <w:noProof/>
          <w:lang w:val="uk-UA"/>
        </w:rPr>
        <w:drawing>
          <wp:inline distT="0" distB="0" distL="0" distR="0">
            <wp:extent cx="5314950" cy="33909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14950" cy="3390900"/>
                    </a:xfrm>
                    <a:prstGeom prst="rect">
                      <a:avLst/>
                    </a:prstGeom>
                    <a:noFill/>
                    <a:ln>
                      <a:noFill/>
                    </a:ln>
                  </pic:spPr>
                </pic:pic>
              </a:graphicData>
            </a:graphic>
          </wp:inline>
        </w:drawing>
      </w:r>
      <w:bookmarkEnd w:id="463"/>
    </w:p>
    <w:p w:rsidR="000F5EE3" w:rsidRPr="004E1A5C" w:rsidRDefault="000F5EE3" w:rsidP="000F5EE3">
      <w:pPr>
        <w:pStyle w:val="Normal2"/>
        <w:rPr>
          <w:lang w:val="en-US"/>
        </w:rPr>
      </w:pPr>
      <w:bookmarkStart w:id="464" w:name="_Hlk14253500"/>
      <w:r w:rsidRPr="004E1A5C">
        <w:rPr>
          <w:lang w:val="en-US"/>
        </w:rPr>
        <w:lastRenderedPageBreak/>
        <w:t>This filter can be used for cross-filter data sources. For this, use the “Cross-Data-Source-Filters” button on the “Data” tab:</w:t>
      </w:r>
      <w:bookmarkEnd w:id="464"/>
    </w:p>
    <w:p w:rsidR="000F5EE3" w:rsidRPr="004E1A5C" w:rsidRDefault="000F5EE3" w:rsidP="000F5EE3">
      <w:pPr>
        <w:pStyle w:val="Picture"/>
        <w:rPr>
          <w:noProof/>
          <w:lang w:eastAsia="ru-RU"/>
        </w:rPr>
      </w:pPr>
      <w:r>
        <w:rPr>
          <w:noProof/>
          <w:lang w:val="uk-UA"/>
        </w:rPr>
        <w:drawing>
          <wp:inline distT="0" distB="0" distL="0" distR="0">
            <wp:extent cx="2895600" cy="13049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95600" cy="1304925"/>
                    </a:xfrm>
                    <a:prstGeom prst="rect">
                      <a:avLst/>
                    </a:prstGeom>
                    <a:noFill/>
                    <a:ln>
                      <a:noFill/>
                    </a:ln>
                  </pic:spPr>
                </pic:pic>
              </a:graphicData>
            </a:graphic>
          </wp:inline>
        </w:drawing>
      </w:r>
    </w:p>
    <w:p w:rsidR="000F5EE3" w:rsidRPr="004E1A5C" w:rsidRDefault="000F5EE3" w:rsidP="000F5EE3">
      <w:pPr>
        <w:pStyle w:val="Normal2"/>
        <w:rPr>
          <w:lang w:val="en-US"/>
        </w:rPr>
      </w:pPr>
      <w:bookmarkStart w:id="465" w:name="_Hlk14253556"/>
      <w:r w:rsidRPr="004E1A5C">
        <w:rPr>
          <w:lang w:val="en-US"/>
        </w:rPr>
        <w:t>You also can not apply end-to-end filters to this element:</w:t>
      </w:r>
      <w:bookmarkEnd w:id="465"/>
    </w:p>
    <w:p w:rsidR="000F5EE3" w:rsidRPr="004E1A5C" w:rsidRDefault="000F5EE3" w:rsidP="000F5EE3">
      <w:pPr>
        <w:pStyle w:val="Picture"/>
        <w:rPr>
          <w:noProof/>
          <w:lang w:eastAsia="ru-RU"/>
        </w:rPr>
      </w:pPr>
      <w:r>
        <w:rPr>
          <w:noProof/>
          <w:lang w:val="uk-UA"/>
        </w:rPr>
        <w:drawing>
          <wp:inline distT="0" distB="0" distL="0" distR="0">
            <wp:extent cx="2914650" cy="13335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914650" cy="1333500"/>
                    </a:xfrm>
                    <a:prstGeom prst="rect">
                      <a:avLst/>
                    </a:prstGeom>
                    <a:noFill/>
                    <a:ln>
                      <a:noFill/>
                    </a:ln>
                  </pic:spPr>
                </pic:pic>
              </a:graphicData>
            </a:graphic>
          </wp:inline>
        </w:drawing>
      </w:r>
    </w:p>
    <w:p w:rsidR="000F5EE3" w:rsidRPr="004E1A5C" w:rsidRDefault="000F5EE3" w:rsidP="000F5EE3">
      <w:pPr>
        <w:pStyle w:val="Normal2"/>
        <w:rPr>
          <w:noProof/>
          <w:lang w:val="en-US" w:eastAsia="ru-RU"/>
        </w:rPr>
      </w:pPr>
      <w:bookmarkStart w:id="466" w:name="_Hlk14253576"/>
      <w:r w:rsidRPr="004E1A5C">
        <w:rPr>
          <w:noProof/>
          <w:lang w:val="en-US" w:eastAsia="ru-RU"/>
        </w:rPr>
        <w:t xml:space="preserve">You can create your own ranges of data. To do this, use either the context menu (right mouse button) or click on the </w:t>
      </w:r>
      <w:r>
        <w:rPr>
          <w:noProof/>
          <w:lang w:val="uk-UA"/>
        </w:rPr>
        <w:drawing>
          <wp:inline distT="0" distB="0" distL="0" distR="0">
            <wp:extent cx="247650" cy="2381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4E1A5C">
        <w:rPr>
          <w:noProof/>
          <w:lang w:val="en-US" w:eastAsia="ru-RU"/>
        </w:rPr>
        <w:t xml:space="preserve"> icon in the “Argument” field:</w:t>
      </w:r>
      <w:bookmarkEnd w:id="466"/>
    </w:p>
    <w:p w:rsidR="000F5EE3" w:rsidRPr="004E1A5C" w:rsidRDefault="000F5EE3" w:rsidP="000F5EE3">
      <w:pPr>
        <w:pStyle w:val="Picture"/>
        <w:rPr>
          <w:noProof/>
          <w:lang w:eastAsia="ru-RU"/>
        </w:rPr>
      </w:pPr>
      <w:bookmarkStart w:id="467" w:name="_Hlk14253583"/>
      <w:r>
        <w:rPr>
          <w:noProof/>
          <w:lang w:val="uk-UA"/>
        </w:rPr>
        <w:drawing>
          <wp:inline distT="0" distB="0" distL="0" distR="0">
            <wp:extent cx="5676900" cy="49815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76900" cy="4981575"/>
                    </a:xfrm>
                    <a:prstGeom prst="rect">
                      <a:avLst/>
                    </a:prstGeom>
                    <a:noFill/>
                    <a:ln>
                      <a:noFill/>
                    </a:ln>
                  </pic:spPr>
                </pic:pic>
              </a:graphicData>
            </a:graphic>
          </wp:inline>
        </w:drawing>
      </w:r>
      <w:bookmarkEnd w:id="467"/>
    </w:p>
    <w:p w:rsidR="000F5EE3" w:rsidRPr="004E1A5C" w:rsidRDefault="000F5EE3" w:rsidP="000F5EE3">
      <w:pPr>
        <w:pStyle w:val="Normal2"/>
        <w:rPr>
          <w:lang w:val="en-US"/>
        </w:rPr>
      </w:pPr>
      <w:bookmarkStart w:id="468" w:name="_Hlk14253603"/>
      <w:r w:rsidRPr="004E1A5C">
        <w:rPr>
          <w:lang w:val="en-US"/>
        </w:rPr>
        <w:t>As a result, the “Edit Periods” window appears:</w:t>
      </w:r>
      <w:bookmarkEnd w:id="468"/>
    </w:p>
    <w:p w:rsidR="000F5EE3" w:rsidRPr="004E1A5C" w:rsidRDefault="000F5EE3" w:rsidP="000F5EE3">
      <w:pPr>
        <w:pStyle w:val="Picture"/>
        <w:rPr>
          <w:noProof/>
          <w:lang w:eastAsia="ru-RU"/>
        </w:rPr>
      </w:pPr>
      <w:bookmarkStart w:id="469" w:name="_Hlk14253608"/>
      <w:r>
        <w:rPr>
          <w:noProof/>
          <w:lang w:val="uk-UA"/>
        </w:rPr>
        <w:lastRenderedPageBreak/>
        <w:drawing>
          <wp:inline distT="0" distB="0" distL="0" distR="0">
            <wp:extent cx="6124575" cy="32480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a:noFill/>
                    </a:ln>
                  </pic:spPr>
                </pic:pic>
              </a:graphicData>
            </a:graphic>
          </wp:inline>
        </w:drawing>
      </w:r>
      <w:bookmarkEnd w:id="469"/>
    </w:p>
    <w:p w:rsidR="000F5EE3" w:rsidRPr="004E1A5C" w:rsidRDefault="000F5EE3" w:rsidP="000F5EE3">
      <w:pPr>
        <w:pStyle w:val="Normal2"/>
        <w:rPr>
          <w:lang w:val="en-US"/>
        </w:rPr>
      </w:pPr>
      <w:bookmarkStart w:id="470" w:name="_Hlk14253620"/>
      <w:r w:rsidRPr="004E1A5C">
        <w:rPr>
          <w:lang w:val="en-US"/>
        </w:rPr>
        <w:t>The list on the left shows the list of ready periods that you can filter:</w:t>
      </w:r>
    </w:p>
    <w:p w:rsidR="000F5EE3" w:rsidRPr="004E1A5C" w:rsidRDefault="000F5EE3" w:rsidP="000F5EE3">
      <w:pPr>
        <w:pStyle w:val="Picture"/>
      </w:pPr>
      <w:r>
        <w:rPr>
          <w:noProof/>
          <w:lang w:val="uk-UA"/>
        </w:rPr>
        <w:drawing>
          <wp:inline distT="0" distB="0" distL="0" distR="0">
            <wp:extent cx="2066925" cy="15906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66925" cy="1590675"/>
                    </a:xfrm>
                    <a:prstGeom prst="rect">
                      <a:avLst/>
                    </a:prstGeom>
                    <a:noFill/>
                    <a:ln>
                      <a:noFill/>
                    </a:ln>
                  </pic:spPr>
                </pic:pic>
              </a:graphicData>
            </a:graphic>
          </wp:inline>
        </w:drawing>
      </w:r>
      <w:bookmarkEnd w:id="470"/>
    </w:p>
    <w:p w:rsidR="000F5EE3" w:rsidRPr="004E1A5C" w:rsidRDefault="000F5EE3" w:rsidP="000F5EE3">
      <w:pPr>
        <w:pStyle w:val="Normal2"/>
        <w:rPr>
          <w:noProof/>
          <w:lang w:val="en-US" w:eastAsia="ru-RU"/>
        </w:rPr>
      </w:pPr>
      <w:r w:rsidRPr="004E1A5C">
        <w:rPr>
          <w:noProof/>
          <w:lang w:val="en-US" w:eastAsia="ru-RU"/>
        </w:rPr>
        <w:br w:type="page"/>
      </w:r>
      <w:bookmarkStart w:id="471" w:name="_Hlk14253631"/>
      <w:r w:rsidRPr="004E1A5C">
        <w:rPr>
          <w:noProof/>
          <w:lang w:val="en-US" w:eastAsia="ru-RU"/>
        </w:rPr>
        <w:lastRenderedPageBreak/>
        <w:t xml:space="preserve">In order to add the selected period, use the </w:t>
      </w:r>
      <w:r>
        <w:rPr>
          <w:noProof/>
          <w:lang w:val="uk-UA"/>
        </w:rPr>
        <w:drawing>
          <wp:inline distT="0" distB="0" distL="0" distR="0">
            <wp:extent cx="257175" cy="18097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E1A5C">
        <w:rPr>
          <w:noProof/>
          <w:lang w:val="en-US" w:eastAsia="ru-RU"/>
        </w:rPr>
        <w:t xml:space="preserve"> button or simply drag the period in the field on the right:</w:t>
      </w:r>
      <w:bookmarkEnd w:id="471"/>
    </w:p>
    <w:p w:rsidR="000F5EE3" w:rsidRPr="004E1A5C" w:rsidRDefault="000F5EE3" w:rsidP="000F5EE3">
      <w:pPr>
        <w:pStyle w:val="Picture"/>
        <w:rPr>
          <w:noProof/>
          <w:lang w:eastAsia="ru-RU"/>
        </w:rPr>
      </w:pPr>
      <w:r>
        <w:rPr>
          <w:noProof/>
          <w:lang w:val="uk-UA"/>
        </w:rPr>
        <w:drawing>
          <wp:inline distT="0" distB="0" distL="0" distR="0">
            <wp:extent cx="6124575" cy="32480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This period will be added to the right pane of the Edit Periods dialog. The following settings are available for the added period:</w:t>
      </w:r>
    </w:p>
    <w:p w:rsidR="000F5EE3" w:rsidRPr="004E1A5C" w:rsidRDefault="000F5EE3" w:rsidP="000F5EE3">
      <w:pPr>
        <w:pStyle w:val="Picture"/>
        <w:numPr>
          <w:ilvl w:val="1"/>
          <w:numId w:val="78"/>
        </w:numPr>
        <w:ind w:left="709"/>
        <w:jc w:val="left"/>
      </w:pPr>
      <w:r w:rsidRPr="004E1A5C">
        <w:t>Caption – title name for the period;</w:t>
      </w:r>
    </w:p>
    <w:p w:rsidR="000F5EE3" w:rsidRPr="004E1A5C" w:rsidRDefault="000F5EE3" w:rsidP="000F5EE3">
      <w:pPr>
        <w:pStyle w:val="Picture"/>
        <w:numPr>
          <w:ilvl w:val="1"/>
          <w:numId w:val="78"/>
        </w:numPr>
        <w:ind w:left="709"/>
        <w:jc w:val="left"/>
      </w:pPr>
      <w:r w:rsidRPr="004E1A5C">
        <w:t>Period - displays the time interval of the date corresponding to the period;</w:t>
      </w:r>
    </w:p>
    <w:p w:rsidR="000F5EE3" w:rsidRPr="004E1A5C" w:rsidRDefault="000F5EE3" w:rsidP="000F5EE3">
      <w:pPr>
        <w:pStyle w:val="Normal2"/>
        <w:numPr>
          <w:ilvl w:val="1"/>
          <w:numId w:val="78"/>
        </w:numPr>
        <w:ind w:left="709"/>
        <w:rPr>
          <w:lang w:val="en-US"/>
        </w:rPr>
      </w:pPr>
      <w:r w:rsidRPr="004E1A5C">
        <w:rPr>
          <w:lang w:val="en-US"/>
        </w:rPr>
        <w:t xml:space="preserve">Default - allows </w:t>
      </w:r>
      <w:proofErr w:type="gramStart"/>
      <w:r w:rsidRPr="004E1A5C">
        <w:rPr>
          <w:lang w:val="en-US"/>
        </w:rPr>
        <w:t>to use</w:t>
      </w:r>
      <w:proofErr w:type="gramEnd"/>
      <w:r w:rsidRPr="004E1A5C">
        <w:rPr>
          <w:lang w:val="en-US"/>
        </w:rPr>
        <w:t xml:space="preserve"> the selected period as the default value in the element of the Range Filter panel.</w:t>
      </w:r>
    </w:p>
    <w:p w:rsidR="000F5EE3" w:rsidRPr="004E1A5C" w:rsidRDefault="000F5EE3" w:rsidP="000F5EE3">
      <w:pPr>
        <w:pStyle w:val="Normal2"/>
        <w:rPr>
          <w:lang w:val="en-US"/>
        </w:rPr>
      </w:pPr>
    </w:p>
    <w:p w:rsidR="000F5EE3" w:rsidRPr="004E1A5C" w:rsidRDefault="000F5EE3" w:rsidP="000F5EE3">
      <w:pPr>
        <w:pStyle w:val="Normal2"/>
        <w:rPr>
          <w:lang w:val="en-US"/>
        </w:rPr>
      </w:pPr>
      <w:r w:rsidRPr="004E1A5C">
        <w:rPr>
          <w:lang w:val="en-US"/>
        </w:rPr>
        <w:t xml:space="preserve">You can create your own period. To do this, use the “Add Custom Period ...” button in the “Edit Periods” window: </w:t>
      </w:r>
      <w:r>
        <w:rPr>
          <w:noProof/>
          <w:lang w:val="uk-UA"/>
        </w:rPr>
        <w:drawing>
          <wp:inline distT="0" distB="0" distL="0" distR="0">
            <wp:extent cx="6124575" cy="94297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24575" cy="942975"/>
                    </a:xfrm>
                    <a:prstGeom prst="rect">
                      <a:avLst/>
                    </a:prstGeom>
                    <a:noFill/>
                    <a:ln>
                      <a:noFill/>
                    </a:ln>
                  </pic:spPr>
                </pic:pic>
              </a:graphicData>
            </a:graphic>
          </wp:inline>
        </w:drawing>
      </w:r>
    </w:p>
    <w:p w:rsidR="000F5EE3" w:rsidRPr="004E1A5C" w:rsidRDefault="000F5EE3" w:rsidP="000F5EE3">
      <w:pPr>
        <w:pStyle w:val="Normal2"/>
        <w:rPr>
          <w:noProof/>
          <w:lang w:val="en-US" w:eastAsia="ru-RU"/>
        </w:rPr>
      </w:pPr>
      <w:r w:rsidRPr="004E1A5C">
        <w:rPr>
          <w:lang w:val="en-US"/>
        </w:rPr>
        <w:br w:type="page"/>
      </w:r>
      <w:r w:rsidRPr="004E1A5C">
        <w:rPr>
          <w:lang w:val="en-US"/>
        </w:rPr>
        <w:lastRenderedPageBreak/>
        <w:t>As a result, a window appears in which you can add the following periods:</w:t>
      </w:r>
    </w:p>
    <w:p w:rsidR="000F5EE3" w:rsidRPr="004E1A5C" w:rsidRDefault="000F5EE3" w:rsidP="000F5EE3">
      <w:pPr>
        <w:pStyle w:val="Picture"/>
        <w:rPr>
          <w:noProof/>
          <w:lang w:eastAsia="ru-RU"/>
        </w:rPr>
      </w:pPr>
      <w:bookmarkStart w:id="472" w:name="_Hlk14253711"/>
      <w:r>
        <w:rPr>
          <w:noProof/>
          <w:lang w:val="uk-UA"/>
        </w:rPr>
        <w:drawing>
          <wp:inline distT="0" distB="0" distL="0" distR="0">
            <wp:extent cx="5314950" cy="42195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314950" cy="4219575"/>
                    </a:xfrm>
                    <a:prstGeom prst="rect">
                      <a:avLst/>
                    </a:prstGeom>
                    <a:noFill/>
                    <a:ln>
                      <a:noFill/>
                    </a:ln>
                  </pic:spPr>
                </pic:pic>
              </a:graphicData>
            </a:graphic>
          </wp:inline>
        </w:drawing>
      </w:r>
      <w:bookmarkEnd w:id="472"/>
    </w:p>
    <w:p w:rsidR="000F5EE3" w:rsidRPr="004E1A5C" w:rsidRDefault="000F5EE3" w:rsidP="000F5EE3">
      <w:pPr>
        <w:pStyle w:val="Normal2"/>
        <w:rPr>
          <w:noProof/>
          <w:lang w:val="en-US" w:eastAsia="ru-RU"/>
        </w:rPr>
      </w:pPr>
      <w:bookmarkStart w:id="473" w:name="_Hlk14253725"/>
      <w:r w:rsidRPr="004E1A5C">
        <w:rPr>
          <w:noProof/>
          <w:lang w:val="en-US" w:eastAsia="ru-RU"/>
        </w:rPr>
        <w:t>For the year, quarter and month it is possible to set to display:</w:t>
      </w:r>
    </w:p>
    <w:p w:rsidR="000F5EE3" w:rsidRPr="004E1A5C" w:rsidRDefault="000F5EE3" w:rsidP="000F5EE3">
      <w:pPr>
        <w:pStyle w:val="Normal2"/>
        <w:numPr>
          <w:ilvl w:val="0"/>
          <w:numId w:val="72"/>
        </w:numPr>
        <w:rPr>
          <w:noProof/>
          <w:lang w:val="en-US" w:eastAsia="ru-RU"/>
        </w:rPr>
      </w:pPr>
      <w:r w:rsidRPr="004E1A5C">
        <w:rPr>
          <w:noProof/>
          <w:lang w:val="en-US" w:eastAsia="ru-RU"/>
        </w:rPr>
        <w:t>Previous Year/Quarter/Month;</w:t>
      </w:r>
    </w:p>
    <w:p w:rsidR="000F5EE3" w:rsidRPr="004E1A5C" w:rsidRDefault="000F5EE3" w:rsidP="000F5EE3">
      <w:pPr>
        <w:pStyle w:val="Normal2"/>
        <w:numPr>
          <w:ilvl w:val="0"/>
          <w:numId w:val="72"/>
        </w:numPr>
        <w:rPr>
          <w:noProof/>
          <w:lang w:val="en-US" w:eastAsia="ru-RU"/>
        </w:rPr>
      </w:pPr>
      <w:r w:rsidRPr="004E1A5C">
        <w:rPr>
          <w:noProof/>
          <w:lang w:val="en-US" w:eastAsia="ru-RU"/>
        </w:rPr>
        <w:t>This Year/Quarter/Month;</w:t>
      </w:r>
    </w:p>
    <w:p w:rsidR="000F5EE3" w:rsidRPr="004E1A5C" w:rsidRDefault="000F5EE3" w:rsidP="000F5EE3">
      <w:pPr>
        <w:pStyle w:val="Normal2"/>
        <w:numPr>
          <w:ilvl w:val="0"/>
          <w:numId w:val="72"/>
        </w:numPr>
        <w:rPr>
          <w:noProof/>
          <w:lang w:val="en-US" w:eastAsia="ru-RU"/>
        </w:rPr>
      </w:pPr>
      <w:r w:rsidRPr="004E1A5C">
        <w:rPr>
          <w:noProof/>
          <w:lang w:val="en-US" w:eastAsia="ru-RU"/>
        </w:rPr>
        <w:t>Next Year/Quarter/Month;</w:t>
      </w:r>
    </w:p>
    <w:p w:rsidR="000F5EE3" w:rsidRPr="004E1A5C" w:rsidRDefault="000F5EE3" w:rsidP="000F5EE3">
      <w:pPr>
        <w:pStyle w:val="Normal2"/>
        <w:numPr>
          <w:ilvl w:val="0"/>
          <w:numId w:val="72"/>
        </w:numPr>
        <w:rPr>
          <w:noProof/>
          <w:lang w:val="en-US" w:eastAsia="ru-RU"/>
        </w:rPr>
      </w:pPr>
      <w:r w:rsidRPr="004E1A5C">
        <w:rPr>
          <w:noProof/>
          <w:lang w:val="en-US" w:eastAsia="ru-RU"/>
        </w:rPr>
        <w:t>Last Year/Quarter/Month;</w:t>
      </w:r>
    </w:p>
    <w:p w:rsidR="000F5EE3" w:rsidRPr="004E1A5C" w:rsidRDefault="000F5EE3" w:rsidP="000F5EE3">
      <w:pPr>
        <w:pStyle w:val="Normal2"/>
        <w:numPr>
          <w:ilvl w:val="0"/>
          <w:numId w:val="72"/>
        </w:numPr>
        <w:rPr>
          <w:noProof/>
          <w:lang w:val="en-US" w:eastAsia="ru-RU"/>
        </w:rPr>
      </w:pPr>
      <w:r w:rsidRPr="004E1A5C">
        <w:rPr>
          <w:noProof/>
          <w:lang w:val="en-US" w:eastAsia="ru-RU"/>
        </w:rPr>
        <w:t>Next Year/Quarter/Month.</w:t>
      </w:r>
      <w:bookmarkEnd w:id="473"/>
    </w:p>
    <w:p w:rsidR="000F5EE3" w:rsidRPr="004E1A5C" w:rsidRDefault="000F5EE3" w:rsidP="000F5EE3">
      <w:pPr>
        <w:pStyle w:val="Normal2"/>
        <w:rPr>
          <w:lang w:val="en-US"/>
        </w:rPr>
      </w:pPr>
      <w:r w:rsidRPr="004E1A5C">
        <w:rPr>
          <w:lang w:val="en-US"/>
        </w:rPr>
        <w:br w:type="page"/>
      </w:r>
      <w:bookmarkStart w:id="474" w:name="_Hlk14253745"/>
      <w:r w:rsidRPr="004E1A5C">
        <w:rPr>
          <w:lang w:val="en-US"/>
        </w:rPr>
        <w:lastRenderedPageBreak/>
        <w:t xml:space="preserve">There is also a possibility to create a </w:t>
      </w:r>
      <w:r w:rsidRPr="004E1A5C">
        <w:rPr>
          <w:b/>
          <w:lang w:val="en-US"/>
        </w:rPr>
        <w:t>Custom</w:t>
      </w:r>
      <w:r w:rsidRPr="004E1A5C">
        <w:rPr>
          <w:lang w:val="en-US"/>
        </w:rPr>
        <w:t xml:space="preserve"> period:</w:t>
      </w:r>
    </w:p>
    <w:p w:rsidR="000F5EE3" w:rsidRPr="004E1A5C" w:rsidRDefault="000F5EE3" w:rsidP="000F5EE3">
      <w:pPr>
        <w:pStyle w:val="Picture"/>
        <w:rPr>
          <w:noProof/>
          <w:lang w:eastAsia="ru-RU"/>
        </w:rPr>
      </w:pPr>
      <w:r>
        <w:rPr>
          <w:noProof/>
          <w:lang w:val="uk-UA"/>
        </w:rPr>
        <w:drawing>
          <wp:inline distT="0" distB="0" distL="0" distR="0">
            <wp:extent cx="5314950" cy="42195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314950" cy="42195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 xml:space="preserve">This period allows </w:t>
      </w:r>
      <w:proofErr w:type="gramStart"/>
      <w:r w:rsidRPr="004E1A5C">
        <w:rPr>
          <w:lang w:val="en-US"/>
        </w:rPr>
        <w:t>to specify</w:t>
      </w:r>
      <w:proofErr w:type="gramEnd"/>
      <w:r w:rsidRPr="004E1A5C">
        <w:rPr>
          <w:lang w:val="en-US"/>
        </w:rPr>
        <w:t xml:space="preserve"> a period with user boundaries (“Start” and “End” point):</w:t>
      </w:r>
    </w:p>
    <w:p w:rsidR="000F5EE3" w:rsidRPr="004E1A5C" w:rsidRDefault="000F5EE3" w:rsidP="000F5EE3">
      <w:pPr>
        <w:pStyle w:val="Picture"/>
        <w:rPr>
          <w:noProof/>
          <w:lang w:eastAsia="ru-RU"/>
        </w:rPr>
      </w:pPr>
      <w:r>
        <w:rPr>
          <w:noProof/>
          <w:lang w:val="uk-UA"/>
        </w:rPr>
        <w:drawing>
          <wp:inline distT="0" distB="0" distL="0" distR="0">
            <wp:extent cx="5314950" cy="421957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14950" cy="42195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For start and end points, you can set the following parameters:</w:t>
      </w:r>
    </w:p>
    <w:p w:rsidR="000F5EE3" w:rsidRPr="004E1A5C" w:rsidRDefault="000F5EE3" w:rsidP="000F5EE3">
      <w:pPr>
        <w:pStyle w:val="Normal2"/>
        <w:numPr>
          <w:ilvl w:val="0"/>
          <w:numId w:val="73"/>
        </w:numPr>
        <w:rPr>
          <w:lang w:val="en-US"/>
        </w:rPr>
      </w:pPr>
      <w:r w:rsidRPr="004E1A5C">
        <w:rPr>
          <w:lang w:val="en-US"/>
        </w:rPr>
        <w:lastRenderedPageBreak/>
        <w:t>None – the start and end points will be equal to the start and end values from the visible range;</w:t>
      </w:r>
    </w:p>
    <w:p w:rsidR="000F5EE3" w:rsidRPr="004E1A5C" w:rsidRDefault="000F5EE3" w:rsidP="000F5EE3">
      <w:pPr>
        <w:pStyle w:val="Normal2"/>
        <w:numPr>
          <w:ilvl w:val="0"/>
          <w:numId w:val="73"/>
        </w:numPr>
        <w:rPr>
          <w:lang w:val="en-US"/>
        </w:rPr>
      </w:pPr>
      <w:r w:rsidRPr="004E1A5C">
        <w:rPr>
          <w:lang w:val="en-US"/>
        </w:rPr>
        <w:t>Fixed – possibility to select a specific value in the calendar;</w:t>
      </w:r>
    </w:p>
    <w:p w:rsidR="000F5EE3" w:rsidRPr="004E1A5C" w:rsidRDefault="000F5EE3" w:rsidP="000F5EE3">
      <w:pPr>
        <w:pStyle w:val="Normal2"/>
        <w:numPr>
          <w:ilvl w:val="0"/>
          <w:numId w:val="73"/>
        </w:numPr>
        <w:rPr>
          <w:lang w:val="en-US"/>
        </w:rPr>
      </w:pPr>
      <w:r w:rsidRPr="004E1A5C">
        <w:rPr>
          <w:lang w:val="en-US"/>
        </w:rPr>
        <w:t xml:space="preserve">Flow – allows </w:t>
      </w:r>
      <w:proofErr w:type="gramStart"/>
      <w:r w:rsidRPr="004E1A5C">
        <w:rPr>
          <w:lang w:val="en-US"/>
        </w:rPr>
        <w:t>to specify a floating period with interval and offset</w:t>
      </w:r>
      <w:proofErr w:type="gramEnd"/>
      <w:r w:rsidRPr="004E1A5C">
        <w:rPr>
          <w:lang w:val="en-US"/>
        </w:rPr>
        <w:t>. “Interval” - indicates the interval between the current date and the required date, “Offset” - the number of such intervals:</w:t>
      </w:r>
      <w:bookmarkEnd w:id="474"/>
    </w:p>
    <w:p w:rsidR="000F5EE3" w:rsidRPr="004E1A5C" w:rsidRDefault="000F5EE3" w:rsidP="000F5EE3">
      <w:pPr>
        <w:pStyle w:val="Picture"/>
      </w:pPr>
      <w:bookmarkStart w:id="475" w:name="_Hlk14253807"/>
      <w:r>
        <w:rPr>
          <w:noProof/>
          <w:lang w:val="uk-UA"/>
        </w:rPr>
        <w:drawing>
          <wp:inline distT="0" distB="0" distL="0" distR="0">
            <wp:extent cx="5314950" cy="421957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314950" cy="4219575"/>
                    </a:xfrm>
                    <a:prstGeom prst="rect">
                      <a:avLst/>
                    </a:prstGeom>
                    <a:noFill/>
                    <a:ln>
                      <a:noFill/>
                    </a:ln>
                  </pic:spPr>
                </pic:pic>
              </a:graphicData>
            </a:graphic>
          </wp:inline>
        </w:drawing>
      </w:r>
      <w:bookmarkEnd w:id="475"/>
    </w:p>
    <w:p w:rsidR="000F5EE3" w:rsidRPr="004E1A5C" w:rsidRDefault="000F5EE3" w:rsidP="000F5EE3">
      <w:pPr>
        <w:pStyle w:val="21"/>
        <w:tabs>
          <w:tab w:val="num" w:pos="709"/>
        </w:tabs>
        <w:rPr>
          <w:lang w:val="en-US"/>
        </w:rPr>
      </w:pPr>
      <w:bookmarkStart w:id="476" w:name="_Toc522112900"/>
      <w:r w:rsidRPr="004E1A5C">
        <w:rPr>
          <w:lang w:val="en-US"/>
        </w:rPr>
        <w:br w:type="page"/>
      </w:r>
      <w:bookmarkStart w:id="477" w:name="_Hlk14253851"/>
      <w:bookmarkStart w:id="478" w:name="_Toc15045741"/>
      <w:r w:rsidRPr="004E1A5C">
        <w:rPr>
          <w:lang w:val="en-US"/>
        </w:rPr>
        <w:lastRenderedPageBreak/>
        <w:t>Group</w:t>
      </w:r>
      <w:bookmarkEnd w:id="460"/>
      <w:bookmarkEnd w:id="476"/>
      <w:bookmarkEnd w:id="477"/>
      <w:bookmarkEnd w:id="478"/>
    </w:p>
    <w:p w:rsidR="000F5EE3" w:rsidRPr="004E1A5C" w:rsidRDefault="000F5EE3" w:rsidP="000F5EE3">
      <w:pPr>
        <w:pStyle w:val="Normal2"/>
        <w:rPr>
          <w:lang w:val="en-US"/>
        </w:rPr>
      </w:pPr>
      <w:bookmarkStart w:id="479" w:name="_Hlk14253860"/>
      <w:r w:rsidRPr="004E1A5C">
        <w:rPr>
          <w:lang w:val="en-US"/>
        </w:rPr>
        <w:t>The “Group” dashboard element allows you to merge several elements into a single group.</w:t>
      </w:r>
    </w:p>
    <w:p w:rsidR="000F5EE3" w:rsidRPr="004E1A5C" w:rsidRDefault="000F5EE3" w:rsidP="000F5EE3">
      <w:pPr>
        <w:pStyle w:val="Normal2"/>
        <w:rPr>
          <w:lang w:val="en-US"/>
        </w:rPr>
      </w:pPr>
      <w:r w:rsidRPr="004E1A5C">
        <w:rPr>
          <w:lang w:val="en-US"/>
        </w:rPr>
        <w:t>To create a Group element, click the icon:</w:t>
      </w:r>
      <w:bookmarkEnd w:id="479"/>
    </w:p>
    <w:p w:rsidR="000F5EE3" w:rsidRPr="004E1A5C" w:rsidRDefault="000F5EE3" w:rsidP="000F5EE3">
      <w:pPr>
        <w:pStyle w:val="Picture"/>
      </w:pPr>
      <w:r>
        <w:rPr>
          <w:noProof/>
          <w:lang w:val="uk-UA"/>
        </w:rPr>
        <w:drawing>
          <wp:inline distT="0" distB="0" distL="0" distR="0">
            <wp:extent cx="5486400" cy="8477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847725"/>
                    </a:xfrm>
                    <a:prstGeom prst="rect">
                      <a:avLst/>
                    </a:prstGeom>
                    <a:noFill/>
                    <a:ln>
                      <a:noFill/>
                    </a:ln>
                  </pic:spPr>
                </pic:pic>
              </a:graphicData>
            </a:graphic>
          </wp:inline>
        </w:drawing>
      </w:r>
    </w:p>
    <w:p w:rsidR="000F5EE3" w:rsidRPr="004E1A5C" w:rsidRDefault="000F5EE3" w:rsidP="000F5EE3">
      <w:pPr>
        <w:pStyle w:val="Normal2"/>
        <w:rPr>
          <w:lang w:val="en-US"/>
        </w:rPr>
      </w:pPr>
      <w:bookmarkStart w:id="480" w:name="_Hlk14253909"/>
      <w:r w:rsidRPr="004E1A5C">
        <w:rPr>
          <w:lang w:val="en-US"/>
        </w:rPr>
        <w:t>Let us have a look at the working principle of this element on the example of two groups.</w:t>
      </w:r>
    </w:p>
    <w:p w:rsidR="000F5EE3" w:rsidRPr="004E1A5C" w:rsidRDefault="000F5EE3" w:rsidP="000F5EE3">
      <w:pPr>
        <w:pStyle w:val="Normal2"/>
        <w:rPr>
          <w:lang w:val="en-US"/>
        </w:rPr>
      </w:pPr>
      <w:r w:rsidRPr="004E1A5C">
        <w:rPr>
          <w:lang w:val="en-US"/>
        </w:rPr>
        <w:t>First, we create two elements of the dashboard - a chart (of a “Spline Area” type) and a filter (of a “Tree View” type). For each of them, fill in fields with appropriate data:</w:t>
      </w:r>
      <w:bookmarkEnd w:id="480"/>
    </w:p>
    <w:p w:rsidR="000F5EE3" w:rsidRPr="004E1A5C" w:rsidRDefault="000F5EE3" w:rsidP="000F5EE3">
      <w:pPr>
        <w:pStyle w:val="Picture"/>
      </w:pPr>
      <w:r>
        <w:rPr>
          <w:noProof/>
          <w:lang w:val="uk-UA"/>
        </w:rPr>
        <w:drawing>
          <wp:inline distT="0" distB="0" distL="0" distR="0">
            <wp:extent cx="6124575" cy="30480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24575" cy="3048000"/>
                    </a:xfrm>
                    <a:prstGeom prst="rect">
                      <a:avLst/>
                    </a:prstGeom>
                    <a:noFill/>
                    <a:ln>
                      <a:noFill/>
                    </a:ln>
                  </pic:spPr>
                </pic:pic>
              </a:graphicData>
            </a:graphic>
          </wp:inline>
        </w:drawing>
      </w:r>
    </w:p>
    <w:p w:rsidR="000F5EE3" w:rsidRPr="004E1A5C" w:rsidRDefault="000F5EE3" w:rsidP="000F5EE3">
      <w:pPr>
        <w:pStyle w:val="Picture"/>
      </w:pPr>
      <w:bookmarkStart w:id="481" w:name="_Hlk14255307"/>
      <w:r>
        <w:rPr>
          <w:noProof/>
          <w:lang w:val="uk-UA"/>
        </w:rPr>
        <w:drawing>
          <wp:inline distT="0" distB="0" distL="0" distR="0">
            <wp:extent cx="3495675" cy="22288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95675" cy="2228850"/>
                    </a:xfrm>
                    <a:prstGeom prst="rect">
                      <a:avLst/>
                    </a:prstGeom>
                    <a:noFill/>
                    <a:ln>
                      <a:noFill/>
                    </a:ln>
                  </pic:spPr>
                </pic:pic>
              </a:graphicData>
            </a:graphic>
          </wp:inline>
        </w:drawing>
      </w:r>
      <w:bookmarkEnd w:id="481"/>
    </w:p>
    <w:p w:rsidR="000F5EE3" w:rsidRPr="004E1A5C" w:rsidRDefault="000F5EE3" w:rsidP="000F5EE3">
      <w:pPr>
        <w:pStyle w:val="Normal2"/>
        <w:rPr>
          <w:lang w:val="en-US"/>
        </w:rPr>
      </w:pPr>
      <w:r w:rsidRPr="004E1A5C">
        <w:rPr>
          <w:lang w:val="en-US"/>
        </w:rPr>
        <w:br w:type="page"/>
      </w:r>
      <w:bookmarkStart w:id="482" w:name="_Hlk14255343"/>
      <w:r w:rsidRPr="004E1A5C">
        <w:rPr>
          <w:lang w:val="en-US"/>
        </w:rPr>
        <w:lastRenderedPageBreak/>
        <w:t>Now create the first group (click the icon of the same name in the toolbar) and drag the chart and filter into it:</w:t>
      </w:r>
      <w:bookmarkEnd w:id="482"/>
    </w:p>
    <w:p w:rsidR="000F5EE3" w:rsidRPr="004E1A5C" w:rsidRDefault="000F5EE3" w:rsidP="000F5EE3">
      <w:pPr>
        <w:pStyle w:val="Picture"/>
      </w:pPr>
      <w:r>
        <w:rPr>
          <w:noProof/>
          <w:lang w:val="uk-UA"/>
        </w:rPr>
        <w:drawing>
          <wp:inline distT="0" distB="0" distL="0" distR="0">
            <wp:extent cx="6134100" cy="33432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34100" cy="3343275"/>
                    </a:xfrm>
                    <a:prstGeom prst="rect">
                      <a:avLst/>
                    </a:prstGeom>
                    <a:noFill/>
                    <a:ln>
                      <a:noFill/>
                    </a:ln>
                  </pic:spPr>
                </pic:pic>
              </a:graphicData>
            </a:graphic>
          </wp:inline>
        </w:drawing>
      </w:r>
    </w:p>
    <w:p w:rsidR="000F5EE3" w:rsidRPr="004E1A5C" w:rsidRDefault="000F5EE3" w:rsidP="000F5EE3">
      <w:pPr>
        <w:pStyle w:val="Normal2"/>
        <w:rPr>
          <w:lang w:val="en-US"/>
        </w:rPr>
      </w:pPr>
      <w:bookmarkStart w:id="483" w:name="_Hlk14255406"/>
      <w:r w:rsidRPr="004E1A5C">
        <w:rPr>
          <w:lang w:val="en-US"/>
        </w:rPr>
        <w:t>Thus, we got a group, elements of which can interact with each other within this group and outside it.</w:t>
      </w:r>
    </w:p>
    <w:p w:rsidR="000F5EE3" w:rsidRPr="004E1A5C" w:rsidRDefault="000F5EE3" w:rsidP="000F5EE3">
      <w:pPr>
        <w:pStyle w:val="Normal2"/>
        <w:rPr>
          <w:b/>
          <w:lang w:val="en-US"/>
        </w:rPr>
      </w:pPr>
      <w:r w:rsidRPr="004E1A5C">
        <w:rPr>
          <w:lang w:val="en-US"/>
        </w:rPr>
        <w:t>On the “</w:t>
      </w:r>
      <w:r w:rsidRPr="004E1A5C">
        <w:rPr>
          <w:bCs/>
          <w:lang w:val="en-US"/>
        </w:rPr>
        <w:t>Data”</w:t>
      </w:r>
      <w:r w:rsidRPr="004E1A5C">
        <w:rPr>
          <w:b/>
          <w:lang w:val="en-US"/>
        </w:rPr>
        <w:t xml:space="preserve"> </w:t>
      </w:r>
      <w:r w:rsidRPr="004E1A5C">
        <w:rPr>
          <w:lang w:val="en-US"/>
        </w:rPr>
        <w:t>tab</w:t>
      </w:r>
      <w:r w:rsidRPr="004E1A5C">
        <w:rPr>
          <w:b/>
          <w:lang w:val="en-US"/>
        </w:rPr>
        <w:t>:</w:t>
      </w:r>
      <w:bookmarkEnd w:id="483"/>
    </w:p>
    <w:p w:rsidR="000F5EE3" w:rsidRPr="004E1A5C" w:rsidRDefault="000F5EE3" w:rsidP="000F5EE3">
      <w:pPr>
        <w:pStyle w:val="Picture"/>
      </w:pPr>
      <w:r>
        <w:rPr>
          <w:noProof/>
          <w:lang w:val="uk-UA"/>
        </w:rPr>
        <w:drawing>
          <wp:inline distT="0" distB="0" distL="0" distR="0">
            <wp:extent cx="1581150" cy="13049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bookmarkStart w:id="484" w:name="_Hlk14255452"/>
      <w:r w:rsidRPr="004E1A5C">
        <w:rPr>
          <w:lang w:val="en-US"/>
        </w:rPr>
        <w:t>The “Master Filter” button allows you to specify whether the current group allows you to filter external dashboard items using master filter items contained within the group. If this option is disabled, master filter items contained within the group can filter only dashboard items from this group;</w:t>
      </w:r>
    </w:p>
    <w:p w:rsidR="000F5EE3" w:rsidRPr="004E1A5C" w:rsidRDefault="000F5EE3" w:rsidP="000F5EE3">
      <w:pPr>
        <w:pStyle w:val="Normal2"/>
        <w:numPr>
          <w:ilvl w:val="0"/>
          <w:numId w:val="51"/>
        </w:numPr>
        <w:rPr>
          <w:lang w:val="en-US"/>
        </w:rPr>
      </w:pPr>
      <w:r w:rsidRPr="004E1A5C">
        <w:rPr>
          <w:lang w:val="en-US"/>
        </w:rPr>
        <w:t>The “Ignore Master Filters” button allows you to isolate dashboard items contained within the group from being filtered using external master filter items.</w:t>
      </w:r>
    </w:p>
    <w:p w:rsidR="000F5EE3" w:rsidRPr="004E1A5C" w:rsidRDefault="000F5EE3" w:rsidP="000F5EE3">
      <w:pPr>
        <w:pStyle w:val="Normal2"/>
        <w:rPr>
          <w:lang w:val="en-US"/>
        </w:rPr>
      </w:pPr>
      <w:r w:rsidRPr="004E1A5C">
        <w:rPr>
          <w:lang w:val="en-US"/>
        </w:rPr>
        <w:t>For the first group, let us leave the filter on – “Ignore Master filters”.</w:t>
      </w:r>
      <w:bookmarkEnd w:id="484"/>
    </w:p>
    <w:p w:rsidR="000F5EE3" w:rsidRPr="004E1A5C" w:rsidRDefault="000F5EE3" w:rsidP="000F5EE3">
      <w:pPr>
        <w:pStyle w:val="Normal2"/>
        <w:rPr>
          <w:lang w:val="en-US"/>
        </w:rPr>
      </w:pPr>
      <w:r w:rsidRPr="004E1A5C">
        <w:rPr>
          <w:lang w:val="en-US"/>
        </w:rPr>
        <w:br w:type="page"/>
      </w:r>
      <w:r w:rsidRPr="004E1A5C">
        <w:rPr>
          <w:lang w:val="en-US"/>
        </w:rPr>
        <w:lastRenderedPageBreak/>
        <w:t>Now let us create the second group. It will consist of a chart and two filters (“List Box” and “Combo Box”):</w:t>
      </w:r>
    </w:p>
    <w:p w:rsidR="000F5EE3" w:rsidRPr="004E1A5C" w:rsidRDefault="000F5EE3" w:rsidP="000F5EE3">
      <w:pPr>
        <w:pStyle w:val="Picture"/>
      </w:pPr>
      <w:r>
        <w:rPr>
          <w:noProof/>
          <w:lang w:val="uk-UA"/>
        </w:rPr>
        <w:drawing>
          <wp:inline distT="0" distB="0" distL="0" distR="0">
            <wp:extent cx="6124575" cy="28670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24575" cy="2867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We paint subcategories of the same groups of products in the same color:</w:t>
      </w:r>
    </w:p>
    <w:p w:rsidR="000F5EE3" w:rsidRPr="004E1A5C" w:rsidRDefault="000F5EE3" w:rsidP="000F5EE3">
      <w:pPr>
        <w:pStyle w:val="Picture"/>
      </w:pPr>
      <w:r>
        <w:rPr>
          <w:noProof/>
          <w:lang w:val="uk-UA"/>
        </w:rPr>
        <w:drawing>
          <wp:inline distT="0" distB="0" distL="0" distR="0">
            <wp:extent cx="6124575" cy="39147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24575" cy="39147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Now let us create a filter – “Combo box”:</w:t>
      </w:r>
    </w:p>
    <w:p w:rsidR="000F5EE3" w:rsidRPr="004E1A5C" w:rsidRDefault="000F5EE3" w:rsidP="000F5EE3">
      <w:pPr>
        <w:pStyle w:val="Picture"/>
      </w:pPr>
      <w:r>
        <w:rPr>
          <w:noProof/>
          <w:lang w:val="uk-UA"/>
        </w:rPr>
        <w:drawing>
          <wp:inline distT="0" distB="0" distL="0" distR="0">
            <wp:extent cx="4276725" cy="8858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276725" cy="885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The second filter will be called “List Box”:</w:t>
      </w:r>
    </w:p>
    <w:p w:rsidR="000F5EE3" w:rsidRPr="004E1A5C" w:rsidRDefault="000F5EE3" w:rsidP="000F5EE3">
      <w:pPr>
        <w:pStyle w:val="Picture"/>
      </w:pPr>
      <w:r>
        <w:rPr>
          <w:noProof/>
          <w:lang w:val="uk-UA"/>
        </w:rPr>
        <w:drawing>
          <wp:inline distT="0" distB="0" distL="0" distR="0">
            <wp:extent cx="4305300" cy="27336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2">
                      <a:extLst>
                        <a:ext uri="{28A0092B-C50C-407E-A947-70E740481C1C}">
                          <a14:useLocalDpi xmlns:a14="http://schemas.microsoft.com/office/drawing/2010/main" val="0"/>
                        </a:ext>
                      </a:extLst>
                    </a:blip>
                    <a:srcRect b="33719"/>
                    <a:stretch>
                      <a:fillRect/>
                    </a:stretch>
                  </pic:blipFill>
                  <pic:spPr bwMode="auto">
                    <a:xfrm>
                      <a:off x="0" y="0"/>
                      <a:ext cx="4305300" cy="27336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For a “List Box” on the “Data” tab disable “Ignore Master Filters” button:</w:t>
      </w:r>
    </w:p>
    <w:p w:rsidR="000F5EE3" w:rsidRPr="004E1A5C" w:rsidRDefault="000F5EE3" w:rsidP="000F5EE3">
      <w:pPr>
        <w:pStyle w:val="Picture"/>
        <w:rPr>
          <w:noProof/>
        </w:rPr>
      </w:pPr>
      <w:r>
        <w:rPr>
          <w:noProof/>
          <w:lang w:val="uk-UA"/>
        </w:rPr>
        <w:drawing>
          <wp:inline distT="0" distB="0" distL="0" distR="0">
            <wp:extent cx="2905125" cy="130492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05125" cy="13049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Create a second group and drag the chart and filters into it:</w:t>
      </w:r>
    </w:p>
    <w:p w:rsidR="000F5EE3" w:rsidRPr="004E1A5C" w:rsidRDefault="000F5EE3" w:rsidP="000F5EE3">
      <w:pPr>
        <w:pStyle w:val="Picture"/>
      </w:pPr>
      <w:r>
        <w:rPr>
          <w:noProof/>
          <w:lang w:val="uk-UA"/>
        </w:rPr>
        <w:drawing>
          <wp:inline distT="0" distB="0" distL="0" distR="0">
            <wp:extent cx="5467350" cy="393382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67350" cy="3933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For this group on the “Data” tab, we also leave an active “Ignore Master Filters” filter.</w:t>
      </w:r>
    </w:p>
    <w:p w:rsidR="000F5EE3" w:rsidRPr="004E1A5C" w:rsidRDefault="000F5EE3" w:rsidP="000F5EE3">
      <w:pPr>
        <w:pStyle w:val="Normal2"/>
        <w:rPr>
          <w:lang w:val="en-US"/>
        </w:rPr>
      </w:pPr>
      <w:r w:rsidRPr="004E1A5C">
        <w:rPr>
          <w:lang w:val="en-US"/>
        </w:rPr>
        <w:lastRenderedPageBreak/>
        <w:t>Thus, we got two independent groups:</w:t>
      </w:r>
    </w:p>
    <w:p w:rsidR="000F5EE3" w:rsidRPr="004E1A5C" w:rsidRDefault="000F5EE3" w:rsidP="000F5EE3">
      <w:pPr>
        <w:pStyle w:val="Picture"/>
      </w:pPr>
      <w:r>
        <w:rPr>
          <w:noProof/>
          <w:lang w:val="uk-UA"/>
        </w:rPr>
        <w:drawing>
          <wp:inline distT="0" distB="0" distL="0" distR="0">
            <wp:extent cx="6124575" cy="36576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The first shows the sales volume of the groups of products depending on the month of the year and country, and the second shows the sales volume of a particular group of products by subcategories:</w:t>
      </w:r>
    </w:p>
    <w:p w:rsidR="000F5EE3" w:rsidRPr="004E1A5C" w:rsidRDefault="000F5EE3" w:rsidP="000F5EE3">
      <w:pPr>
        <w:pStyle w:val="Picture"/>
      </w:pPr>
      <w:r>
        <w:rPr>
          <w:noProof/>
          <w:lang w:val="uk-UA"/>
        </w:rPr>
        <w:drawing>
          <wp:inline distT="0" distB="0" distL="0" distR="0">
            <wp:extent cx="6124575" cy="46291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24575" cy="4629150"/>
                    </a:xfrm>
                    <a:prstGeom prst="rect">
                      <a:avLst/>
                    </a:prstGeom>
                    <a:noFill/>
                    <a:ln>
                      <a:noFill/>
                    </a:ln>
                  </pic:spPr>
                </pic:pic>
              </a:graphicData>
            </a:graphic>
          </wp:inline>
        </w:drawing>
      </w:r>
    </w:p>
    <w:p w:rsidR="000F5EE3" w:rsidRPr="004E1A5C" w:rsidRDefault="000F5EE3" w:rsidP="000F5EE3">
      <w:pPr>
        <w:pStyle w:val="21"/>
        <w:numPr>
          <w:ilvl w:val="0"/>
          <w:numId w:val="0"/>
        </w:numPr>
        <w:ind w:left="576"/>
        <w:rPr>
          <w:lang w:val="en-US"/>
        </w:rPr>
      </w:pPr>
      <w:bookmarkStart w:id="485" w:name="_Toc522112901"/>
    </w:p>
    <w:p w:rsidR="000F5EE3" w:rsidRPr="004E1A5C" w:rsidRDefault="000F5EE3" w:rsidP="000F5EE3">
      <w:pPr>
        <w:pStyle w:val="21"/>
        <w:tabs>
          <w:tab w:val="left" w:pos="706"/>
        </w:tabs>
        <w:ind w:left="576" w:hanging="576"/>
        <w:rPr>
          <w:i w:val="0"/>
          <w:lang w:val="en-US"/>
        </w:rPr>
      </w:pPr>
      <w:r w:rsidRPr="004E1A5C">
        <w:rPr>
          <w:lang w:val="en-US"/>
        </w:rPr>
        <w:br w:type="page"/>
      </w:r>
      <w:bookmarkStart w:id="486" w:name="_Toc15045742"/>
      <w:r w:rsidRPr="004E1A5C">
        <w:rPr>
          <w:i w:val="0"/>
          <w:lang w:val="en-US"/>
        </w:rPr>
        <w:lastRenderedPageBreak/>
        <w:t>Images</w:t>
      </w:r>
      <w:bookmarkEnd w:id="485"/>
      <w:bookmarkEnd w:id="486"/>
    </w:p>
    <w:p w:rsidR="000F5EE3" w:rsidRPr="004E1A5C" w:rsidRDefault="000F5EE3" w:rsidP="000F5EE3">
      <w:pPr>
        <w:pStyle w:val="Normal2"/>
        <w:rPr>
          <w:lang w:val="en-US"/>
        </w:rPr>
      </w:pPr>
      <w:bookmarkStart w:id="487" w:name="_Hlk14256530"/>
      <w:r w:rsidRPr="004E1A5C">
        <w:rPr>
          <w:lang w:val="en-US"/>
        </w:rPr>
        <w:t>An image can be one of the elements of a dashboard. To add an image, click the corresponding icon in the toolbar:</w:t>
      </w:r>
      <w:bookmarkEnd w:id="487"/>
    </w:p>
    <w:p w:rsidR="000F5EE3" w:rsidRPr="004E1A5C" w:rsidRDefault="000F5EE3" w:rsidP="000F5EE3">
      <w:pPr>
        <w:pStyle w:val="Picture"/>
      </w:pPr>
      <w:r>
        <w:rPr>
          <w:noProof/>
          <w:lang w:val="uk-UA"/>
        </w:rPr>
        <w:drawing>
          <wp:inline distT="0" distB="0" distL="0" distR="0">
            <wp:extent cx="5505450" cy="8382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05450" cy="838200"/>
                    </a:xfrm>
                    <a:prstGeom prst="rect">
                      <a:avLst/>
                    </a:prstGeom>
                    <a:noFill/>
                    <a:ln>
                      <a:noFill/>
                    </a:ln>
                  </pic:spPr>
                </pic:pic>
              </a:graphicData>
            </a:graphic>
          </wp:inline>
        </w:drawing>
      </w:r>
    </w:p>
    <w:p w:rsidR="000F5EE3" w:rsidRPr="004E1A5C" w:rsidRDefault="000F5EE3" w:rsidP="000F5EE3">
      <w:pPr>
        <w:pStyle w:val="Normal2"/>
        <w:rPr>
          <w:lang w:val="en-US"/>
        </w:rPr>
      </w:pPr>
      <w:bookmarkStart w:id="488" w:name="_Hlk14256555"/>
      <w:r w:rsidRPr="004E1A5C">
        <w:rPr>
          <w:lang w:val="en-US"/>
        </w:rPr>
        <w:t xml:space="preserve">An «Interactive Dashboard» allows </w:t>
      </w:r>
      <w:proofErr w:type="gramStart"/>
      <w:r w:rsidRPr="004E1A5C">
        <w:rPr>
          <w:lang w:val="en-US"/>
        </w:rPr>
        <w:t>to create</w:t>
      </w:r>
      <w:proofErr w:type="gramEnd"/>
      <w:r w:rsidRPr="004E1A5C">
        <w:rPr>
          <w:lang w:val="en-US"/>
        </w:rPr>
        <w:t xml:space="preserve"> two types of image elements:</w:t>
      </w:r>
    </w:p>
    <w:p w:rsidR="000F5EE3" w:rsidRPr="004E1A5C" w:rsidRDefault="000F5EE3" w:rsidP="000F5EE3">
      <w:pPr>
        <w:pStyle w:val="Picture"/>
      </w:pPr>
      <w:bookmarkStart w:id="489" w:name="_Hlk14256668"/>
      <w:r>
        <w:rPr>
          <w:noProof/>
          <w:lang w:val="uk-UA"/>
        </w:rPr>
        <w:drawing>
          <wp:inline distT="0" distB="0" distL="0" distR="0">
            <wp:extent cx="1533525" cy="73342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bookmarkEnd w:id="489"/>
    </w:p>
    <w:p w:rsidR="000F5EE3" w:rsidRPr="004E1A5C" w:rsidRDefault="000F5EE3" w:rsidP="000F5EE3">
      <w:pPr>
        <w:pStyle w:val="Normal2"/>
        <w:numPr>
          <w:ilvl w:val="0"/>
          <w:numId w:val="61"/>
        </w:numPr>
        <w:rPr>
          <w:lang w:val="en-US"/>
        </w:rPr>
      </w:pPr>
      <w:r w:rsidRPr="004E1A5C">
        <w:rPr>
          <w:lang w:val="en-US"/>
        </w:rPr>
        <w:t>Image</w:t>
      </w:r>
    </w:p>
    <w:p w:rsidR="000F5EE3" w:rsidRPr="004E1A5C" w:rsidRDefault="000F5EE3" w:rsidP="000F5EE3">
      <w:pPr>
        <w:pStyle w:val="Normal2"/>
        <w:numPr>
          <w:ilvl w:val="0"/>
          <w:numId w:val="61"/>
        </w:numPr>
        <w:rPr>
          <w:lang w:val="en-US"/>
        </w:rPr>
      </w:pPr>
      <w:r w:rsidRPr="004E1A5C">
        <w:rPr>
          <w:lang w:val="en-US"/>
        </w:rPr>
        <w:t>Bound Image</w:t>
      </w:r>
      <w:bookmarkEnd w:id="488"/>
    </w:p>
    <w:p w:rsidR="000F5EE3" w:rsidRPr="004E1A5C" w:rsidRDefault="000F5EE3" w:rsidP="000F5EE3">
      <w:pPr>
        <w:pStyle w:val="31"/>
        <w:tabs>
          <w:tab w:val="num" w:pos="720"/>
          <w:tab w:val="left" w:pos="851"/>
        </w:tabs>
        <w:rPr>
          <w:lang w:val="en-US"/>
        </w:rPr>
      </w:pPr>
      <w:bookmarkStart w:id="490" w:name="_Toc486344765"/>
      <w:bookmarkStart w:id="491" w:name="_Toc522112902"/>
      <w:bookmarkStart w:id="492" w:name="_Toc15045743"/>
      <w:r w:rsidRPr="004E1A5C">
        <w:rPr>
          <w:lang w:val="en-US"/>
        </w:rPr>
        <w:t>Image</w:t>
      </w:r>
      <w:bookmarkEnd w:id="490"/>
      <w:bookmarkEnd w:id="491"/>
      <w:bookmarkEnd w:id="492"/>
    </w:p>
    <w:p w:rsidR="000F5EE3" w:rsidRPr="004E1A5C" w:rsidRDefault="000F5EE3" w:rsidP="000F5EE3">
      <w:pPr>
        <w:pStyle w:val="Normal2"/>
        <w:rPr>
          <w:lang w:val="en-US"/>
        </w:rPr>
      </w:pPr>
      <w:bookmarkStart w:id="493" w:name="_Hlk14256574"/>
      <w:r w:rsidRPr="004E1A5C">
        <w:rPr>
          <w:lang w:val="en-US"/>
        </w:rPr>
        <w:t>To add an “Image” element, choose the following sub-item:</w:t>
      </w:r>
      <w:bookmarkEnd w:id="493"/>
    </w:p>
    <w:p w:rsidR="000F5EE3" w:rsidRPr="004E1A5C" w:rsidRDefault="000F5EE3" w:rsidP="000F5EE3">
      <w:pPr>
        <w:pStyle w:val="Picture"/>
      </w:pPr>
      <w:bookmarkStart w:id="494" w:name="_Hlk14256672"/>
      <w:r>
        <w:rPr>
          <w:noProof/>
          <w:lang w:val="uk-UA"/>
        </w:rPr>
        <w:drawing>
          <wp:inline distT="0" distB="0" distL="0" distR="0">
            <wp:extent cx="1533525" cy="7334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bookmarkEnd w:id="494"/>
    </w:p>
    <w:p w:rsidR="000F5EE3" w:rsidRPr="004E1A5C" w:rsidRDefault="000F5EE3" w:rsidP="000F5EE3">
      <w:pPr>
        <w:pStyle w:val="Normal2"/>
        <w:rPr>
          <w:lang w:val="en-US"/>
        </w:rPr>
      </w:pPr>
      <w:bookmarkStart w:id="495" w:name="_Hlk14256681"/>
      <w:r w:rsidRPr="004E1A5C">
        <w:rPr>
          <w:lang w:val="en-US"/>
        </w:rPr>
        <w:t>An empty field appears in the dashboard designer window:</w:t>
      </w:r>
      <w:bookmarkEnd w:id="495"/>
    </w:p>
    <w:p w:rsidR="000F5EE3" w:rsidRPr="004E1A5C" w:rsidRDefault="000F5EE3" w:rsidP="000F5EE3">
      <w:pPr>
        <w:pStyle w:val="Picture"/>
      </w:pPr>
      <w:bookmarkStart w:id="496" w:name="_Hlk14256692"/>
      <w:r>
        <w:rPr>
          <w:noProof/>
          <w:lang w:val="uk-UA"/>
        </w:rPr>
        <w:drawing>
          <wp:inline distT="0" distB="0" distL="0" distR="0">
            <wp:extent cx="6124575" cy="35814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24575" cy="3581400"/>
                    </a:xfrm>
                    <a:prstGeom prst="rect">
                      <a:avLst/>
                    </a:prstGeom>
                    <a:noFill/>
                    <a:ln>
                      <a:noFill/>
                    </a:ln>
                  </pic:spPr>
                </pic:pic>
              </a:graphicData>
            </a:graphic>
          </wp:inline>
        </w:drawing>
      </w:r>
      <w:bookmarkEnd w:id="496"/>
    </w:p>
    <w:p w:rsidR="000F5EE3" w:rsidRPr="004E1A5C" w:rsidRDefault="000F5EE3" w:rsidP="000F5EE3">
      <w:pPr>
        <w:pStyle w:val="Normal2"/>
        <w:rPr>
          <w:lang w:val="en-US"/>
        </w:rPr>
      </w:pPr>
      <w:bookmarkStart w:id="497" w:name="_Hlk14256717"/>
      <w:r w:rsidRPr="004E1A5C">
        <w:rPr>
          <w:lang w:val="en-US"/>
        </w:rPr>
        <w:br w:type="page"/>
      </w:r>
      <w:r w:rsidRPr="004E1A5C">
        <w:rPr>
          <w:lang w:val="en-US"/>
        </w:rPr>
        <w:lastRenderedPageBreak/>
        <w:t>Now, to add an image, go to the “Design” tab and click an “Import Image” icon:</w:t>
      </w:r>
      <w:bookmarkEnd w:id="497"/>
    </w:p>
    <w:p w:rsidR="000F5EE3" w:rsidRPr="004E1A5C" w:rsidRDefault="000F5EE3" w:rsidP="000F5EE3">
      <w:pPr>
        <w:pStyle w:val="Picture"/>
        <w:rPr>
          <w:noProof/>
        </w:rPr>
      </w:pPr>
      <w:r>
        <w:rPr>
          <w:noProof/>
          <w:lang w:val="uk-UA"/>
        </w:rPr>
        <w:drawing>
          <wp:inline distT="0" distB="0" distL="0" distR="0">
            <wp:extent cx="1990725" cy="13049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90725" cy="1304925"/>
                    </a:xfrm>
                    <a:prstGeom prst="rect">
                      <a:avLst/>
                    </a:prstGeom>
                    <a:noFill/>
                    <a:ln>
                      <a:noFill/>
                    </a:ln>
                  </pic:spPr>
                </pic:pic>
              </a:graphicData>
            </a:graphic>
          </wp:inline>
        </w:drawing>
      </w:r>
    </w:p>
    <w:p w:rsidR="000F5EE3" w:rsidRPr="004E1A5C" w:rsidRDefault="000F5EE3" w:rsidP="000F5EE3">
      <w:pPr>
        <w:pStyle w:val="Normal2"/>
        <w:rPr>
          <w:lang w:val="en-US"/>
        </w:rPr>
      </w:pPr>
      <w:bookmarkStart w:id="498" w:name="_Hlk14256736"/>
      <w:r w:rsidRPr="004E1A5C">
        <w:rPr>
          <w:lang w:val="en-US"/>
        </w:rPr>
        <w:t>In the opened form, specify the location of the file and click an «OK» button. As a result, the dashboard will look the following:</w:t>
      </w:r>
      <w:bookmarkEnd w:id="498"/>
    </w:p>
    <w:p w:rsidR="000F5EE3" w:rsidRPr="004E1A5C" w:rsidRDefault="000F5EE3" w:rsidP="000F5EE3">
      <w:pPr>
        <w:pStyle w:val="Picture"/>
      </w:pPr>
      <w:bookmarkStart w:id="499" w:name="_Hlk14256743"/>
      <w:r>
        <w:rPr>
          <w:noProof/>
          <w:lang w:val="uk-UA"/>
        </w:rPr>
        <w:drawing>
          <wp:inline distT="0" distB="0" distL="0" distR="0">
            <wp:extent cx="6115050" cy="37814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bookmarkEnd w:id="499"/>
    </w:p>
    <w:p w:rsidR="000F5EE3" w:rsidRPr="004E1A5C" w:rsidRDefault="000F5EE3" w:rsidP="000F5EE3">
      <w:pPr>
        <w:pStyle w:val="Normal2"/>
        <w:rPr>
          <w:lang w:val="en-US"/>
        </w:rPr>
      </w:pPr>
      <w:bookmarkStart w:id="500" w:name="_Hlk14256763"/>
      <w:r w:rsidRPr="004E1A5C">
        <w:rPr>
          <w:lang w:val="en-US"/>
        </w:rPr>
        <w:t>If necessary, the size and location of the image can be changed:</w:t>
      </w:r>
    </w:p>
    <w:p w:rsidR="000F5EE3" w:rsidRPr="004E1A5C" w:rsidRDefault="000F5EE3" w:rsidP="000F5EE3">
      <w:pPr>
        <w:pStyle w:val="Picture"/>
      </w:pPr>
      <w:r>
        <w:rPr>
          <w:noProof/>
          <w:lang w:val="uk-UA"/>
        </w:rPr>
        <w:drawing>
          <wp:inline distT="0" distB="0" distL="0" distR="0">
            <wp:extent cx="2800350" cy="8953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00350" cy="8953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An image may be exported into PDF or an image. The ways to this are described in abstract</w:t>
      </w:r>
      <w:bookmarkEnd w:id="500"/>
      <w:r w:rsidRPr="004E1A5C">
        <w:rPr>
          <w:lang w:val="en-US"/>
        </w:rPr>
        <w:t xml:space="preserve"> </w:t>
      </w:r>
      <w:r w:rsidR="00C4089A">
        <w:rPr>
          <w:lang w:val="en-US"/>
        </w:rPr>
        <w:t>1</w:t>
      </w:r>
      <w:r w:rsidRPr="004E1A5C">
        <w:rPr>
          <w:lang w:val="en-US"/>
        </w:rPr>
        <w:t>.5.13.</w:t>
      </w:r>
    </w:p>
    <w:p w:rsidR="000F5EE3" w:rsidRPr="004E1A5C" w:rsidRDefault="000F5EE3" w:rsidP="000F5EE3">
      <w:pPr>
        <w:pStyle w:val="31"/>
        <w:tabs>
          <w:tab w:val="num" w:pos="720"/>
          <w:tab w:val="left" w:pos="851"/>
        </w:tabs>
        <w:rPr>
          <w:lang w:val="en-US"/>
        </w:rPr>
      </w:pPr>
      <w:bookmarkStart w:id="501" w:name="_Toc486344766"/>
      <w:bookmarkStart w:id="502" w:name="_Toc522112903"/>
      <w:r w:rsidRPr="004E1A5C">
        <w:rPr>
          <w:lang w:val="en-US"/>
        </w:rPr>
        <w:br w:type="page"/>
      </w:r>
      <w:bookmarkStart w:id="503" w:name="_Hlk14256812"/>
      <w:bookmarkStart w:id="504" w:name="_Toc15045744"/>
      <w:r w:rsidRPr="004E1A5C">
        <w:rPr>
          <w:lang w:val="en-US"/>
        </w:rPr>
        <w:lastRenderedPageBreak/>
        <w:t>Bound Image</w:t>
      </w:r>
      <w:bookmarkEnd w:id="501"/>
      <w:bookmarkEnd w:id="502"/>
      <w:bookmarkEnd w:id="503"/>
      <w:bookmarkEnd w:id="504"/>
    </w:p>
    <w:p w:rsidR="000F5EE3" w:rsidRPr="004E1A5C" w:rsidRDefault="000F5EE3" w:rsidP="000F5EE3">
      <w:pPr>
        <w:pStyle w:val="Normal2"/>
        <w:rPr>
          <w:lang w:val="en-US"/>
        </w:rPr>
      </w:pPr>
      <w:bookmarkStart w:id="505" w:name="_Hlk14256881"/>
      <w:r w:rsidRPr="004E1A5C">
        <w:rPr>
          <w:lang w:val="en-US"/>
        </w:rPr>
        <w:t>To add a “Bound Images” item, select the following sub-item:</w:t>
      </w:r>
      <w:bookmarkEnd w:id="505"/>
    </w:p>
    <w:p w:rsidR="000F5EE3" w:rsidRPr="004E1A5C" w:rsidRDefault="000F5EE3" w:rsidP="000F5EE3">
      <w:pPr>
        <w:pStyle w:val="Picture"/>
        <w:rPr>
          <w:noProof/>
          <w:lang w:eastAsia="ru-RU"/>
        </w:rPr>
      </w:pPr>
      <w:r>
        <w:rPr>
          <w:noProof/>
          <w:lang w:val="uk-UA"/>
        </w:rPr>
        <w:drawing>
          <wp:inline distT="0" distB="0" distL="0" distR="0">
            <wp:extent cx="1485900" cy="11525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85900" cy="1152525"/>
                    </a:xfrm>
                    <a:prstGeom prst="rect">
                      <a:avLst/>
                    </a:prstGeom>
                    <a:noFill/>
                    <a:ln>
                      <a:noFill/>
                    </a:ln>
                  </pic:spPr>
                </pic:pic>
              </a:graphicData>
            </a:graphic>
          </wp:inline>
        </w:drawing>
      </w:r>
    </w:p>
    <w:p w:rsidR="000F5EE3" w:rsidRPr="004E1A5C" w:rsidRDefault="000F5EE3" w:rsidP="000F5EE3">
      <w:pPr>
        <w:pStyle w:val="Normal2"/>
        <w:rPr>
          <w:lang w:val="en-US"/>
        </w:rPr>
      </w:pPr>
      <w:bookmarkStart w:id="506" w:name="_Hlk14256889"/>
      <w:r w:rsidRPr="004E1A5C">
        <w:rPr>
          <w:lang w:val="en-US"/>
        </w:rPr>
        <w:t>A new element appears in the designer window:</w:t>
      </w:r>
      <w:bookmarkEnd w:id="506"/>
    </w:p>
    <w:p w:rsidR="000F5EE3" w:rsidRPr="004E1A5C" w:rsidRDefault="000F5EE3" w:rsidP="000F5EE3">
      <w:pPr>
        <w:pStyle w:val="Picture"/>
      </w:pPr>
      <w:bookmarkStart w:id="507" w:name="_Hlk14256893"/>
      <w:r>
        <w:rPr>
          <w:noProof/>
          <w:lang w:val="uk-UA"/>
        </w:rPr>
        <w:drawing>
          <wp:inline distT="0" distB="0" distL="0" distR="0">
            <wp:extent cx="6124575" cy="33528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24575" cy="3352800"/>
                    </a:xfrm>
                    <a:prstGeom prst="rect">
                      <a:avLst/>
                    </a:prstGeom>
                    <a:noFill/>
                    <a:ln>
                      <a:noFill/>
                    </a:ln>
                  </pic:spPr>
                </pic:pic>
              </a:graphicData>
            </a:graphic>
          </wp:inline>
        </w:drawing>
      </w:r>
      <w:bookmarkEnd w:id="507"/>
    </w:p>
    <w:p w:rsidR="000F5EE3" w:rsidRPr="004E1A5C" w:rsidRDefault="000F5EE3" w:rsidP="000F5EE3">
      <w:pPr>
        <w:pStyle w:val="Normal2"/>
        <w:rPr>
          <w:lang w:val="en-US"/>
        </w:rPr>
      </w:pPr>
      <w:bookmarkStart w:id="508" w:name="_Hlk14256902"/>
      <w:r w:rsidRPr="004E1A5C">
        <w:rPr>
          <w:lang w:val="en-US"/>
        </w:rPr>
        <w:t xml:space="preserve">Next, you need to choose how to bind the data to the image by clicking the </w:t>
      </w:r>
    </w:p>
    <w:p w:rsidR="000F5EE3" w:rsidRPr="004E1A5C" w:rsidRDefault="000F5EE3" w:rsidP="000F5EE3">
      <w:pPr>
        <w:pStyle w:val="Normal2"/>
        <w:rPr>
          <w:lang w:val="en-US"/>
        </w:rPr>
      </w:pPr>
      <w:r w:rsidRPr="004E1A5C">
        <w:rPr>
          <w:lang w:val="en-US"/>
        </w:rPr>
        <w:t xml:space="preserve">“Options” </w:t>
      </w:r>
      <w:r>
        <w:rPr>
          <w:noProof/>
          <w:lang w:val="uk-UA"/>
        </w:rPr>
        <w:drawing>
          <wp:inline distT="0" distB="0" distL="0" distR="0">
            <wp:extent cx="200025" cy="2000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E1A5C">
        <w:rPr>
          <w:lang w:val="en-US"/>
        </w:rPr>
        <w:t xml:space="preserve"> button next to an attribute. The following options will be available in the opened window:</w:t>
      </w:r>
      <w:bookmarkEnd w:id="508"/>
    </w:p>
    <w:p w:rsidR="000F5EE3" w:rsidRPr="004E1A5C" w:rsidRDefault="000F5EE3" w:rsidP="000F5EE3">
      <w:pPr>
        <w:pStyle w:val="Picture"/>
      </w:pPr>
      <w:bookmarkStart w:id="509" w:name="_Hlk14256908"/>
      <w:r>
        <w:rPr>
          <w:noProof/>
          <w:lang w:val="uk-UA"/>
        </w:rPr>
        <w:drawing>
          <wp:inline distT="0" distB="0" distL="0" distR="0">
            <wp:extent cx="4448175" cy="26098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448175" cy="2609850"/>
                    </a:xfrm>
                    <a:prstGeom prst="rect">
                      <a:avLst/>
                    </a:prstGeom>
                    <a:noFill/>
                    <a:ln>
                      <a:noFill/>
                    </a:ln>
                  </pic:spPr>
                </pic:pic>
              </a:graphicData>
            </a:graphic>
          </wp:inline>
        </w:drawing>
      </w:r>
      <w:bookmarkEnd w:id="509"/>
    </w:p>
    <w:p w:rsidR="000F5EE3" w:rsidRPr="004E1A5C" w:rsidRDefault="000F5EE3" w:rsidP="000F5EE3">
      <w:pPr>
        <w:pStyle w:val="Normal2"/>
        <w:numPr>
          <w:ilvl w:val="0"/>
          <w:numId w:val="62"/>
        </w:numPr>
        <w:rPr>
          <w:lang w:val="en-US"/>
        </w:rPr>
      </w:pPr>
      <w:bookmarkStart w:id="510" w:name="_Hlk14256919"/>
      <w:r w:rsidRPr="004E1A5C">
        <w:rPr>
          <w:lang w:val="en-US"/>
        </w:rPr>
        <w:t xml:space="preserve">Binary Array – </w:t>
      </w:r>
      <w:r w:rsidRPr="004E1A5C">
        <w:rPr>
          <w:rStyle w:val="BulletChar"/>
          <w:lang w:val="en-US"/>
        </w:rPr>
        <w:t>use this mode if images are stored in the data source as byte arrays</w:t>
      </w:r>
      <w:r w:rsidRPr="004E1A5C">
        <w:rPr>
          <w:lang w:val="en-US"/>
        </w:rPr>
        <w:t>;</w:t>
      </w:r>
    </w:p>
    <w:p w:rsidR="000F5EE3" w:rsidRPr="004E1A5C" w:rsidRDefault="000F5EE3" w:rsidP="000F5EE3">
      <w:pPr>
        <w:pStyle w:val="Normal2"/>
        <w:numPr>
          <w:ilvl w:val="0"/>
          <w:numId w:val="62"/>
        </w:numPr>
        <w:rPr>
          <w:lang w:val="en-US"/>
        </w:rPr>
      </w:pPr>
      <w:r w:rsidRPr="004E1A5C">
        <w:rPr>
          <w:lang w:val="en-US"/>
        </w:rPr>
        <w:lastRenderedPageBreak/>
        <w:t>URI – use this mode to locate images accessible by a predefined URI. In this case, the data source field should return strings that are parts of URIs to these images.</w:t>
      </w:r>
      <w:bookmarkEnd w:id="510"/>
    </w:p>
    <w:p w:rsidR="000F5EE3" w:rsidRPr="004E1A5C" w:rsidRDefault="000F5EE3" w:rsidP="000F5EE3">
      <w:pPr>
        <w:pStyle w:val="Normal2"/>
        <w:rPr>
          <w:lang w:val="en-US"/>
        </w:rPr>
      </w:pPr>
      <w:bookmarkStart w:id="511" w:name="_Hlk14256939"/>
      <w:r w:rsidRPr="004E1A5C">
        <w:rPr>
          <w:lang w:val="en-US"/>
        </w:rPr>
        <w:t>For instance, the URI pattern in the form below specifies the path to the folder containing the required images:</w:t>
      </w:r>
      <w:bookmarkEnd w:id="511"/>
    </w:p>
    <w:p w:rsidR="000F5EE3" w:rsidRPr="004E1A5C" w:rsidRDefault="000F5EE3" w:rsidP="000F5EE3">
      <w:pPr>
        <w:pStyle w:val="Picture"/>
      </w:pPr>
      <w:bookmarkStart w:id="512" w:name="_Hlk14256942"/>
      <w:r>
        <w:rPr>
          <w:noProof/>
          <w:lang w:val="uk-UA"/>
        </w:rPr>
        <w:drawing>
          <wp:inline distT="0" distB="0" distL="0" distR="0">
            <wp:extent cx="4448175" cy="26098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48175" cy="2609850"/>
                    </a:xfrm>
                    <a:prstGeom prst="rect">
                      <a:avLst/>
                    </a:prstGeom>
                    <a:noFill/>
                    <a:ln>
                      <a:noFill/>
                    </a:ln>
                  </pic:spPr>
                </pic:pic>
              </a:graphicData>
            </a:graphic>
          </wp:inline>
        </w:drawing>
      </w:r>
      <w:bookmarkEnd w:id="512"/>
    </w:p>
    <w:p w:rsidR="000F5EE3" w:rsidRPr="004E1A5C" w:rsidRDefault="000F5EE3" w:rsidP="000F5EE3">
      <w:pPr>
        <w:pStyle w:val="Normal2"/>
        <w:rPr>
          <w:lang w:val="en-US"/>
        </w:rPr>
      </w:pPr>
      <w:bookmarkStart w:id="513" w:name="_Hlk14256961"/>
      <w:r w:rsidRPr="004E1A5C">
        <w:rPr>
          <w:lang w:val="en-US"/>
        </w:rPr>
        <w:t>Data source field values will be inserted to the position of the {0} placeholder. Thus, the Bound Image maps the current dimension value with the image placed at the specified URI.</w:t>
      </w:r>
    </w:p>
    <w:p w:rsidR="000F5EE3" w:rsidRPr="004E1A5C" w:rsidRDefault="000F5EE3" w:rsidP="000F5EE3">
      <w:pPr>
        <w:pStyle w:val="Normal2"/>
        <w:rPr>
          <w:lang w:val="en-US"/>
        </w:rPr>
      </w:pPr>
    </w:p>
    <w:p w:rsidR="000F5EE3" w:rsidRPr="004E1A5C" w:rsidRDefault="000F5EE3" w:rsidP="000F5EE3">
      <w:pPr>
        <w:pStyle w:val="Normal2"/>
        <w:rPr>
          <w:lang w:val="en-US"/>
        </w:rPr>
      </w:pPr>
      <w:r w:rsidRPr="004E1A5C">
        <w:rPr>
          <w:lang w:val="en-US"/>
        </w:rPr>
        <w:t>For example, let us display flags for each country for the following table:</w:t>
      </w:r>
    </w:p>
    <w:p w:rsidR="000F5EE3" w:rsidRPr="004E1A5C" w:rsidRDefault="000F5EE3" w:rsidP="000F5EE3">
      <w:pPr>
        <w:pStyle w:val="Picture"/>
        <w:rPr>
          <w:noProof/>
        </w:rPr>
      </w:pPr>
      <w:r>
        <w:rPr>
          <w:noProof/>
          <w:lang w:val="uk-UA"/>
        </w:rPr>
        <w:drawing>
          <wp:inline distT="0" distB="0" distL="0" distR="0">
            <wp:extent cx="6124575" cy="29051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24575" cy="2905125"/>
                    </a:xfrm>
                    <a:prstGeom prst="rect">
                      <a:avLst/>
                    </a:prstGeom>
                    <a:noFill/>
                    <a:ln>
                      <a:noFill/>
                    </a:ln>
                  </pic:spPr>
                </pic:pic>
              </a:graphicData>
            </a:graphic>
          </wp:inline>
        </w:drawing>
      </w:r>
      <w:bookmarkEnd w:id="513"/>
    </w:p>
    <w:p w:rsidR="000F5EE3" w:rsidRPr="004E1A5C" w:rsidRDefault="000F5EE3" w:rsidP="000F5EE3">
      <w:pPr>
        <w:pStyle w:val="Normal2"/>
        <w:ind w:firstLine="0"/>
        <w:rPr>
          <w:lang w:val="en-US"/>
        </w:rPr>
      </w:pPr>
      <w:r w:rsidRPr="004E1A5C">
        <w:rPr>
          <w:bdr w:val="single" w:sz="4" w:space="0" w:color="auto"/>
          <w:lang w:val="en-US"/>
        </w:rPr>
        <w:t xml:space="preserve">                                    </w:t>
      </w:r>
    </w:p>
    <w:p w:rsidR="000F5EE3" w:rsidRPr="004E1A5C" w:rsidRDefault="000F5EE3" w:rsidP="000F5EE3">
      <w:pPr>
        <w:pStyle w:val="Normal2"/>
        <w:rPr>
          <w:lang w:val="en-US"/>
        </w:rPr>
      </w:pPr>
      <w:r w:rsidRPr="004E1A5C">
        <w:rPr>
          <w:lang w:val="en-US"/>
        </w:rPr>
        <w:br w:type="page"/>
      </w:r>
      <w:bookmarkStart w:id="514" w:name="_Hlk14257223"/>
      <w:r w:rsidRPr="004E1A5C">
        <w:rPr>
          <w:lang w:val="en-US"/>
        </w:rPr>
        <w:lastRenderedPageBreak/>
        <w:t>To start with, we will place the files with the corresponding image and name in the folder:</w:t>
      </w:r>
      <w:bookmarkEnd w:id="514"/>
    </w:p>
    <w:p w:rsidR="000F5EE3" w:rsidRPr="004E1A5C" w:rsidRDefault="000F5EE3" w:rsidP="000F5EE3">
      <w:pPr>
        <w:pStyle w:val="Picture"/>
      </w:pPr>
      <w:r>
        <w:rPr>
          <w:noProof/>
          <w:lang w:val="uk-UA"/>
        </w:rPr>
        <w:drawing>
          <wp:inline distT="0" distB="0" distL="0" distR="0">
            <wp:extent cx="6124575" cy="24955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124575" cy="2495550"/>
                    </a:xfrm>
                    <a:prstGeom prst="rect">
                      <a:avLst/>
                    </a:prstGeom>
                    <a:noFill/>
                    <a:ln>
                      <a:noFill/>
                    </a:ln>
                  </pic:spPr>
                </pic:pic>
              </a:graphicData>
            </a:graphic>
          </wp:inline>
        </w:drawing>
      </w:r>
    </w:p>
    <w:p w:rsidR="000F5EE3" w:rsidRPr="004E1A5C" w:rsidRDefault="000F5EE3" w:rsidP="000F5EE3">
      <w:pPr>
        <w:pStyle w:val="Normal2"/>
        <w:rPr>
          <w:lang w:val="en-US"/>
        </w:rPr>
      </w:pPr>
      <w:bookmarkStart w:id="515" w:name="_Hlk14257873"/>
      <w:r w:rsidRPr="004E1A5C">
        <w:rPr>
          <w:lang w:val="en-US"/>
        </w:rPr>
        <w:t>We will create a new “Bound Images” element with the “Country” attribute:</w:t>
      </w:r>
      <w:bookmarkEnd w:id="515"/>
    </w:p>
    <w:p w:rsidR="000F5EE3" w:rsidRPr="004E1A5C" w:rsidRDefault="000F5EE3" w:rsidP="000F5EE3">
      <w:pPr>
        <w:pStyle w:val="Picture"/>
      </w:pPr>
      <w:bookmarkStart w:id="516" w:name="_Hlk14257883"/>
      <w:r>
        <w:rPr>
          <w:noProof/>
          <w:lang w:val="uk-UA"/>
        </w:rPr>
        <w:drawing>
          <wp:inline distT="0" distB="0" distL="0" distR="0">
            <wp:extent cx="6124575" cy="311467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24575" cy="3114675"/>
                    </a:xfrm>
                    <a:prstGeom prst="rect">
                      <a:avLst/>
                    </a:prstGeom>
                    <a:noFill/>
                    <a:ln>
                      <a:noFill/>
                    </a:ln>
                  </pic:spPr>
                </pic:pic>
              </a:graphicData>
            </a:graphic>
          </wp:inline>
        </w:drawing>
      </w:r>
      <w:bookmarkEnd w:id="516"/>
    </w:p>
    <w:p w:rsidR="000F5EE3" w:rsidRPr="004E1A5C" w:rsidRDefault="000F5EE3" w:rsidP="000F5EE3">
      <w:pPr>
        <w:pStyle w:val="Normal2"/>
        <w:rPr>
          <w:lang w:val="en-US"/>
        </w:rPr>
      </w:pPr>
      <w:r w:rsidRPr="004E1A5C">
        <w:rPr>
          <w:lang w:val="en-US"/>
        </w:rPr>
        <w:br w:type="page"/>
      </w:r>
      <w:bookmarkStart w:id="517" w:name="_Hlk14258083"/>
      <w:r w:rsidRPr="004E1A5C">
        <w:rPr>
          <w:lang w:val="en-US"/>
        </w:rPr>
        <w:lastRenderedPageBreak/>
        <w:t>The form of data binding will be filled with the following data:</w:t>
      </w:r>
    </w:p>
    <w:p w:rsidR="000F5EE3" w:rsidRPr="004E1A5C" w:rsidRDefault="000F5EE3" w:rsidP="000F5EE3">
      <w:pPr>
        <w:pStyle w:val="Picture"/>
      </w:pPr>
      <w:r>
        <w:rPr>
          <w:noProof/>
          <w:lang w:val="uk-UA"/>
        </w:rPr>
        <w:drawing>
          <wp:inline distT="0" distB="0" distL="0" distR="0">
            <wp:extent cx="6124575" cy="25717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24575" cy="25717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Now, all is left is to insert the data source field values into the {0} placeholder position:</w:t>
      </w:r>
    </w:p>
    <w:p w:rsidR="000F5EE3" w:rsidRPr="004E1A5C" w:rsidRDefault="000F5EE3" w:rsidP="000F5EE3">
      <w:pPr>
        <w:pStyle w:val="Picture"/>
      </w:pPr>
      <w:r>
        <w:rPr>
          <w:noProof/>
          <w:lang w:val="uk-UA"/>
        </w:rPr>
        <w:drawing>
          <wp:inline distT="0" distB="0" distL="0" distR="0">
            <wp:extent cx="4448175" cy="26098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48175" cy="2609850"/>
                    </a:xfrm>
                    <a:prstGeom prst="rect">
                      <a:avLst/>
                    </a:prstGeom>
                    <a:noFill/>
                    <a:ln>
                      <a:noFill/>
                    </a:ln>
                  </pic:spPr>
                </pic:pic>
              </a:graphicData>
            </a:graphic>
          </wp:inline>
        </w:drawing>
      </w:r>
      <w:bookmarkEnd w:id="517"/>
    </w:p>
    <w:p w:rsidR="000F5EE3" w:rsidRPr="004E1A5C" w:rsidRDefault="000F5EE3" w:rsidP="000F5EE3">
      <w:pPr>
        <w:pStyle w:val="Normal2"/>
        <w:rPr>
          <w:lang w:val="en-US"/>
        </w:rPr>
      </w:pPr>
      <w:r w:rsidRPr="004E1A5C">
        <w:rPr>
          <w:lang w:val="en-US"/>
        </w:rPr>
        <w:br w:type="page"/>
      </w:r>
      <w:bookmarkStart w:id="518" w:name="_Hlk14258136"/>
      <w:r w:rsidRPr="004E1A5C">
        <w:rPr>
          <w:lang w:val="en-US"/>
        </w:rPr>
        <w:lastRenderedPageBreak/>
        <w:t>As a result, we will get an interactive dashboard in which the table with the “Country” hierarchy will be linked to the image:</w:t>
      </w:r>
    </w:p>
    <w:p w:rsidR="000F5EE3" w:rsidRPr="004E1A5C" w:rsidRDefault="000F5EE3" w:rsidP="000F5EE3">
      <w:pPr>
        <w:pStyle w:val="Picture"/>
      </w:pPr>
      <w:r>
        <w:rPr>
          <w:noProof/>
          <w:lang w:val="uk-UA"/>
        </w:rPr>
        <w:drawing>
          <wp:inline distT="0" distB="0" distL="0" distR="0">
            <wp:extent cx="5238750" cy="33432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38750" cy="3343275"/>
                    </a:xfrm>
                    <a:prstGeom prst="rect">
                      <a:avLst/>
                    </a:prstGeom>
                    <a:noFill/>
                    <a:ln>
                      <a:noFill/>
                    </a:ln>
                  </pic:spPr>
                </pic:pic>
              </a:graphicData>
            </a:graphic>
          </wp:inline>
        </w:drawing>
      </w:r>
      <w:bookmarkEnd w:id="518"/>
    </w:p>
    <w:p w:rsidR="000F5EE3" w:rsidRPr="004E1A5C" w:rsidRDefault="000F5EE3" w:rsidP="000F5EE3">
      <w:pPr>
        <w:pStyle w:val="21"/>
        <w:tabs>
          <w:tab w:val="num" w:pos="576"/>
        </w:tabs>
        <w:ind w:left="576" w:hanging="576"/>
        <w:rPr>
          <w:lang w:val="en-US"/>
        </w:rPr>
      </w:pPr>
      <w:r w:rsidRPr="004E1A5C">
        <w:rPr>
          <w:lang w:val="en-US"/>
        </w:rPr>
        <w:t xml:space="preserve"> </w:t>
      </w:r>
      <w:bookmarkStart w:id="519" w:name="_Toc486344767"/>
      <w:bookmarkStart w:id="520" w:name="_Toc522112904"/>
      <w:bookmarkStart w:id="521" w:name="_Toc15045745"/>
      <w:r w:rsidRPr="004E1A5C">
        <w:rPr>
          <w:lang w:val="en-US"/>
        </w:rPr>
        <w:t>Text Box</w:t>
      </w:r>
      <w:bookmarkEnd w:id="519"/>
      <w:bookmarkEnd w:id="520"/>
      <w:bookmarkEnd w:id="521"/>
    </w:p>
    <w:p w:rsidR="000F5EE3" w:rsidRPr="004E1A5C" w:rsidRDefault="000F5EE3" w:rsidP="000F5EE3">
      <w:pPr>
        <w:pStyle w:val="Normal2"/>
        <w:rPr>
          <w:lang w:val="en-US"/>
        </w:rPr>
      </w:pPr>
      <w:bookmarkStart w:id="522" w:name="_Hlk14258171"/>
      <w:r w:rsidRPr="004E1A5C">
        <w:rPr>
          <w:lang w:val="en-US"/>
        </w:rPr>
        <w:t>“Text Box” can be one of the elements of the dashboard. Click the corresponding icon on the toolbar:</w:t>
      </w:r>
      <w:bookmarkEnd w:id="522"/>
    </w:p>
    <w:p w:rsidR="000F5EE3" w:rsidRPr="004E1A5C" w:rsidRDefault="000F5EE3" w:rsidP="000F5EE3">
      <w:pPr>
        <w:pStyle w:val="Picture"/>
      </w:pPr>
      <w:r>
        <w:rPr>
          <w:noProof/>
          <w:lang w:val="uk-UA"/>
        </w:rPr>
        <w:drawing>
          <wp:inline distT="0" distB="0" distL="0" distR="0">
            <wp:extent cx="5467350" cy="8477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67350" cy="847725"/>
                    </a:xfrm>
                    <a:prstGeom prst="rect">
                      <a:avLst/>
                    </a:prstGeom>
                    <a:noFill/>
                    <a:ln>
                      <a:noFill/>
                    </a:ln>
                  </pic:spPr>
                </pic:pic>
              </a:graphicData>
            </a:graphic>
          </wp:inline>
        </w:drawing>
      </w:r>
    </w:p>
    <w:p w:rsidR="000F5EE3" w:rsidRPr="004E1A5C" w:rsidRDefault="000F5EE3" w:rsidP="000F5EE3">
      <w:pPr>
        <w:pStyle w:val="Normal2"/>
        <w:rPr>
          <w:lang w:val="en-US"/>
        </w:rPr>
      </w:pPr>
      <w:bookmarkStart w:id="523" w:name="_Hlk14258273"/>
      <w:r w:rsidRPr="004E1A5C">
        <w:rPr>
          <w:lang w:val="en-US"/>
        </w:rPr>
        <w:t>In the designer window, an empty text field appears:</w:t>
      </w:r>
    </w:p>
    <w:p w:rsidR="000F5EE3" w:rsidRPr="004E1A5C" w:rsidRDefault="000F5EE3" w:rsidP="000F5EE3">
      <w:pPr>
        <w:pStyle w:val="Picture"/>
      </w:pPr>
      <w:r>
        <w:rPr>
          <w:noProof/>
          <w:lang w:val="uk-UA"/>
        </w:rPr>
        <w:drawing>
          <wp:inline distT="0" distB="0" distL="0" distR="0">
            <wp:extent cx="3743325" cy="31146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743325" cy="3114675"/>
                    </a:xfrm>
                    <a:prstGeom prst="rect">
                      <a:avLst/>
                    </a:prstGeom>
                    <a:noFill/>
                    <a:ln>
                      <a:noFill/>
                    </a:ln>
                  </pic:spPr>
                </pic:pic>
              </a:graphicData>
            </a:graphic>
          </wp:inline>
        </w:drawing>
      </w:r>
      <w:bookmarkEnd w:id="523"/>
    </w:p>
    <w:p w:rsidR="000F5EE3" w:rsidRPr="004E1A5C" w:rsidRDefault="000F5EE3" w:rsidP="000F5EE3">
      <w:pPr>
        <w:pStyle w:val="Normal2"/>
        <w:rPr>
          <w:lang w:val="en-US"/>
        </w:rPr>
      </w:pPr>
      <w:bookmarkStart w:id="524" w:name="_Hlk14258287"/>
      <w:r w:rsidRPr="004E1A5C">
        <w:rPr>
          <w:lang w:val="en-US"/>
        </w:rPr>
        <w:t>To insert or edit text, go to the “Design” menu tab and click an “Edit” icon:</w:t>
      </w:r>
      <w:bookmarkEnd w:id="524"/>
    </w:p>
    <w:p w:rsidR="000F5EE3" w:rsidRPr="004E1A5C" w:rsidRDefault="000F5EE3" w:rsidP="000F5EE3">
      <w:pPr>
        <w:pStyle w:val="Picture"/>
      </w:pPr>
      <w:r>
        <w:rPr>
          <w:noProof/>
          <w:lang w:val="uk-UA"/>
        </w:rPr>
        <w:lastRenderedPageBreak/>
        <w:drawing>
          <wp:inline distT="0" distB="0" distL="0" distR="0">
            <wp:extent cx="2381250" cy="12858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81250" cy="1285875"/>
                    </a:xfrm>
                    <a:prstGeom prst="rect">
                      <a:avLst/>
                    </a:prstGeom>
                    <a:noFill/>
                    <a:ln>
                      <a:noFill/>
                    </a:ln>
                  </pic:spPr>
                </pic:pic>
              </a:graphicData>
            </a:graphic>
          </wp:inline>
        </w:drawing>
      </w:r>
    </w:p>
    <w:p w:rsidR="000F5EE3" w:rsidRPr="004E1A5C" w:rsidRDefault="000F5EE3" w:rsidP="000F5EE3">
      <w:pPr>
        <w:pStyle w:val="Normal2"/>
        <w:rPr>
          <w:lang w:val="en-US"/>
        </w:rPr>
      </w:pPr>
      <w:bookmarkStart w:id="525" w:name="_Hlk14258365"/>
      <w:r w:rsidRPr="004E1A5C">
        <w:rPr>
          <w:lang w:val="en-US"/>
        </w:rPr>
        <w:t>Or use the corresponding item in the context menu:</w:t>
      </w:r>
      <w:bookmarkEnd w:id="525"/>
    </w:p>
    <w:p w:rsidR="000F5EE3" w:rsidRPr="004E1A5C" w:rsidRDefault="000F5EE3" w:rsidP="000F5EE3">
      <w:pPr>
        <w:pStyle w:val="Picture"/>
      </w:pPr>
      <w:bookmarkStart w:id="526" w:name="_Hlk14258380"/>
      <w:r>
        <w:rPr>
          <w:noProof/>
          <w:lang w:val="uk-UA"/>
        </w:rPr>
        <w:drawing>
          <wp:inline distT="0" distB="0" distL="0" distR="0">
            <wp:extent cx="3762375" cy="49815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62375" cy="4981575"/>
                    </a:xfrm>
                    <a:prstGeom prst="rect">
                      <a:avLst/>
                    </a:prstGeom>
                    <a:noFill/>
                    <a:ln>
                      <a:noFill/>
                    </a:ln>
                  </pic:spPr>
                </pic:pic>
              </a:graphicData>
            </a:graphic>
          </wp:inline>
        </w:drawing>
      </w:r>
      <w:bookmarkEnd w:id="526"/>
    </w:p>
    <w:p w:rsidR="000F5EE3" w:rsidRPr="004E1A5C" w:rsidRDefault="000F5EE3" w:rsidP="000F5EE3">
      <w:pPr>
        <w:pStyle w:val="Normal2"/>
        <w:rPr>
          <w:lang w:val="en-US"/>
        </w:rPr>
      </w:pPr>
      <w:bookmarkStart w:id="527" w:name="_Hlk14258390"/>
      <w:r w:rsidRPr="004E1A5C">
        <w:rPr>
          <w:lang w:val="en-US"/>
        </w:rPr>
        <w:t>The text editing form with the following set of tools will appear:</w:t>
      </w:r>
      <w:bookmarkEnd w:id="527"/>
    </w:p>
    <w:p w:rsidR="000F5EE3" w:rsidRPr="004E1A5C" w:rsidRDefault="000F5EE3" w:rsidP="000F5EE3">
      <w:pPr>
        <w:pStyle w:val="Picture"/>
      </w:pPr>
      <w:r>
        <w:rPr>
          <w:noProof/>
          <w:lang w:val="uk-UA"/>
        </w:rPr>
        <w:drawing>
          <wp:inline distT="0" distB="0" distL="0" distR="0">
            <wp:extent cx="6124575" cy="7905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24575" cy="790575"/>
                    </a:xfrm>
                    <a:prstGeom prst="rect">
                      <a:avLst/>
                    </a:prstGeom>
                    <a:noFill/>
                    <a:ln>
                      <a:noFill/>
                    </a:ln>
                  </pic:spPr>
                </pic:pic>
              </a:graphicData>
            </a:graphic>
          </wp:inline>
        </w:drawing>
      </w:r>
    </w:p>
    <w:p w:rsidR="000F5EE3" w:rsidRPr="004E1A5C" w:rsidRDefault="000F5EE3" w:rsidP="000F5EE3">
      <w:pPr>
        <w:pStyle w:val="Normal2"/>
        <w:rPr>
          <w:lang w:val="en-US"/>
        </w:rPr>
      </w:pPr>
      <w:bookmarkStart w:id="528" w:name="_Hlk14258427"/>
      <w:r w:rsidRPr="004E1A5C">
        <w:rPr>
          <w:lang w:val="en-US"/>
        </w:rPr>
        <w:t xml:space="preserve">The </w:t>
      </w:r>
      <w:r w:rsidRPr="004E1A5C">
        <w:rPr>
          <w:b/>
          <w:lang w:val="en-US"/>
        </w:rPr>
        <w:t>Text</w:t>
      </w:r>
      <w:r w:rsidRPr="004E1A5C">
        <w:rPr>
          <w:lang w:val="en-US"/>
        </w:rPr>
        <w:t xml:space="preserve"> can be exported into PDF or an image.</w:t>
      </w:r>
      <w:bookmarkEnd w:id="528"/>
    </w:p>
    <w:p w:rsidR="000F5EE3" w:rsidRPr="004E1A5C" w:rsidRDefault="000F5EE3" w:rsidP="000F5EE3">
      <w:pPr>
        <w:pStyle w:val="Normal2"/>
        <w:rPr>
          <w:lang w:val="en-US"/>
        </w:rPr>
      </w:pPr>
      <w:r w:rsidRPr="004E1A5C">
        <w:rPr>
          <w:lang w:val="en-US"/>
        </w:rPr>
        <w:br w:type="page"/>
      </w:r>
      <w:bookmarkStart w:id="529" w:name="_Hlk14258442"/>
      <w:r w:rsidRPr="004E1A5C">
        <w:rPr>
          <w:lang w:val="en-US"/>
        </w:rPr>
        <w:lastRenderedPageBreak/>
        <w:t>The “Text” element can be bound to the data of other dashboard elements. Let us add a “Text” element to the dashboard, and let’s alternately drop the following values of “Product”, “Unit Price” and “Description” in the value field:</w:t>
      </w:r>
      <w:bookmarkEnd w:id="529"/>
    </w:p>
    <w:p w:rsidR="000F5EE3" w:rsidRPr="004E1A5C" w:rsidRDefault="000F5EE3" w:rsidP="000F5EE3">
      <w:pPr>
        <w:pStyle w:val="Picture"/>
        <w:rPr>
          <w:noProof/>
          <w:lang w:eastAsia="ru-RU"/>
        </w:rPr>
      </w:pPr>
      <w:bookmarkStart w:id="530" w:name="_Hlk14258461"/>
      <w:r>
        <w:rPr>
          <w:noProof/>
          <w:lang w:val="uk-UA"/>
        </w:rPr>
        <w:drawing>
          <wp:inline distT="0" distB="0" distL="0" distR="0">
            <wp:extent cx="6124575" cy="26765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24575" cy="2676525"/>
                    </a:xfrm>
                    <a:prstGeom prst="rect">
                      <a:avLst/>
                    </a:prstGeom>
                    <a:noFill/>
                    <a:ln>
                      <a:noFill/>
                    </a:ln>
                  </pic:spPr>
                </pic:pic>
              </a:graphicData>
            </a:graphic>
          </wp:inline>
        </w:drawing>
      </w:r>
      <w:bookmarkEnd w:id="530"/>
    </w:p>
    <w:p w:rsidR="000F5EE3" w:rsidRPr="004E1A5C" w:rsidRDefault="000F5EE3" w:rsidP="000F5EE3">
      <w:pPr>
        <w:pStyle w:val="Normal2"/>
        <w:rPr>
          <w:lang w:val="en-US"/>
        </w:rPr>
      </w:pPr>
      <w:bookmarkStart w:id="531" w:name="_Hlk14258923"/>
      <w:r w:rsidRPr="004E1A5C">
        <w:rPr>
          <w:lang w:val="en-US"/>
        </w:rPr>
        <w:t>Now move to the “Design” tab and click an “Edit” button:</w:t>
      </w:r>
      <w:bookmarkEnd w:id="531"/>
    </w:p>
    <w:p w:rsidR="000F5EE3" w:rsidRPr="004E1A5C" w:rsidRDefault="000F5EE3" w:rsidP="000F5EE3">
      <w:pPr>
        <w:pStyle w:val="Picture"/>
        <w:rPr>
          <w:noProof/>
          <w:lang w:eastAsia="ru-RU"/>
        </w:rPr>
      </w:pPr>
      <w:r>
        <w:rPr>
          <w:noProof/>
          <w:lang w:val="uk-UA"/>
        </w:rPr>
        <w:drawing>
          <wp:inline distT="0" distB="0" distL="0" distR="0">
            <wp:extent cx="2409825" cy="13049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09825" cy="1304925"/>
                    </a:xfrm>
                    <a:prstGeom prst="rect">
                      <a:avLst/>
                    </a:prstGeom>
                    <a:noFill/>
                    <a:ln>
                      <a:noFill/>
                    </a:ln>
                  </pic:spPr>
                </pic:pic>
              </a:graphicData>
            </a:graphic>
          </wp:inline>
        </w:drawing>
      </w:r>
    </w:p>
    <w:p w:rsidR="000F5EE3" w:rsidRPr="004E1A5C" w:rsidRDefault="000F5EE3" w:rsidP="000F5EE3">
      <w:pPr>
        <w:pStyle w:val="Normal2"/>
        <w:rPr>
          <w:lang w:val="en-US"/>
        </w:rPr>
      </w:pPr>
      <w:bookmarkStart w:id="532" w:name="_Hlk14258963"/>
      <w:r w:rsidRPr="004E1A5C">
        <w:rPr>
          <w:lang w:val="en-US"/>
        </w:rPr>
        <w:t>In the text field, insert the following data:</w:t>
      </w:r>
      <w:bookmarkEnd w:id="532"/>
    </w:p>
    <w:p w:rsidR="000F5EE3" w:rsidRPr="004E1A5C" w:rsidRDefault="000F5EE3" w:rsidP="000F5EE3">
      <w:pPr>
        <w:pStyle w:val="Picture"/>
        <w:rPr>
          <w:noProof/>
          <w:lang w:eastAsia="ru-RU"/>
        </w:rPr>
      </w:pPr>
      <w:bookmarkStart w:id="533" w:name="_Hlk14258974"/>
      <w:r>
        <w:rPr>
          <w:noProof/>
          <w:lang w:val="uk-UA"/>
        </w:rPr>
        <w:drawing>
          <wp:inline distT="0" distB="0" distL="0" distR="0">
            <wp:extent cx="5314950" cy="36480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14950" cy="3648075"/>
                    </a:xfrm>
                    <a:prstGeom prst="rect">
                      <a:avLst/>
                    </a:prstGeom>
                    <a:noFill/>
                    <a:ln>
                      <a:noFill/>
                    </a:ln>
                  </pic:spPr>
                </pic:pic>
              </a:graphicData>
            </a:graphic>
          </wp:inline>
        </w:drawing>
      </w:r>
      <w:bookmarkEnd w:id="533"/>
    </w:p>
    <w:p w:rsidR="000F5EE3" w:rsidRPr="004E1A5C" w:rsidRDefault="000F5EE3" w:rsidP="000F5EE3">
      <w:pPr>
        <w:pStyle w:val="Normal2"/>
        <w:rPr>
          <w:lang w:val="en-US"/>
        </w:rPr>
      </w:pPr>
      <w:bookmarkStart w:id="534" w:name="_Hlk14259018"/>
      <w:r w:rsidRPr="004E1A5C">
        <w:rPr>
          <w:noProof/>
          <w:lang w:val="en-US" w:eastAsia="ru-RU"/>
        </w:rPr>
        <w:lastRenderedPageBreak/>
        <w:t>Then place the cursor at the end of the “Name” text and right-click on it. Select “Insert Field” from the context menu:</w:t>
      </w:r>
      <w:bookmarkEnd w:id="534"/>
    </w:p>
    <w:p w:rsidR="000F5EE3" w:rsidRPr="004E1A5C" w:rsidRDefault="000F5EE3" w:rsidP="000F5EE3">
      <w:pPr>
        <w:pStyle w:val="Picture"/>
        <w:rPr>
          <w:noProof/>
          <w:lang w:eastAsia="ru-RU"/>
        </w:rPr>
      </w:pPr>
      <w:bookmarkStart w:id="535" w:name="_Hlk14259035"/>
      <w:r>
        <w:rPr>
          <w:noProof/>
          <w:lang w:val="uk-UA"/>
        </w:rPr>
        <w:drawing>
          <wp:inline distT="0" distB="0" distL="0" distR="0">
            <wp:extent cx="3448050" cy="53911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48050" cy="5391150"/>
                    </a:xfrm>
                    <a:prstGeom prst="rect">
                      <a:avLst/>
                    </a:prstGeom>
                    <a:noFill/>
                    <a:ln>
                      <a:noFill/>
                    </a:ln>
                  </pic:spPr>
                </pic:pic>
              </a:graphicData>
            </a:graphic>
          </wp:inline>
        </w:drawing>
      </w:r>
      <w:bookmarkEnd w:id="535"/>
    </w:p>
    <w:p w:rsidR="000F5EE3" w:rsidRPr="004E1A5C" w:rsidRDefault="000F5EE3" w:rsidP="000F5EE3">
      <w:pPr>
        <w:pStyle w:val="Normal2"/>
        <w:rPr>
          <w:lang w:val="en-US"/>
        </w:rPr>
      </w:pPr>
      <w:bookmarkStart w:id="536" w:name="_Hlk14262149"/>
      <w:r w:rsidRPr="004E1A5C">
        <w:rPr>
          <w:lang w:val="en-US"/>
        </w:rPr>
        <w:t>Now click on the “Select value” field and select the “Product” value:</w:t>
      </w:r>
    </w:p>
    <w:p w:rsidR="000F5EE3" w:rsidRPr="004E1A5C" w:rsidRDefault="000F5EE3" w:rsidP="000F5EE3">
      <w:pPr>
        <w:pStyle w:val="Picture"/>
        <w:rPr>
          <w:noProof/>
          <w:lang w:eastAsia="ru-RU"/>
        </w:rPr>
      </w:pPr>
      <w:r>
        <w:rPr>
          <w:noProof/>
          <w:lang w:val="uk-UA"/>
        </w:rPr>
        <w:drawing>
          <wp:inline distT="0" distB="0" distL="0" distR="0">
            <wp:extent cx="3448050" cy="11811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48050" cy="11811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Repeat the same steps for the “Price” and “Description” fields:</w:t>
      </w:r>
    </w:p>
    <w:p w:rsidR="000F5EE3" w:rsidRPr="004E1A5C" w:rsidRDefault="000F5EE3" w:rsidP="000F5EE3">
      <w:pPr>
        <w:pStyle w:val="Picture"/>
      </w:pPr>
      <w:r>
        <w:rPr>
          <w:noProof/>
          <w:lang w:val="uk-UA"/>
        </w:rPr>
        <w:drawing>
          <wp:inline distT="0" distB="0" distL="0" distR="0">
            <wp:extent cx="3486150" cy="10191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86150" cy="1019175"/>
                    </a:xfrm>
                    <a:prstGeom prst="rect">
                      <a:avLst/>
                    </a:prstGeom>
                    <a:noFill/>
                    <a:ln>
                      <a:noFill/>
                    </a:ln>
                  </pic:spPr>
                </pic:pic>
              </a:graphicData>
            </a:graphic>
          </wp:inline>
        </w:drawing>
      </w:r>
      <w:bookmarkEnd w:id="536"/>
    </w:p>
    <w:p w:rsidR="000F5EE3" w:rsidRPr="004E1A5C" w:rsidRDefault="000F5EE3" w:rsidP="000F5EE3">
      <w:pPr>
        <w:pStyle w:val="Normal2"/>
        <w:rPr>
          <w:lang w:val="en-US"/>
        </w:rPr>
      </w:pPr>
      <w:r w:rsidRPr="004E1A5C">
        <w:rPr>
          <w:lang w:val="en-US"/>
        </w:rPr>
        <w:br w:type="page"/>
      </w:r>
      <w:bookmarkStart w:id="537" w:name="_Hlk14262165"/>
      <w:r w:rsidRPr="004E1A5C">
        <w:rPr>
          <w:lang w:val="en-US"/>
        </w:rPr>
        <w:lastRenderedPageBreak/>
        <w:t>Now click on the “Edit” button again to exit the edit mode. The following data will be displayed in the “Text Box”:</w:t>
      </w:r>
      <w:bookmarkEnd w:id="537"/>
    </w:p>
    <w:p w:rsidR="000F5EE3" w:rsidRPr="004E1A5C" w:rsidRDefault="000F5EE3" w:rsidP="000F5EE3">
      <w:pPr>
        <w:pStyle w:val="Picture"/>
        <w:rPr>
          <w:noProof/>
          <w:lang w:eastAsia="ru-RU"/>
        </w:rPr>
      </w:pPr>
      <w:r>
        <w:rPr>
          <w:noProof/>
          <w:lang w:val="uk-UA"/>
        </w:rPr>
        <w:drawing>
          <wp:inline distT="0" distB="0" distL="0" distR="0">
            <wp:extent cx="6124575" cy="24955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24575" cy="2495550"/>
                    </a:xfrm>
                    <a:prstGeom prst="rect">
                      <a:avLst/>
                    </a:prstGeom>
                    <a:noFill/>
                    <a:ln>
                      <a:noFill/>
                    </a:ln>
                  </pic:spPr>
                </pic:pic>
              </a:graphicData>
            </a:graphic>
          </wp:inline>
        </w:drawing>
      </w:r>
    </w:p>
    <w:p w:rsidR="000F5EE3" w:rsidRPr="004E1A5C" w:rsidRDefault="000F5EE3" w:rsidP="000F5EE3">
      <w:pPr>
        <w:pStyle w:val="Normal2"/>
        <w:rPr>
          <w:lang w:val="en-US"/>
        </w:rPr>
      </w:pPr>
      <w:bookmarkStart w:id="538" w:name="_Hlk14262266"/>
      <w:r w:rsidRPr="004E1A5C">
        <w:rPr>
          <w:lang w:val="en-US"/>
        </w:rPr>
        <w:t>Let's use filters to make the “Text Box” field more dynamic. Add two filters of the List type with the following fields to the dashboard:</w:t>
      </w:r>
      <w:bookmarkEnd w:id="538"/>
    </w:p>
    <w:p w:rsidR="000F5EE3" w:rsidRPr="004E1A5C" w:rsidRDefault="000F5EE3" w:rsidP="000F5EE3">
      <w:pPr>
        <w:pStyle w:val="Normal2"/>
        <w:rPr>
          <w:noProof/>
          <w:lang w:val="en-US" w:eastAsia="ru-RU"/>
        </w:rPr>
      </w:pPr>
      <w:bookmarkStart w:id="539" w:name="_Hlk14262272"/>
      <w:r>
        <w:rPr>
          <w:noProof/>
          <w:lang w:val="uk-UA"/>
        </w:rPr>
        <w:drawing>
          <wp:inline distT="0" distB="0" distL="0" distR="0">
            <wp:extent cx="5591175" cy="48863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1175" cy="4886325"/>
                    </a:xfrm>
                    <a:prstGeom prst="rect">
                      <a:avLst/>
                    </a:prstGeom>
                    <a:noFill/>
                    <a:ln>
                      <a:noFill/>
                    </a:ln>
                  </pic:spPr>
                </pic:pic>
              </a:graphicData>
            </a:graphic>
          </wp:inline>
        </w:drawing>
      </w:r>
      <w:bookmarkEnd w:id="539"/>
    </w:p>
    <w:p w:rsidR="000F5EE3" w:rsidRPr="004E1A5C" w:rsidRDefault="000F5EE3" w:rsidP="000F5EE3">
      <w:pPr>
        <w:pStyle w:val="Normal2"/>
        <w:rPr>
          <w:noProof/>
          <w:lang w:val="en-US" w:eastAsia="ru-RU"/>
        </w:rPr>
      </w:pPr>
      <w:r w:rsidRPr="004E1A5C">
        <w:rPr>
          <w:noProof/>
          <w:lang w:val="en-US" w:eastAsia="ru-RU"/>
        </w:rPr>
        <w:br w:type="page"/>
      </w:r>
      <w:bookmarkStart w:id="540" w:name="_Hlk14262425"/>
      <w:r w:rsidRPr="004E1A5C">
        <w:rPr>
          <w:noProof/>
          <w:lang w:val="en-US" w:eastAsia="ru-RU"/>
        </w:rPr>
        <w:lastRenderedPageBreak/>
        <w:t>And, finally let’s add the “Images” element with the data binding and we throw the “LargePhoto” in the value field:</w:t>
      </w:r>
      <w:bookmarkEnd w:id="540"/>
    </w:p>
    <w:p w:rsidR="000F5EE3" w:rsidRPr="004E1A5C" w:rsidRDefault="000F5EE3" w:rsidP="000F5EE3">
      <w:pPr>
        <w:pStyle w:val="Picture"/>
        <w:rPr>
          <w:noProof/>
          <w:lang w:eastAsia="ru-RU"/>
        </w:rPr>
      </w:pPr>
      <w:r>
        <w:rPr>
          <w:noProof/>
          <w:lang w:val="uk-UA"/>
        </w:rPr>
        <w:drawing>
          <wp:inline distT="0" distB="0" distL="0" distR="0">
            <wp:extent cx="5257800" cy="49720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57800" cy="4972050"/>
                    </a:xfrm>
                    <a:prstGeom prst="rect">
                      <a:avLst/>
                    </a:prstGeom>
                    <a:noFill/>
                    <a:ln>
                      <a:noFill/>
                    </a:ln>
                  </pic:spPr>
                </pic:pic>
              </a:graphicData>
            </a:graphic>
          </wp:inline>
        </w:drawing>
      </w:r>
    </w:p>
    <w:p w:rsidR="000F5EE3" w:rsidRPr="004E1A5C" w:rsidRDefault="000F5EE3" w:rsidP="000F5EE3">
      <w:pPr>
        <w:pStyle w:val="21"/>
        <w:numPr>
          <w:ilvl w:val="0"/>
          <w:numId w:val="0"/>
        </w:numPr>
        <w:ind w:left="576"/>
        <w:rPr>
          <w:lang w:val="en-US"/>
        </w:rPr>
      </w:pPr>
      <w:bookmarkStart w:id="541" w:name="_Toc522112905"/>
    </w:p>
    <w:p w:rsidR="000F5EE3" w:rsidRPr="004E1A5C" w:rsidRDefault="000F5EE3" w:rsidP="000F5EE3">
      <w:pPr>
        <w:pStyle w:val="21"/>
        <w:tabs>
          <w:tab w:val="num" w:pos="576"/>
        </w:tabs>
        <w:ind w:left="576" w:hanging="576"/>
        <w:rPr>
          <w:lang w:val="en-US"/>
        </w:rPr>
      </w:pPr>
      <w:r w:rsidRPr="004E1A5C">
        <w:rPr>
          <w:lang w:val="en-US"/>
        </w:rPr>
        <w:br w:type="page"/>
      </w:r>
      <w:bookmarkStart w:id="542" w:name="_Toc15045746"/>
      <w:r w:rsidRPr="004E1A5C">
        <w:rPr>
          <w:lang w:val="en-US"/>
        </w:rPr>
        <w:lastRenderedPageBreak/>
        <w:t>Conditional Formatting</w:t>
      </w:r>
      <w:bookmarkEnd w:id="541"/>
      <w:bookmarkEnd w:id="542"/>
    </w:p>
    <w:p w:rsidR="000F5EE3" w:rsidRPr="004E1A5C" w:rsidRDefault="000F5EE3" w:rsidP="000F5EE3">
      <w:pPr>
        <w:pStyle w:val="Normal2"/>
        <w:rPr>
          <w:lang w:val="en-US"/>
        </w:rPr>
      </w:pPr>
      <w:bookmarkStart w:id="543" w:name="_Hlk14769072"/>
      <w:r w:rsidRPr="004E1A5C">
        <w:rPr>
          <w:lang w:val="en-US"/>
        </w:rPr>
        <w:t>For “Grid” and “Pivot” dashboard elements, it is possible to set the format rules.</w:t>
      </w:r>
    </w:p>
    <w:p w:rsidR="000F5EE3" w:rsidRPr="004E1A5C" w:rsidRDefault="000F5EE3" w:rsidP="000F5EE3">
      <w:pPr>
        <w:pStyle w:val="Normal2"/>
        <w:rPr>
          <w:lang w:val="en-US"/>
        </w:rPr>
      </w:pPr>
      <w:r w:rsidRPr="004E1A5C">
        <w:rPr>
          <w:lang w:val="en-US"/>
        </w:rPr>
        <w:t>You can create a new format rule in two ways:</w:t>
      </w:r>
    </w:p>
    <w:p w:rsidR="000F5EE3" w:rsidRPr="004E1A5C" w:rsidRDefault="000F5EE3" w:rsidP="000F5EE3">
      <w:pPr>
        <w:pStyle w:val="Normal2"/>
        <w:rPr>
          <w:lang w:val="en-US"/>
        </w:rPr>
      </w:pPr>
      <w:r w:rsidRPr="004E1A5C">
        <w:rPr>
          <w:lang w:val="en-US"/>
        </w:rPr>
        <w:t>Way 1. Click an “Option” button next to the appropriate dimension/measure:</w:t>
      </w:r>
      <w:bookmarkEnd w:id="543"/>
    </w:p>
    <w:p w:rsidR="000F5EE3" w:rsidRPr="004E1A5C" w:rsidRDefault="000F5EE3" w:rsidP="000F5EE3">
      <w:pPr>
        <w:pStyle w:val="Normal2"/>
        <w:rPr>
          <w:lang w:val="en-US"/>
        </w:rPr>
      </w:pPr>
    </w:p>
    <w:p w:rsidR="000F5EE3" w:rsidRPr="004E1A5C" w:rsidRDefault="000F5EE3" w:rsidP="000F5EE3">
      <w:pPr>
        <w:pStyle w:val="Picture"/>
      </w:pPr>
      <w:r>
        <w:rPr>
          <w:noProof/>
          <w:lang w:val="uk-UA"/>
        </w:rPr>
        <w:drawing>
          <wp:inline distT="0" distB="0" distL="0" distR="0">
            <wp:extent cx="6124575" cy="32289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8">
                      <a:extLst>
                        <a:ext uri="{28A0092B-C50C-407E-A947-70E740481C1C}">
                          <a14:useLocalDpi xmlns:a14="http://schemas.microsoft.com/office/drawing/2010/main" val="0"/>
                        </a:ext>
                      </a:extLst>
                    </a:blip>
                    <a:srcRect b="29668"/>
                    <a:stretch>
                      <a:fillRect/>
                    </a:stretch>
                  </pic:blipFill>
                  <pic:spPr bwMode="auto">
                    <a:xfrm>
                      <a:off x="0" y="0"/>
                      <a:ext cx="6124575" cy="3228975"/>
                    </a:xfrm>
                    <a:prstGeom prst="rect">
                      <a:avLst/>
                    </a:prstGeom>
                    <a:noFill/>
                    <a:ln>
                      <a:noFill/>
                    </a:ln>
                  </pic:spPr>
                </pic:pic>
              </a:graphicData>
            </a:graphic>
          </wp:inline>
        </w:drawing>
      </w:r>
    </w:p>
    <w:p w:rsidR="000F5EE3" w:rsidRPr="004E1A5C" w:rsidRDefault="000F5EE3" w:rsidP="000F5EE3">
      <w:pPr>
        <w:pStyle w:val="Normal2"/>
        <w:rPr>
          <w:lang w:val="en-US"/>
        </w:rPr>
      </w:pPr>
      <w:proofErr w:type="gramStart"/>
      <w:r w:rsidRPr="004E1A5C">
        <w:rPr>
          <w:lang w:val="en-US"/>
        </w:rPr>
        <w:t>Way 2.</w:t>
      </w:r>
      <w:proofErr w:type="gramEnd"/>
      <w:r w:rsidRPr="004E1A5C">
        <w:rPr>
          <w:lang w:val="en-US"/>
        </w:rPr>
        <w:t xml:space="preserve"> Right-click on the table header:</w:t>
      </w:r>
    </w:p>
    <w:p w:rsidR="000F5EE3" w:rsidRPr="004E1A5C" w:rsidRDefault="000F5EE3" w:rsidP="000F5EE3">
      <w:pPr>
        <w:pStyle w:val="Picture"/>
      </w:pPr>
      <w:r>
        <w:rPr>
          <w:noProof/>
          <w:lang w:val="uk-UA"/>
        </w:rPr>
        <w:drawing>
          <wp:inline distT="0" distB="0" distL="0" distR="0">
            <wp:extent cx="6124575" cy="35147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24575" cy="3514725"/>
                    </a:xfrm>
                    <a:prstGeom prst="rect">
                      <a:avLst/>
                    </a:prstGeom>
                    <a:noFill/>
                    <a:ln>
                      <a:noFill/>
                    </a:ln>
                  </pic:spPr>
                </pic:pic>
              </a:graphicData>
            </a:graphic>
          </wp:inline>
        </w:drawing>
      </w:r>
    </w:p>
    <w:p w:rsidR="000F5EE3" w:rsidRPr="004E1A5C" w:rsidRDefault="000F5EE3" w:rsidP="000F5EE3">
      <w:pPr>
        <w:pStyle w:val="31"/>
        <w:tabs>
          <w:tab w:val="num" w:pos="709"/>
          <w:tab w:val="left" w:pos="851"/>
        </w:tabs>
        <w:rPr>
          <w:lang w:val="en-US"/>
        </w:rPr>
      </w:pPr>
      <w:bookmarkStart w:id="544" w:name="_Toc486344769"/>
      <w:bookmarkStart w:id="545" w:name="_Toc522112906"/>
      <w:r w:rsidRPr="004E1A5C">
        <w:rPr>
          <w:lang w:val="en-US"/>
        </w:rPr>
        <w:br w:type="page"/>
      </w:r>
      <w:bookmarkStart w:id="546" w:name="_Toc15045747"/>
      <w:r w:rsidRPr="004E1A5C">
        <w:rPr>
          <w:lang w:val="en-US"/>
        </w:rPr>
        <w:lastRenderedPageBreak/>
        <w:t>Format Rule: Value</w:t>
      </w:r>
      <w:bookmarkEnd w:id="544"/>
      <w:bookmarkEnd w:id="545"/>
      <w:bookmarkEnd w:id="546"/>
    </w:p>
    <w:p w:rsidR="000F5EE3" w:rsidRPr="004E1A5C" w:rsidRDefault="000F5EE3" w:rsidP="000F5EE3">
      <w:pPr>
        <w:pStyle w:val="Normal2"/>
        <w:rPr>
          <w:lang w:val="en-US"/>
        </w:rPr>
      </w:pPr>
      <w:bookmarkStart w:id="547" w:name="_Hlk14769354"/>
      <w:r w:rsidRPr="004E1A5C">
        <w:rPr>
          <w:lang w:val="en-US"/>
        </w:rPr>
        <w:t>Value can be one of the highlight rules:</w:t>
      </w:r>
    </w:p>
    <w:p w:rsidR="000F5EE3" w:rsidRPr="004E1A5C" w:rsidRDefault="000F5EE3" w:rsidP="000F5EE3">
      <w:pPr>
        <w:pStyle w:val="Normal2"/>
        <w:ind w:left="1426" w:firstLine="0"/>
        <w:rPr>
          <w:lang w:val="en-US"/>
        </w:rPr>
      </w:pPr>
      <w:r>
        <w:rPr>
          <w:noProof/>
          <w:lang w:val="uk-UA"/>
        </w:rPr>
        <w:drawing>
          <wp:inline distT="0" distB="0" distL="0" distR="0">
            <wp:extent cx="3476625" cy="25717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76625" cy="25717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Let us have a look at it on an example of the pivot table:</w:t>
      </w:r>
      <w:bookmarkEnd w:id="547"/>
    </w:p>
    <w:p w:rsidR="000F5EE3" w:rsidRPr="004E1A5C" w:rsidRDefault="000F5EE3" w:rsidP="000F5EE3">
      <w:pPr>
        <w:pStyle w:val="Picture"/>
      </w:pPr>
      <w:r>
        <w:rPr>
          <w:noProof/>
          <w:lang w:val="uk-UA"/>
        </w:rPr>
        <w:drawing>
          <wp:inline distT="0" distB="0" distL="0" distR="0">
            <wp:extent cx="6124575" cy="32480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bookmarkStart w:id="548" w:name="_Hlk14769570"/>
      <w:r w:rsidRPr="004E1A5C">
        <w:rPr>
          <w:lang w:val="en-US"/>
        </w:rPr>
        <w:lastRenderedPageBreak/>
        <w:t>Let us select the totals of those product categories for which the values of the “Sales Amount” measure are more than $ 1 million:</w:t>
      </w:r>
      <w:bookmarkEnd w:id="548"/>
    </w:p>
    <w:p w:rsidR="000F5EE3" w:rsidRPr="004E1A5C" w:rsidRDefault="000F5EE3" w:rsidP="000F5EE3">
      <w:pPr>
        <w:pStyle w:val="Picture"/>
      </w:pPr>
      <w:r>
        <w:rPr>
          <w:noProof/>
          <w:lang w:val="uk-UA"/>
        </w:rPr>
        <w:drawing>
          <wp:inline distT="0" distB="0" distL="0" distR="0">
            <wp:extent cx="5524500" cy="2952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24500" cy="2952750"/>
                    </a:xfrm>
                    <a:prstGeom prst="rect">
                      <a:avLst/>
                    </a:prstGeom>
                    <a:noFill/>
                    <a:ln>
                      <a:noFill/>
                    </a:ln>
                  </pic:spPr>
                </pic:pic>
              </a:graphicData>
            </a:graphic>
          </wp:inline>
        </w:drawing>
      </w:r>
    </w:p>
    <w:p w:rsidR="000F5EE3" w:rsidRPr="004E1A5C" w:rsidRDefault="000F5EE3" w:rsidP="000F5EE3">
      <w:pPr>
        <w:pStyle w:val="Normal2"/>
        <w:rPr>
          <w:lang w:val="en-US"/>
        </w:rPr>
      </w:pPr>
      <w:bookmarkStart w:id="549" w:name="_Hlk14769650"/>
      <w:r w:rsidRPr="004E1A5C">
        <w:rPr>
          <w:lang w:val="en-US"/>
        </w:rPr>
        <w:t>The following form appears:</w:t>
      </w:r>
    </w:p>
    <w:p w:rsidR="000F5EE3" w:rsidRPr="004E1A5C" w:rsidRDefault="000F5EE3" w:rsidP="000F5EE3">
      <w:pPr>
        <w:pStyle w:val="Picture"/>
      </w:pPr>
      <w:r>
        <w:rPr>
          <w:noProof/>
          <w:lang w:val="uk-UA"/>
        </w:rPr>
        <w:drawing>
          <wp:inline distT="0" distB="0" distL="0" distR="0">
            <wp:extent cx="2781300" cy="5219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81300" cy="52197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This form contains the following parameters specific to Pivot:</w:t>
      </w:r>
    </w:p>
    <w:p w:rsidR="000F5EE3" w:rsidRPr="004E1A5C" w:rsidRDefault="000F5EE3" w:rsidP="000F5EE3">
      <w:pPr>
        <w:pStyle w:val="Normal2"/>
        <w:numPr>
          <w:ilvl w:val="0"/>
          <w:numId w:val="51"/>
        </w:numPr>
        <w:rPr>
          <w:lang w:val="en-US"/>
        </w:rPr>
      </w:pPr>
      <w:r w:rsidRPr="004E1A5C">
        <w:rPr>
          <w:lang w:val="en-US"/>
        </w:rPr>
        <w:lastRenderedPageBreak/>
        <w:t>Format values that are greater than… – set value;</w:t>
      </w:r>
    </w:p>
    <w:p w:rsidR="000F5EE3" w:rsidRPr="004E1A5C" w:rsidRDefault="000F5EE3" w:rsidP="000F5EE3">
      <w:pPr>
        <w:pStyle w:val="Normal2"/>
        <w:numPr>
          <w:ilvl w:val="0"/>
          <w:numId w:val="51"/>
        </w:numPr>
        <w:rPr>
          <w:lang w:val="en-US"/>
        </w:rPr>
      </w:pPr>
      <w:r w:rsidRPr="004E1A5C">
        <w:rPr>
          <w:lang w:val="en-US"/>
        </w:rPr>
        <w:t xml:space="preserve">Appearance/Icons – the “Appearance” tab allows you to choose the predefined background color/font, </w:t>
      </w:r>
      <w:r w:rsidRPr="004E1A5C">
        <w:rPr>
          <w:shd w:val="clear" w:color="auto" w:fill="FFFFFF"/>
          <w:lang w:val="en-US"/>
        </w:rPr>
        <w:t>the “</w:t>
      </w:r>
      <w:r w:rsidRPr="004E1A5C">
        <w:rPr>
          <w:bCs/>
          <w:shd w:val="clear" w:color="auto" w:fill="FFFFFF"/>
          <w:lang w:val="en-US"/>
        </w:rPr>
        <w:t>Icons”</w:t>
      </w:r>
      <w:r w:rsidRPr="004E1A5C">
        <w:rPr>
          <w:shd w:val="clear" w:color="auto" w:fill="FFFFFF"/>
          <w:lang w:val="en-US"/>
        </w:rPr>
        <w:t> tab allows you to add the predefined icon</w:t>
      </w:r>
      <w:r w:rsidRPr="004E1A5C">
        <w:rPr>
          <w:lang w:val="en-US"/>
        </w:rPr>
        <w:t>;</w:t>
      </w:r>
    </w:p>
    <w:p w:rsidR="000F5EE3" w:rsidRPr="004E1A5C" w:rsidRDefault="000F5EE3" w:rsidP="000F5EE3">
      <w:pPr>
        <w:pStyle w:val="Normal2"/>
        <w:numPr>
          <w:ilvl w:val="0"/>
          <w:numId w:val="51"/>
        </w:numPr>
        <w:rPr>
          <w:lang w:val="en-US"/>
        </w:rPr>
      </w:pPr>
      <w:r w:rsidRPr="004E1A5C">
        <w:rPr>
          <w:lang w:val="en-US"/>
        </w:rPr>
        <w:t>Intersection mode – the level at which the highlight will be applied. The levels can be as follows:</w:t>
      </w:r>
    </w:p>
    <w:p w:rsidR="000F5EE3" w:rsidRPr="004E1A5C" w:rsidRDefault="000F5EE3" w:rsidP="000F5EE3">
      <w:pPr>
        <w:pStyle w:val="Normal2"/>
        <w:numPr>
          <w:ilvl w:val="0"/>
          <w:numId w:val="52"/>
        </w:numPr>
        <w:rPr>
          <w:lang w:val="en-US"/>
        </w:rPr>
      </w:pPr>
      <w:r w:rsidRPr="004E1A5C">
        <w:rPr>
          <w:lang w:val="en-US"/>
        </w:rPr>
        <w:t>Auto – identifies the default level. For the Pivot dashboard item, auto identifies the “First Level”;</w:t>
      </w:r>
    </w:p>
    <w:p w:rsidR="000F5EE3" w:rsidRPr="004E1A5C" w:rsidRDefault="000F5EE3" w:rsidP="000F5EE3">
      <w:pPr>
        <w:pStyle w:val="Normal2"/>
        <w:numPr>
          <w:ilvl w:val="0"/>
          <w:numId w:val="52"/>
        </w:numPr>
        <w:rPr>
          <w:lang w:val="en-US"/>
        </w:rPr>
      </w:pPr>
      <w:r w:rsidRPr="004E1A5C">
        <w:rPr>
          <w:lang w:val="en-US"/>
        </w:rPr>
        <w:t>First level – first level values are used to apply conditional formatting;</w:t>
      </w:r>
    </w:p>
    <w:p w:rsidR="000F5EE3" w:rsidRPr="004E1A5C" w:rsidRDefault="000F5EE3" w:rsidP="000F5EE3">
      <w:pPr>
        <w:pStyle w:val="Normal2"/>
        <w:numPr>
          <w:ilvl w:val="0"/>
          <w:numId w:val="52"/>
        </w:numPr>
        <w:rPr>
          <w:lang w:val="en-US"/>
        </w:rPr>
      </w:pPr>
      <w:r w:rsidRPr="004E1A5C">
        <w:rPr>
          <w:lang w:val="en-US"/>
        </w:rPr>
        <w:t>Last level –</w:t>
      </w:r>
      <w:r>
        <w:rPr>
          <w:lang w:val="en-US"/>
        </w:rPr>
        <w:t xml:space="preserve"> </w:t>
      </w:r>
      <w:r w:rsidRPr="004E1A5C">
        <w:rPr>
          <w:lang w:val="en-US"/>
        </w:rPr>
        <w:t>the last level values are used to apply conditional formatting;</w:t>
      </w:r>
    </w:p>
    <w:p w:rsidR="000F5EE3" w:rsidRPr="004E1A5C" w:rsidRDefault="000F5EE3" w:rsidP="000F5EE3">
      <w:pPr>
        <w:pStyle w:val="Normal2"/>
        <w:numPr>
          <w:ilvl w:val="0"/>
          <w:numId w:val="52"/>
        </w:numPr>
        <w:rPr>
          <w:lang w:val="en-US"/>
        </w:rPr>
      </w:pPr>
      <w:r w:rsidRPr="004E1A5C">
        <w:rPr>
          <w:lang w:val="en-US"/>
        </w:rPr>
        <w:t>All levels – all pivot data cells are used to apply conditional formatting;</w:t>
      </w:r>
    </w:p>
    <w:p w:rsidR="000F5EE3" w:rsidRPr="004E1A5C" w:rsidRDefault="000F5EE3" w:rsidP="000F5EE3">
      <w:pPr>
        <w:pStyle w:val="Normal2"/>
        <w:numPr>
          <w:ilvl w:val="0"/>
          <w:numId w:val="52"/>
        </w:numPr>
        <w:rPr>
          <w:lang w:val="en-US"/>
        </w:rPr>
      </w:pPr>
      <w:r w:rsidRPr="004E1A5C">
        <w:rPr>
          <w:lang w:val="en-US"/>
        </w:rPr>
        <w:t>Specific level – values from the specific level are used to apply conditional formatting.</w:t>
      </w:r>
    </w:p>
    <w:p w:rsidR="000F5EE3" w:rsidRPr="004E1A5C" w:rsidRDefault="000F5EE3" w:rsidP="000F5EE3">
      <w:pPr>
        <w:pStyle w:val="Normal2"/>
        <w:numPr>
          <w:ilvl w:val="0"/>
          <w:numId w:val="54"/>
        </w:numPr>
        <w:rPr>
          <w:lang w:val="en-US"/>
        </w:rPr>
      </w:pPr>
      <w:r w:rsidRPr="004E1A5C">
        <w:rPr>
          <w:lang w:val="en-US"/>
        </w:rPr>
        <w:t>Row/Column dimension - if you specified the Intersection mode as “Specific Level”, use the “Row dimension” and “Column dimension” combo boxes to set the specific level;</w:t>
      </w:r>
    </w:p>
    <w:p w:rsidR="000F5EE3" w:rsidRPr="004E1A5C" w:rsidRDefault="000F5EE3" w:rsidP="000F5EE3">
      <w:pPr>
        <w:pStyle w:val="Normal2"/>
        <w:numPr>
          <w:ilvl w:val="0"/>
          <w:numId w:val="53"/>
        </w:numPr>
        <w:rPr>
          <w:lang w:val="en-US"/>
        </w:rPr>
      </w:pPr>
      <w:r w:rsidRPr="004E1A5C">
        <w:rPr>
          <w:lang w:val="en-US"/>
        </w:rPr>
        <w:t>Apply to – to which element (measure, hierarchy) of the Pivot table the conditional formatting should be applied;</w:t>
      </w:r>
    </w:p>
    <w:p w:rsidR="000F5EE3" w:rsidRPr="004E1A5C" w:rsidRDefault="000F5EE3" w:rsidP="000F5EE3">
      <w:pPr>
        <w:pStyle w:val="Normal2"/>
        <w:numPr>
          <w:ilvl w:val="0"/>
          <w:numId w:val="53"/>
        </w:numPr>
        <w:rPr>
          <w:lang w:val="en-US"/>
        </w:rPr>
      </w:pPr>
      <w:r w:rsidRPr="004E1A5C">
        <w:rPr>
          <w:lang w:val="en-US"/>
        </w:rPr>
        <w:t>Apply to row/column – apply to the entire row / to the entire column.</w:t>
      </w:r>
    </w:p>
    <w:p w:rsidR="000F5EE3" w:rsidRPr="004E1A5C" w:rsidRDefault="000F5EE3" w:rsidP="000F5EE3">
      <w:pPr>
        <w:pStyle w:val="Normal2"/>
        <w:rPr>
          <w:lang w:val="en-US"/>
        </w:rPr>
      </w:pPr>
      <w:r w:rsidRPr="004E1A5C">
        <w:rPr>
          <w:lang w:val="en-US"/>
        </w:rPr>
        <w:t>Fill out this form as follows:</w:t>
      </w:r>
    </w:p>
    <w:p w:rsidR="000F5EE3" w:rsidRPr="004E1A5C" w:rsidRDefault="000F5EE3" w:rsidP="000F5EE3">
      <w:pPr>
        <w:pStyle w:val="Picture"/>
      </w:pPr>
      <w:r>
        <w:rPr>
          <w:noProof/>
          <w:lang w:val="uk-UA"/>
        </w:rPr>
        <w:drawing>
          <wp:inline distT="0" distB="0" distL="0" distR="0">
            <wp:extent cx="2686050" cy="50577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86050" cy="50577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As a result, the “Pivot” table will look the following:</w:t>
      </w:r>
      <w:bookmarkEnd w:id="549"/>
    </w:p>
    <w:p w:rsidR="000F5EE3" w:rsidRPr="004E1A5C" w:rsidRDefault="000F5EE3" w:rsidP="000F5EE3">
      <w:pPr>
        <w:pStyle w:val="Picture"/>
      </w:pPr>
      <w:bookmarkStart w:id="550" w:name="_Hlk14769814"/>
      <w:r>
        <w:rPr>
          <w:noProof/>
          <w:lang w:val="uk-UA"/>
        </w:rPr>
        <w:lastRenderedPageBreak/>
        <w:drawing>
          <wp:inline distT="0" distB="0" distL="0" distR="0">
            <wp:extent cx="6124575" cy="41243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124575" cy="4124325"/>
                    </a:xfrm>
                    <a:prstGeom prst="rect">
                      <a:avLst/>
                    </a:prstGeom>
                    <a:noFill/>
                    <a:ln>
                      <a:noFill/>
                    </a:ln>
                  </pic:spPr>
                </pic:pic>
              </a:graphicData>
            </a:graphic>
          </wp:inline>
        </w:drawing>
      </w:r>
      <w:bookmarkEnd w:id="550"/>
    </w:p>
    <w:p w:rsidR="000F5EE3" w:rsidRPr="004E1A5C" w:rsidRDefault="000F5EE3" w:rsidP="000F5EE3">
      <w:pPr>
        <w:pStyle w:val="Normal2"/>
        <w:rPr>
          <w:lang w:val="en-US"/>
        </w:rPr>
      </w:pPr>
      <w:bookmarkStart w:id="551" w:name="_Hlk14769823"/>
      <w:r w:rsidRPr="004E1A5C">
        <w:rPr>
          <w:lang w:val="en-US"/>
        </w:rPr>
        <w:t>To edit an existing highlight rule, click the “Options” icon next to the measure:</w:t>
      </w:r>
      <w:bookmarkEnd w:id="551"/>
    </w:p>
    <w:p w:rsidR="000F5EE3" w:rsidRPr="004E1A5C" w:rsidRDefault="000F5EE3" w:rsidP="000F5EE3">
      <w:pPr>
        <w:pStyle w:val="Picture"/>
      </w:pPr>
      <w:r w:rsidRPr="004E1A5C">
        <w:rPr>
          <w:noProof/>
          <w:lang w:eastAsia="ru-RU"/>
        </w:rPr>
        <w:t xml:space="preserve"> </w:t>
      </w:r>
      <w:bookmarkStart w:id="552" w:name="_Hlk14769828"/>
      <w:r>
        <w:rPr>
          <w:noProof/>
          <w:lang w:val="uk-UA"/>
        </w:rPr>
        <w:drawing>
          <wp:inline distT="0" distB="0" distL="0" distR="0">
            <wp:extent cx="3048000" cy="24193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inline>
        </w:drawing>
      </w:r>
      <w:bookmarkEnd w:id="552"/>
    </w:p>
    <w:p w:rsidR="000F5EE3" w:rsidRPr="004E1A5C" w:rsidRDefault="000F5EE3" w:rsidP="000F5EE3">
      <w:pPr>
        <w:pStyle w:val="Normal2"/>
        <w:rPr>
          <w:lang w:val="en-US"/>
        </w:rPr>
      </w:pPr>
      <w:r w:rsidRPr="004E1A5C">
        <w:rPr>
          <w:lang w:val="en-US"/>
        </w:rPr>
        <w:br w:type="page"/>
      </w:r>
      <w:bookmarkStart w:id="553" w:name="_Hlk14769862"/>
      <w:r w:rsidRPr="004E1A5C">
        <w:rPr>
          <w:lang w:val="en-US"/>
        </w:rPr>
        <w:lastRenderedPageBreak/>
        <w:t>In the window that appears, double-click the rule or click an “Edit” button:</w:t>
      </w:r>
    </w:p>
    <w:p w:rsidR="000F5EE3" w:rsidRPr="004E1A5C" w:rsidRDefault="000F5EE3" w:rsidP="000F5EE3">
      <w:pPr>
        <w:pStyle w:val="Picture"/>
      </w:pPr>
      <w:r>
        <w:rPr>
          <w:noProof/>
          <w:lang w:val="uk-UA"/>
        </w:rPr>
        <w:drawing>
          <wp:inline distT="0" distB="0" distL="0" distR="0">
            <wp:extent cx="5591175" cy="35337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91175" cy="35337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 xml:space="preserve">To delete the format rule, select the necessary format rule in the list in the “Edit Rules” window and click the “Delete” button: </w:t>
      </w:r>
    </w:p>
    <w:p w:rsidR="000F5EE3" w:rsidRPr="004E1A5C" w:rsidRDefault="000F5EE3" w:rsidP="000F5EE3">
      <w:pPr>
        <w:pStyle w:val="Picture"/>
      </w:pPr>
      <w:r>
        <w:rPr>
          <w:noProof/>
          <w:lang w:val="uk-UA"/>
        </w:rPr>
        <w:drawing>
          <wp:inline distT="0" distB="0" distL="0" distR="0">
            <wp:extent cx="5591175" cy="35337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1175" cy="35337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If necessary, the rule can be temporarily disabled by unchecking the corresponding rule:</w:t>
      </w:r>
    </w:p>
    <w:p w:rsidR="000F5EE3" w:rsidRPr="004E1A5C" w:rsidRDefault="000F5EE3" w:rsidP="000F5EE3">
      <w:pPr>
        <w:pStyle w:val="Picture"/>
      </w:pPr>
      <w:r>
        <w:rPr>
          <w:noProof/>
          <w:lang w:val="uk-UA"/>
        </w:rPr>
        <w:drawing>
          <wp:inline distT="0" distB="0" distL="0" distR="0">
            <wp:extent cx="5591175" cy="35337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91175" cy="3533775"/>
                    </a:xfrm>
                    <a:prstGeom prst="rect">
                      <a:avLst/>
                    </a:prstGeom>
                    <a:noFill/>
                    <a:ln>
                      <a:noFill/>
                    </a:ln>
                  </pic:spPr>
                </pic:pic>
              </a:graphicData>
            </a:graphic>
          </wp:inline>
        </w:drawing>
      </w:r>
      <w:bookmarkEnd w:id="553"/>
    </w:p>
    <w:p w:rsidR="000F5EE3" w:rsidRPr="004E1A5C" w:rsidRDefault="000F5EE3" w:rsidP="000F5EE3">
      <w:pPr>
        <w:pStyle w:val="31"/>
        <w:tabs>
          <w:tab w:val="num" w:pos="720"/>
          <w:tab w:val="left" w:pos="851"/>
        </w:tabs>
        <w:rPr>
          <w:lang w:val="en-US"/>
        </w:rPr>
      </w:pPr>
      <w:bookmarkStart w:id="554" w:name="_Toc486344770"/>
      <w:bookmarkStart w:id="555" w:name="_Toc522112907"/>
      <w:bookmarkStart w:id="556" w:name="_Toc15045748"/>
      <w:r w:rsidRPr="004E1A5C">
        <w:rPr>
          <w:lang w:val="en-US"/>
        </w:rPr>
        <w:t>Format Rule: Top N / Bottom</w:t>
      </w:r>
      <w:r>
        <w:rPr>
          <w:lang w:val="en-US"/>
        </w:rPr>
        <w:t xml:space="preserve"> </w:t>
      </w:r>
      <w:r w:rsidRPr="004E1A5C">
        <w:rPr>
          <w:lang w:val="en-US"/>
        </w:rPr>
        <w:t>N</w:t>
      </w:r>
      <w:bookmarkEnd w:id="554"/>
      <w:bookmarkEnd w:id="555"/>
      <w:bookmarkEnd w:id="556"/>
      <w:r w:rsidRPr="004E1A5C">
        <w:rPr>
          <w:lang w:val="en-US"/>
        </w:rPr>
        <w:t xml:space="preserve"> </w:t>
      </w:r>
    </w:p>
    <w:p w:rsidR="000F5EE3" w:rsidRPr="004E1A5C" w:rsidRDefault="000F5EE3" w:rsidP="000F5EE3">
      <w:pPr>
        <w:pStyle w:val="Normal2"/>
        <w:rPr>
          <w:lang w:val="en-US"/>
        </w:rPr>
      </w:pPr>
      <w:bookmarkStart w:id="557" w:name="_Hlk14769911"/>
      <w:r w:rsidRPr="004E1A5C">
        <w:rPr>
          <w:lang w:val="en-US"/>
        </w:rPr>
        <w:t>The “Top-Bottom” format conditions allow you to highlight a specific number of topmost/bottommost values. You can specify this number as an absolute or percent value</w:t>
      </w:r>
      <w:bookmarkEnd w:id="557"/>
      <w:r w:rsidRPr="004E1A5C">
        <w:rPr>
          <w:lang w:val="en-US"/>
        </w:rPr>
        <w:t>:</w:t>
      </w:r>
    </w:p>
    <w:p w:rsidR="000F5EE3" w:rsidRPr="004E1A5C" w:rsidRDefault="000F5EE3" w:rsidP="000F5EE3">
      <w:pPr>
        <w:pStyle w:val="Picture"/>
      </w:pPr>
      <w:bookmarkStart w:id="558" w:name="_Hlk14769934"/>
      <w:r>
        <w:rPr>
          <w:noProof/>
          <w:lang w:val="uk-UA"/>
        </w:rPr>
        <w:drawing>
          <wp:inline distT="0" distB="0" distL="0" distR="0">
            <wp:extent cx="2705100" cy="23907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05100" cy="2390775"/>
                    </a:xfrm>
                    <a:prstGeom prst="rect">
                      <a:avLst/>
                    </a:prstGeom>
                    <a:noFill/>
                    <a:ln>
                      <a:noFill/>
                    </a:ln>
                  </pic:spPr>
                </pic:pic>
              </a:graphicData>
            </a:graphic>
          </wp:inline>
        </w:drawing>
      </w:r>
      <w:bookmarkEnd w:id="558"/>
    </w:p>
    <w:p w:rsidR="000F5EE3" w:rsidRPr="004E1A5C" w:rsidRDefault="000F5EE3" w:rsidP="000F5EE3">
      <w:pPr>
        <w:pStyle w:val="Normal2"/>
        <w:rPr>
          <w:lang w:val="en-US"/>
        </w:rPr>
      </w:pPr>
      <w:r w:rsidRPr="004E1A5C">
        <w:rPr>
          <w:lang w:val="en-US"/>
        </w:rPr>
        <w:br w:type="page"/>
      </w:r>
      <w:bookmarkStart w:id="559" w:name="_Hlk14769973"/>
      <w:r w:rsidRPr="004E1A5C">
        <w:rPr>
          <w:lang w:val="en-US"/>
        </w:rPr>
        <w:lastRenderedPageBreak/>
        <w:t>For example, let us select 4 quarters for which the “Sales Amount” measure values were the worst. Select the type of “Bottom N” highlight and fill out the form as follows:</w:t>
      </w:r>
    </w:p>
    <w:p w:rsidR="000F5EE3" w:rsidRPr="004E1A5C" w:rsidRDefault="000F5EE3" w:rsidP="000F5EE3">
      <w:pPr>
        <w:pStyle w:val="Normal2"/>
        <w:rPr>
          <w:lang w:val="en-US"/>
        </w:rPr>
      </w:pPr>
    </w:p>
    <w:p w:rsidR="000F5EE3" w:rsidRPr="004E1A5C" w:rsidRDefault="000F5EE3" w:rsidP="000F5EE3">
      <w:pPr>
        <w:pStyle w:val="Picture"/>
      </w:pPr>
      <w:r>
        <w:rPr>
          <w:noProof/>
          <w:lang w:val="uk-UA"/>
        </w:rPr>
        <w:drawing>
          <wp:inline distT="0" distB="0" distL="0" distR="0">
            <wp:extent cx="2781300" cy="5219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81300" cy="52197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Pivot will look like this:</w:t>
      </w:r>
    </w:p>
    <w:p w:rsidR="000F5EE3" w:rsidRPr="004E1A5C" w:rsidRDefault="000F5EE3" w:rsidP="000F5EE3">
      <w:pPr>
        <w:pStyle w:val="Picture"/>
      </w:pPr>
      <w:r>
        <w:rPr>
          <w:noProof/>
          <w:lang w:val="uk-UA"/>
        </w:rPr>
        <w:drawing>
          <wp:inline distT="0" distB="0" distL="0" distR="0">
            <wp:extent cx="6124575" cy="39624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Now let us check those product categories, the profit from which amounted to 90% of the total profit. For this, select the “Top N” highlight type and fill out the form as follows:</w:t>
      </w:r>
    </w:p>
    <w:p w:rsidR="000F5EE3" w:rsidRPr="004E1A5C" w:rsidRDefault="000F5EE3" w:rsidP="000F5EE3">
      <w:pPr>
        <w:pStyle w:val="Picture"/>
      </w:pPr>
      <w:r>
        <w:rPr>
          <w:noProof/>
          <w:lang w:val="uk-UA"/>
        </w:rPr>
        <w:drawing>
          <wp:inline distT="0" distB="0" distL="0" distR="0">
            <wp:extent cx="2781300" cy="5219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81300" cy="52197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We get the following Pivot:</w:t>
      </w:r>
    </w:p>
    <w:p w:rsidR="000F5EE3" w:rsidRPr="004E1A5C" w:rsidRDefault="000F5EE3" w:rsidP="000F5EE3">
      <w:pPr>
        <w:pStyle w:val="Picture"/>
      </w:pPr>
      <w:r>
        <w:rPr>
          <w:noProof/>
          <w:lang w:val="uk-UA"/>
        </w:rPr>
        <w:drawing>
          <wp:inline distT="0" distB="0" distL="0" distR="0">
            <wp:extent cx="6115050" cy="39719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Two product categories – “Bikes” and “Components” - gave 90% out of all profits.</w:t>
      </w:r>
      <w:bookmarkEnd w:id="559"/>
    </w:p>
    <w:p w:rsidR="000F5EE3" w:rsidRPr="004E1A5C" w:rsidRDefault="000F5EE3" w:rsidP="000F5EE3">
      <w:pPr>
        <w:pStyle w:val="31"/>
        <w:tabs>
          <w:tab w:val="num" w:pos="720"/>
          <w:tab w:val="left" w:pos="851"/>
        </w:tabs>
        <w:rPr>
          <w:lang w:val="en-US"/>
        </w:rPr>
      </w:pPr>
      <w:bookmarkStart w:id="560" w:name="_Toc486344771"/>
      <w:bookmarkStart w:id="561" w:name="_Toc522112908"/>
      <w:bookmarkStart w:id="562" w:name="_Toc15045749"/>
      <w:r w:rsidRPr="004E1A5C">
        <w:rPr>
          <w:lang w:val="en-US"/>
        </w:rPr>
        <w:t>Format Rule: Average</w:t>
      </w:r>
      <w:bookmarkEnd w:id="560"/>
      <w:bookmarkEnd w:id="561"/>
      <w:bookmarkEnd w:id="562"/>
    </w:p>
    <w:p w:rsidR="000F5EE3" w:rsidRPr="004E1A5C" w:rsidRDefault="000F5EE3" w:rsidP="000F5EE3">
      <w:pPr>
        <w:pStyle w:val="Normal2"/>
        <w:rPr>
          <w:lang w:val="en-US"/>
        </w:rPr>
      </w:pPr>
      <w:bookmarkStart w:id="563" w:name="_Hlk14770683"/>
      <w:r w:rsidRPr="004E1A5C">
        <w:rPr>
          <w:lang w:val="en-US"/>
        </w:rPr>
        <w:t>The “Average” format conditions allow you to highlight values above or below an average value:</w:t>
      </w:r>
      <w:bookmarkEnd w:id="563"/>
    </w:p>
    <w:p w:rsidR="000F5EE3" w:rsidRPr="004E1A5C" w:rsidRDefault="000F5EE3" w:rsidP="000F5EE3"/>
    <w:p w:rsidR="000F5EE3" w:rsidRPr="004E1A5C" w:rsidRDefault="000F5EE3" w:rsidP="000F5EE3">
      <w:pPr>
        <w:pStyle w:val="Normal2"/>
        <w:ind w:left="1426" w:firstLine="0"/>
        <w:rPr>
          <w:lang w:val="en-US"/>
        </w:rPr>
      </w:pPr>
      <w:bookmarkStart w:id="564" w:name="_Hlk14770693"/>
      <w:r>
        <w:rPr>
          <w:noProof/>
          <w:lang w:val="uk-UA"/>
        </w:rPr>
        <w:drawing>
          <wp:inline distT="0" distB="0" distL="0" distR="0">
            <wp:extent cx="3562350" cy="23907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562350" cy="2390775"/>
                    </a:xfrm>
                    <a:prstGeom prst="rect">
                      <a:avLst/>
                    </a:prstGeom>
                    <a:noFill/>
                    <a:ln>
                      <a:noFill/>
                    </a:ln>
                  </pic:spPr>
                </pic:pic>
              </a:graphicData>
            </a:graphic>
          </wp:inline>
        </w:drawing>
      </w:r>
      <w:bookmarkEnd w:id="564"/>
    </w:p>
    <w:p w:rsidR="000F5EE3" w:rsidRPr="004E1A5C" w:rsidRDefault="000F5EE3" w:rsidP="000F5EE3">
      <w:pPr>
        <w:pStyle w:val="31"/>
        <w:tabs>
          <w:tab w:val="num" w:pos="720"/>
          <w:tab w:val="left" w:pos="851"/>
        </w:tabs>
        <w:rPr>
          <w:lang w:val="en-US"/>
        </w:rPr>
      </w:pPr>
      <w:bookmarkStart w:id="565" w:name="_Toc486344772"/>
      <w:bookmarkStart w:id="566" w:name="_Toc522112909"/>
      <w:r w:rsidRPr="004E1A5C">
        <w:rPr>
          <w:lang w:val="en-US"/>
        </w:rPr>
        <w:br w:type="page"/>
      </w:r>
      <w:bookmarkStart w:id="567" w:name="_Toc15045750"/>
      <w:r w:rsidRPr="004E1A5C">
        <w:rPr>
          <w:lang w:val="en-US"/>
        </w:rPr>
        <w:lastRenderedPageBreak/>
        <w:t>Format Rule: Expression</w:t>
      </w:r>
      <w:bookmarkEnd w:id="565"/>
      <w:bookmarkEnd w:id="566"/>
      <w:bookmarkEnd w:id="567"/>
    </w:p>
    <w:p w:rsidR="000F5EE3" w:rsidRPr="004E1A5C" w:rsidRDefault="000F5EE3" w:rsidP="000F5EE3">
      <w:pPr>
        <w:pStyle w:val="Normal2"/>
        <w:rPr>
          <w:lang w:val="en-US"/>
        </w:rPr>
      </w:pPr>
      <w:bookmarkStart w:id="568" w:name="_Hlk14770732"/>
      <w:r w:rsidRPr="004E1A5C">
        <w:rPr>
          <w:lang w:val="en-US"/>
        </w:rPr>
        <w:t xml:space="preserve">An “Expression” format condition allows you to use complex conditions to apply formatting: </w:t>
      </w:r>
    </w:p>
    <w:p w:rsidR="000F5EE3" w:rsidRPr="004E1A5C" w:rsidRDefault="000F5EE3" w:rsidP="000F5EE3">
      <w:pPr>
        <w:pStyle w:val="Picture"/>
      </w:pPr>
      <w:r>
        <w:rPr>
          <w:noProof/>
          <w:lang w:val="uk-UA"/>
        </w:rPr>
        <w:drawing>
          <wp:inline distT="0" distB="0" distL="0" distR="0">
            <wp:extent cx="6124575" cy="44291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bookmarkEnd w:id="568"/>
    </w:p>
    <w:p w:rsidR="000F5EE3" w:rsidRPr="004E1A5C" w:rsidRDefault="000F5EE3" w:rsidP="000F5EE3">
      <w:pPr>
        <w:pStyle w:val="31"/>
        <w:tabs>
          <w:tab w:val="num" w:pos="720"/>
          <w:tab w:val="left" w:pos="851"/>
        </w:tabs>
        <w:rPr>
          <w:lang w:val="en-US"/>
        </w:rPr>
      </w:pPr>
      <w:bookmarkStart w:id="569" w:name="_Toc486344773"/>
      <w:bookmarkStart w:id="570" w:name="_Toc522112910"/>
      <w:r w:rsidRPr="004E1A5C">
        <w:rPr>
          <w:lang w:val="en-US"/>
        </w:rPr>
        <w:br w:type="page"/>
      </w:r>
      <w:bookmarkStart w:id="571" w:name="_Toc15045751"/>
      <w:r w:rsidRPr="004E1A5C">
        <w:rPr>
          <w:lang w:val="en-US"/>
        </w:rPr>
        <w:lastRenderedPageBreak/>
        <w:t>Format Rule: Icon Ranges</w:t>
      </w:r>
      <w:bookmarkEnd w:id="569"/>
      <w:bookmarkEnd w:id="570"/>
      <w:bookmarkEnd w:id="571"/>
    </w:p>
    <w:p w:rsidR="000F5EE3" w:rsidRPr="004E1A5C" w:rsidRDefault="000F5EE3" w:rsidP="000F5EE3">
      <w:pPr>
        <w:pStyle w:val="Normal2"/>
        <w:rPr>
          <w:lang w:val="en-US"/>
        </w:rPr>
      </w:pPr>
      <w:bookmarkStart w:id="572" w:name="_Hlk14770763"/>
      <w:r w:rsidRPr="004E1A5C">
        <w:rPr>
          <w:lang w:val="en-US"/>
        </w:rPr>
        <w:t>Icon “Ranges” allow you to use predefined or custom sets of icons to apply conditional formatting to different ranges of values:</w:t>
      </w:r>
      <w:bookmarkEnd w:id="572"/>
    </w:p>
    <w:p w:rsidR="000F5EE3" w:rsidRPr="004E1A5C" w:rsidRDefault="000F5EE3" w:rsidP="000F5EE3">
      <w:pPr>
        <w:pStyle w:val="Normal2"/>
        <w:ind w:left="1426" w:firstLine="0"/>
        <w:rPr>
          <w:lang w:val="en-US"/>
        </w:rPr>
      </w:pPr>
      <w:bookmarkStart w:id="573" w:name="_Hlk14770768"/>
      <w:r>
        <w:rPr>
          <w:noProof/>
          <w:lang w:val="uk-UA"/>
        </w:rPr>
        <w:drawing>
          <wp:inline distT="0" distB="0" distL="0" distR="0">
            <wp:extent cx="4648200" cy="37528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648200" cy="3752850"/>
                    </a:xfrm>
                    <a:prstGeom prst="rect">
                      <a:avLst/>
                    </a:prstGeom>
                    <a:noFill/>
                    <a:ln>
                      <a:noFill/>
                    </a:ln>
                  </pic:spPr>
                </pic:pic>
              </a:graphicData>
            </a:graphic>
          </wp:inline>
        </w:drawing>
      </w:r>
      <w:bookmarkEnd w:id="573"/>
    </w:p>
    <w:p w:rsidR="000F5EE3" w:rsidRPr="004E1A5C" w:rsidRDefault="000F5EE3" w:rsidP="000F5EE3">
      <w:pPr>
        <w:pStyle w:val="Normal2"/>
        <w:rPr>
          <w:lang w:val="en-US"/>
        </w:rPr>
      </w:pPr>
      <w:bookmarkStart w:id="574" w:name="_Hlk14770783"/>
      <w:r w:rsidRPr="004E1A5C">
        <w:rPr>
          <w:lang w:val="en-US"/>
        </w:rPr>
        <w:t>For example, let us select the 4-range highlight for the “Gross Profit” measure:</w:t>
      </w:r>
      <w:bookmarkEnd w:id="574"/>
    </w:p>
    <w:p w:rsidR="000F5EE3" w:rsidRPr="004E1A5C" w:rsidRDefault="000F5EE3" w:rsidP="000F5EE3">
      <w:pPr>
        <w:pStyle w:val="Picture"/>
      </w:pPr>
      <w:bookmarkStart w:id="575" w:name="_Hlk14770793"/>
      <w:r>
        <w:rPr>
          <w:noProof/>
          <w:lang w:val="uk-UA"/>
        </w:rPr>
        <w:drawing>
          <wp:inline distT="0" distB="0" distL="0" distR="0">
            <wp:extent cx="6124575" cy="36766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24575" cy="3676650"/>
                    </a:xfrm>
                    <a:prstGeom prst="rect">
                      <a:avLst/>
                    </a:prstGeom>
                    <a:noFill/>
                    <a:ln>
                      <a:noFill/>
                    </a:ln>
                  </pic:spPr>
                </pic:pic>
              </a:graphicData>
            </a:graphic>
          </wp:inline>
        </w:drawing>
      </w:r>
      <w:bookmarkEnd w:id="575"/>
    </w:p>
    <w:p w:rsidR="000F5EE3" w:rsidRPr="004E1A5C" w:rsidRDefault="000F5EE3" w:rsidP="000F5EE3">
      <w:pPr>
        <w:pStyle w:val="Normal2"/>
        <w:rPr>
          <w:lang w:val="en-US"/>
        </w:rPr>
      </w:pPr>
      <w:r w:rsidRPr="004E1A5C">
        <w:rPr>
          <w:lang w:val="en-US"/>
        </w:rPr>
        <w:br w:type="page"/>
      </w:r>
      <w:bookmarkStart w:id="576" w:name="_Hlk14770821"/>
      <w:r w:rsidRPr="004E1A5C">
        <w:rPr>
          <w:lang w:val="en-US"/>
        </w:rPr>
        <w:lastRenderedPageBreak/>
        <w:t>The following options are available in the appeared window:</w:t>
      </w:r>
    </w:p>
    <w:p w:rsidR="000F5EE3" w:rsidRPr="004E1A5C" w:rsidRDefault="000F5EE3" w:rsidP="000F5EE3">
      <w:pPr>
        <w:pStyle w:val="Picture"/>
      </w:pPr>
      <w:r>
        <w:rPr>
          <w:noProof/>
          <w:lang w:val="uk-UA"/>
        </w:rPr>
        <w:drawing>
          <wp:inline distT="0" distB="0" distL="0" distR="0">
            <wp:extent cx="2705100" cy="52863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05100" cy="5286375"/>
                    </a:xfrm>
                    <a:prstGeom prst="rect">
                      <a:avLst/>
                    </a:prstGeom>
                    <a:noFill/>
                    <a:ln>
                      <a:noFill/>
                    </a:ln>
                  </pic:spPr>
                </pic:pic>
              </a:graphicData>
            </a:graphic>
          </wp:inline>
        </w:drawing>
      </w:r>
    </w:p>
    <w:p w:rsidR="000F5EE3" w:rsidRPr="004E1A5C" w:rsidRDefault="000F5EE3" w:rsidP="000F5EE3">
      <w:pPr>
        <w:pStyle w:val="Normal2"/>
        <w:numPr>
          <w:ilvl w:val="0"/>
          <w:numId w:val="55"/>
        </w:numPr>
        <w:rPr>
          <w:lang w:val="en-US"/>
        </w:rPr>
      </w:pPr>
      <w:r w:rsidRPr="004E1A5C">
        <w:rPr>
          <w:lang w:val="en-US"/>
        </w:rPr>
        <w:t>Format style – the “Format Style” combo box allows you to change the icon set used to apply formatting;</w:t>
      </w:r>
    </w:p>
    <w:p w:rsidR="000F5EE3" w:rsidRPr="004E1A5C" w:rsidRDefault="000F5EE3" w:rsidP="000F5EE3">
      <w:pPr>
        <w:pStyle w:val="Normal2"/>
        <w:numPr>
          <w:ilvl w:val="0"/>
          <w:numId w:val="55"/>
        </w:numPr>
        <w:rPr>
          <w:lang w:val="en-US"/>
        </w:rPr>
      </w:pPr>
      <w:r w:rsidRPr="004E1A5C">
        <w:rPr>
          <w:lang w:val="en-US"/>
        </w:rPr>
        <w:t>Use % ranges - the “Use % ranges” check box specifies whether the percent or absolute scale is used to generate ranges;</w:t>
      </w:r>
    </w:p>
    <w:p w:rsidR="000F5EE3" w:rsidRPr="004E1A5C" w:rsidRDefault="000F5EE3" w:rsidP="000F5EE3">
      <w:pPr>
        <w:pStyle w:val="Normal2"/>
        <w:numPr>
          <w:ilvl w:val="0"/>
          <w:numId w:val="55"/>
        </w:numPr>
        <w:rPr>
          <w:lang w:val="en-US"/>
        </w:rPr>
      </w:pPr>
      <w:r w:rsidRPr="004E1A5C">
        <w:rPr>
          <w:lang w:val="en-US"/>
        </w:rPr>
        <w:t>Range field with set values:</w:t>
      </w:r>
    </w:p>
    <w:p w:rsidR="000F5EE3" w:rsidRPr="004E1A5C" w:rsidRDefault="000F5EE3" w:rsidP="000F5EE3">
      <w:pPr>
        <w:pStyle w:val="Picture"/>
      </w:pPr>
      <w:r>
        <w:rPr>
          <w:noProof/>
          <w:lang w:val="uk-UA"/>
        </w:rPr>
        <w:drawing>
          <wp:inline distT="0" distB="0" distL="0" distR="0">
            <wp:extent cx="2505075" cy="19240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05075" cy="19240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Use the «Add» and «Delete» buttons to add new ranges or delete the selected range respectively. Note that new range is added below the selected range:</w:t>
      </w:r>
    </w:p>
    <w:p w:rsidR="000F5EE3" w:rsidRPr="004E1A5C" w:rsidRDefault="000F5EE3" w:rsidP="000F5EE3">
      <w:pPr>
        <w:pStyle w:val="Picture"/>
      </w:pPr>
      <w:r>
        <w:rPr>
          <w:noProof/>
          <w:lang w:val="uk-UA"/>
        </w:rPr>
        <w:drawing>
          <wp:inline distT="0" distB="0" distL="0" distR="0">
            <wp:extent cx="2562225" cy="19335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To change the icon displayed for values corresponding to the specified range, click the button next to the required icon and select a new icon:</w:t>
      </w:r>
    </w:p>
    <w:p w:rsidR="000F5EE3" w:rsidRPr="004E1A5C" w:rsidRDefault="000F5EE3" w:rsidP="000F5EE3">
      <w:pPr>
        <w:pStyle w:val="Picture"/>
      </w:pPr>
      <w:r>
        <w:rPr>
          <w:noProof/>
          <w:lang w:val="uk-UA"/>
        </w:rPr>
        <w:drawing>
          <wp:inline distT="0" distB="0" distL="0" distR="0">
            <wp:extent cx="2562225" cy="24003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562225" cy="2400300"/>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r w:rsidRPr="004E1A5C">
        <w:rPr>
          <w:lang w:val="en-US"/>
        </w:rPr>
        <w:t>Intersection mode – the level at which the highlight will be applied. The levels can be as follows:</w:t>
      </w:r>
    </w:p>
    <w:p w:rsidR="000F5EE3" w:rsidRPr="004E1A5C" w:rsidRDefault="000F5EE3" w:rsidP="000F5EE3">
      <w:pPr>
        <w:pStyle w:val="Normal2"/>
        <w:numPr>
          <w:ilvl w:val="0"/>
          <w:numId w:val="52"/>
        </w:numPr>
        <w:rPr>
          <w:lang w:val="en-US"/>
        </w:rPr>
      </w:pPr>
      <w:r w:rsidRPr="004E1A5C">
        <w:rPr>
          <w:lang w:val="en-US"/>
        </w:rPr>
        <w:t xml:space="preserve">Auto </w:t>
      </w:r>
      <w:proofErr w:type="gramStart"/>
      <w:r w:rsidRPr="004E1A5C">
        <w:rPr>
          <w:lang w:val="en-US"/>
        </w:rPr>
        <w:t xml:space="preserve">– </w:t>
      </w:r>
      <w:r w:rsidRPr="004E1A5C">
        <w:rPr>
          <w:rFonts w:ascii="Segoe UI" w:hAnsi="Segoe UI" w:cs="Segoe UI"/>
          <w:shd w:val="clear" w:color="auto" w:fill="FFFFFF"/>
          <w:lang w:val="en-US"/>
        </w:rPr>
        <w:t> </w:t>
      </w:r>
      <w:r w:rsidRPr="004E1A5C">
        <w:rPr>
          <w:lang w:val="en-US"/>
        </w:rPr>
        <w:t>identifies</w:t>
      </w:r>
      <w:proofErr w:type="gramEnd"/>
      <w:r w:rsidRPr="004E1A5C">
        <w:rPr>
          <w:lang w:val="en-US"/>
        </w:rPr>
        <w:t xml:space="preserve"> the default level. For the Pivot dashboard item, Auto identifies the “First Level”;</w:t>
      </w:r>
    </w:p>
    <w:p w:rsidR="000F5EE3" w:rsidRPr="004E1A5C" w:rsidRDefault="000F5EE3" w:rsidP="000F5EE3">
      <w:pPr>
        <w:pStyle w:val="Normal2"/>
        <w:numPr>
          <w:ilvl w:val="0"/>
          <w:numId w:val="52"/>
        </w:numPr>
        <w:rPr>
          <w:lang w:val="en-US"/>
        </w:rPr>
      </w:pPr>
      <w:r w:rsidRPr="004E1A5C">
        <w:rPr>
          <w:lang w:val="en-US"/>
        </w:rPr>
        <w:t>First level – first level values are used to apply conditional formatting;</w:t>
      </w:r>
    </w:p>
    <w:p w:rsidR="000F5EE3" w:rsidRPr="004E1A5C" w:rsidRDefault="000F5EE3" w:rsidP="000F5EE3">
      <w:pPr>
        <w:pStyle w:val="Normal2"/>
        <w:numPr>
          <w:ilvl w:val="0"/>
          <w:numId w:val="52"/>
        </w:numPr>
        <w:rPr>
          <w:lang w:val="en-US"/>
        </w:rPr>
      </w:pPr>
      <w:r w:rsidRPr="004E1A5C">
        <w:rPr>
          <w:lang w:val="en-US"/>
        </w:rPr>
        <w:t>Last level –  the last level values are used to apply conditional formatting;</w:t>
      </w:r>
    </w:p>
    <w:p w:rsidR="000F5EE3" w:rsidRPr="004E1A5C" w:rsidRDefault="000F5EE3" w:rsidP="000F5EE3">
      <w:pPr>
        <w:pStyle w:val="Normal2"/>
        <w:numPr>
          <w:ilvl w:val="0"/>
          <w:numId w:val="52"/>
        </w:numPr>
        <w:rPr>
          <w:lang w:val="en-US"/>
        </w:rPr>
      </w:pPr>
      <w:r w:rsidRPr="004E1A5C">
        <w:rPr>
          <w:lang w:val="en-US"/>
        </w:rPr>
        <w:t>All levels – all pivot data cells are used to apply conditional formatting;</w:t>
      </w:r>
    </w:p>
    <w:p w:rsidR="000F5EE3" w:rsidRPr="004E1A5C" w:rsidRDefault="000F5EE3" w:rsidP="000F5EE3">
      <w:pPr>
        <w:pStyle w:val="Normal2"/>
        <w:numPr>
          <w:ilvl w:val="0"/>
          <w:numId w:val="52"/>
        </w:numPr>
        <w:rPr>
          <w:lang w:val="en-US"/>
        </w:rPr>
      </w:pPr>
      <w:r w:rsidRPr="004E1A5C">
        <w:rPr>
          <w:lang w:val="en-US"/>
        </w:rPr>
        <w:t>Specific level – values from the specific level are used to apply conditional formatting.</w:t>
      </w:r>
    </w:p>
    <w:p w:rsidR="000F5EE3" w:rsidRPr="004E1A5C" w:rsidRDefault="000F5EE3" w:rsidP="000F5EE3">
      <w:pPr>
        <w:pStyle w:val="Normal2"/>
        <w:numPr>
          <w:ilvl w:val="0"/>
          <w:numId w:val="54"/>
        </w:numPr>
        <w:rPr>
          <w:lang w:val="en-US"/>
        </w:rPr>
      </w:pPr>
      <w:r w:rsidRPr="004E1A5C">
        <w:rPr>
          <w:lang w:val="en-US"/>
        </w:rPr>
        <w:t>Row/Column dimension - if you specified the Intersection mode as “Specific Level”, use the “Row dimension” and “Column dimension” combo boxes to set the specific level;</w:t>
      </w:r>
    </w:p>
    <w:p w:rsidR="000F5EE3" w:rsidRPr="004E1A5C" w:rsidRDefault="000F5EE3" w:rsidP="000F5EE3">
      <w:pPr>
        <w:pStyle w:val="Normal2"/>
        <w:numPr>
          <w:ilvl w:val="0"/>
          <w:numId w:val="53"/>
        </w:numPr>
        <w:rPr>
          <w:lang w:val="en-US"/>
        </w:rPr>
      </w:pPr>
      <w:r w:rsidRPr="004E1A5C">
        <w:rPr>
          <w:lang w:val="en-US"/>
        </w:rPr>
        <w:t>Apply to – to which element (measure, hierarchy) of the Pivot table the conditional formatting should be applied;</w:t>
      </w:r>
    </w:p>
    <w:p w:rsidR="000F5EE3" w:rsidRPr="004E1A5C" w:rsidRDefault="000F5EE3" w:rsidP="000F5EE3">
      <w:pPr>
        <w:pStyle w:val="Normal2"/>
        <w:numPr>
          <w:ilvl w:val="0"/>
          <w:numId w:val="53"/>
        </w:numPr>
        <w:rPr>
          <w:lang w:val="en-US"/>
        </w:rPr>
      </w:pPr>
      <w:r w:rsidRPr="004E1A5C">
        <w:rPr>
          <w:lang w:val="en-US"/>
        </w:rPr>
        <w:t>Apply to row/column – apply to the entire row / to the entire column.</w:t>
      </w:r>
    </w:p>
    <w:p w:rsidR="000F5EE3" w:rsidRPr="004E1A5C" w:rsidRDefault="000F5EE3" w:rsidP="000F5EE3">
      <w:pPr>
        <w:pStyle w:val="Normal2"/>
        <w:ind w:left="1426" w:firstLine="0"/>
        <w:rPr>
          <w:lang w:val="en-US"/>
        </w:rPr>
      </w:pPr>
    </w:p>
    <w:p w:rsidR="000F5EE3" w:rsidRPr="004E1A5C" w:rsidRDefault="000F5EE3" w:rsidP="000F5EE3">
      <w:pPr>
        <w:pStyle w:val="Normal2"/>
        <w:rPr>
          <w:lang w:val="en-US"/>
        </w:rPr>
      </w:pPr>
      <w:r w:rsidRPr="004E1A5C">
        <w:rPr>
          <w:lang w:val="en-US"/>
        </w:rPr>
        <w:br w:type="page"/>
      </w:r>
      <w:r w:rsidRPr="004E1A5C">
        <w:rPr>
          <w:lang w:val="en-US"/>
        </w:rPr>
        <w:lastRenderedPageBreak/>
        <w:t>Fill in the form with the following data</w:t>
      </w:r>
      <w:proofErr w:type="gramStart"/>
      <w:r w:rsidRPr="004E1A5C">
        <w:rPr>
          <w:lang w:val="en-US"/>
        </w:rPr>
        <w:t>::</w:t>
      </w:r>
      <w:proofErr w:type="gramEnd"/>
    </w:p>
    <w:p w:rsidR="000F5EE3" w:rsidRPr="004E1A5C" w:rsidRDefault="000F5EE3" w:rsidP="000F5EE3">
      <w:pPr>
        <w:pStyle w:val="Picture"/>
      </w:pPr>
      <w:r>
        <w:rPr>
          <w:noProof/>
          <w:lang w:val="uk-UA"/>
        </w:rPr>
        <w:drawing>
          <wp:inline distT="0" distB="0" distL="0" distR="0">
            <wp:extent cx="2705100" cy="52863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05100" cy="52863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As a result, the pivot table will look the following:</w:t>
      </w:r>
    </w:p>
    <w:p w:rsidR="000F5EE3" w:rsidRPr="004E1A5C" w:rsidRDefault="000F5EE3" w:rsidP="000F5EE3">
      <w:pPr>
        <w:pStyle w:val="Picture"/>
      </w:pPr>
      <w:r>
        <w:rPr>
          <w:noProof/>
          <w:lang w:val="uk-UA"/>
        </w:rPr>
        <w:drawing>
          <wp:inline distT="0" distB="0" distL="0" distR="0">
            <wp:extent cx="6124575" cy="39433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24575" cy="3943350"/>
                    </a:xfrm>
                    <a:prstGeom prst="rect">
                      <a:avLst/>
                    </a:prstGeom>
                    <a:noFill/>
                    <a:ln>
                      <a:noFill/>
                    </a:ln>
                  </pic:spPr>
                </pic:pic>
              </a:graphicData>
            </a:graphic>
          </wp:inline>
        </w:drawing>
      </w:r>
      <w:bookmarkEnd w:id="576"/>
    </w:p>
    <w:p w:rsidR="000F5EE3" w:rsidRPr="004E1A5C" w:rsidRDefault="000F5EE3" w:rsidP="000F5EE3">
      <w:pPr>
        <w:pStyle w:val="31"/>
        <w:tabs>
          <w:tab w:val="num" w:pos="720"/>
          <w:tab w:val="left" w:pos="851"/>
        </w:tabs>
        <w:rPr>
          <w:lang w:val="en-US"/>
        </w:rPr>
      </w:pPr>
      <w:bookmarkStart w:id="577" w:name="_Toc486344774"/>
      <w:bookmarkStart w:id="578" w:name="_Toc522112911"/>
      <w:bookmarkStart w:id="579" w:name="_Toc15045752"/>
      <w:r w:rsidRPr="004E1A5C">
        <w:rPr>
          <w:lang w:val="en-US"/>
        </w:rPr>
        <w:t>Format Rule: Color Ranges</w:t>
      </w:r>
      <w:bookmarkEnd w:id="577"/>
      <w:bookmarkEnd w:id="578"/>
      <w:bookmarkEnd w:id="579"/>
    </w:p>
    <w:p w:rsidR="000F5EE3" w:rsidRPr="004E1A5C" w:rsidRDefault="000F5EE3" w:rsidP="000F5EE3">
      <w:pPr>
        <w:pStyle w:val="Normal2"/>
        <w:rPr>
          <w:lang w:val="en-US"/>
        </w:rPr>
      </w:pPr>
      <w:bookmarkStart w:id="580" w:name="_Hlk14770939"/>
      <w:r w:rsidRPr="004E1A5C">
        <w:rPr>
          <w:lang w:val="en-US"/>
        </w:rPr>
        <w:t xml:space="preserve">To format values according to the required condition, click the data item menu button, </w:t>
      </w:r>
      <w:proofErr w:type="gramStart"/>
      <w:r w:rsidRPr="004E1A5C">
        <w:rPr>
          <w:lang w:val="en-US"/>
        </w:rPr>
        <w:t>select</w:t>
      </w:r>
      <w:proofErr w:type="gramEnd"/>
      <w:r w:rsidRPr="004E1A5C">
        <w:rPr>
          <w:lang w:val="en-US"/>
        </w:rPr>
        <w:t xml:space="preserve"> “Add Format Rule”| “Color Ranges” and choose the required color set:</w:t>
      </w:r>
    </w:p>
    <w:p w:rsidR="000F5EE3" w:rsidRPr="004E1A5C" w:rsidRDefault="000F5EE3" w:rsidP="000F5EE3">
      <w:pPr>
        <w:pStyle w:val="Picture"/>
      </w:pPr>
      <w:r>
        <w:rPr>
          <w:noProof/>
          <w:lang w:val="uk-UA"/>
        </w:rPr>
        <w:drawing>
          <wp:inline distT="0" distB="0" distL="0" distR="0">
            <wp:extent cx="3962400" cy="32480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962400" cy="3248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The working principle is the same as for the “Format Rule: Icon Ranges”</w:t>
      </w:r>
      <w:r w:rsidRPr="004E1A5C">
        <w:rPr>
          <w:b/>
          <w:lang w:val="en-US"/>
        </w:rPr>
        <w:t xml:space="preserve"> </w:t>
      </w:r>
      <w:r w:rsidRPr="004E1A5C">
        <w:rPr>
          <w:lang w:val="en-US"/>
        </w:rPr>
        <w:t>highlight rule</w:t>
      </w:r>
      <w:bookmarkEnd w:id="580"/>
      <w:r w:rsidRPr="004E1A5C">
        <w:rPr>
          <w:lang w:val="en-US"/>
        </w:rPr>
        <w:t xml:space="preserve"> (</w:t>
      </w:r>
      <w:bookmarkStart w:id="581" w:name="_Hlk14770963"/>
      <w:r w:rsidRPr="004E1A5C">
        <w:rPr>
          <w:lang w:val="en-US"/>
        </w:rPr>
        <w:t>abstract</w:t>
      </w:r>
      <w:bookmarkEnd w:id="581"/>
      <w:r w:rsidRPr="004E1A5C">
        <w:rPr>
          <w:lang w:val="en-US"/>
        </w:rPr>
        <w:t xml:space="preserve"> 8.18.5):</w:t>
      </w:r>
    </w:p>
    <w:p w:rsidR="000F5EE3" w:rsidRPr="004E1A5C" w:rsidRDefault="000F5EE3" w:rsidP="000F5EE3">
      <w:pPr>
        <w:pStyle w:val="Picture"/>
      </w:pPr>
      <w:bookmarkStart w:id="582" w:name="_Hlk14770978"/>
      <w:r>
        <w:rPr>
          <w:noProof/>
          <w:lang w:val="uk-UA"/>
        </w:rPr>
        <w:drawing>
          <wp:inline distT="0" distB="0" distL="0" distR="0">
            <wp:extent cx="6124575" cy="38195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24575" cy="3819525"/>
                    </a:xfrm>
                    <a:prstGeom prst="rect">
                      <a:avLst/>
                    </a:prstGeom>
                    <a:noFill/>
                    <a:ln>
                      <a:noFill/>
                    </a:ln>
                  </pic:spPr>
                </pic:pic>
              </a:graphicData>
            </a:graphic>
          </wp:inline>
        </w:drawing>
      </w:r>
      <w:bookmarkEnd w:id="582"/>
    </w:p>
    <w:p w:rsidR="000F5EE3" w:rsidRPr="004E1A5C" w:rsidRDefault="000F5EE3" w:rsidP="000F5EE3">
      <w:pPr>
        <w:pStyle w:val="31"/>
        <w:tabs>
          <w:tab w:val="num" w:pos="720"/>
          <w:tab w:val="left" w:pos="851"/>
        </w:tabs>
        <w:rPr>
          <w:lang w:val="en-US"/>
        </w:rPr>
      </w:pPr>
      <w:bookmarkStart w:id="583" w:name="_Toc486344775"/>
      <w:bookmarkStart w:id="584" w:name="_Toc522112912"/>
      <w:r w:rsidRPr="004E1A5C">
        <w:rPr>
          <w:lang w:val="en-US"/>
        </w:rPr>
        <w:br w:type="page"/>
      </w:r>
      <w:bookmarkStart w:id="585" w:name="_Toc15045753"/>
      <w:r w:rsidRPr="004E1A5C">
        <w:rPr>
          <w:lang w:val="en-US"/>
        </w:rPr>
        <w:lastRenderedPageBreak/>
        <w:t>Format Rule: Gradient Ranges</w:t>
      </w:r>
      <w:bookmarkEnd w:id="583"/>
      <w:bookmarkEnd w:id="584"/>
      <w:bookmarkEnd w:id="585"/>
    </w:p>
    <w:p w:rsidR="000F5EE3" w:rsidRPr="004E1A5C" w:rsidRDefault="000F5EE3" w:rsidP="000F5EE3">
      <w:pPr>
        <w:pStyle w:val="Normal2"/>
        <w:rPr>
          <w:lang w:val="en-US"/>
        </w:rPr>
      </w:pPr>
      <w:bookmarkStart w:id="586" w:name="_Hlk14771066"/>
      <w:r w:rsidRPr="004E1A5C">
        <w:rPr>
          <w:lang w:val="en-US"/>
        </w:rPr>
        <w:t xml:space="preserve">“Gradient Ranges” allow you to use predefined color gradients to apply conditional formatting to different ranges of values. You can also use specific colors to generate custom </w:t>
      </w:r>
      <w:proofErr w:type="gramStart"/>
      <w:r w:rsidRPr="004E1A5C">
        <w:rPr>
          <w:lang w:val="en-US"/>
        </w:rPr>
        <w:t>gradients.:</w:t>
      </w:r>
      <w:proofErr w:type="gramEnd"/>
    </w:p>
    <w:p w:rsidR="000F5EE3" w:rsidRPr="004E1A5C" w:rsidRDefault="000F5EE3" w:rsidP="000F5EE3">
      <w:pPr>
        <w:pStyle w:val="Picture"/>
      </w:pPr>
      <w:r>
        <w:rPr>
          <w:noProof/>
          <w:lang w:val="uk-UA"/>
        </w:rPr>
        <w:drawing>
          <wp:inline distT="0" distB="0" distL="0" distR="0">
            <wp:extent cx="3648075" cy="40290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48075" cy="4029075"/>
                    </a:xfrm>
                    <a:prstGeom prst="rect">
                      <a:avLst/>
                    </a:prstGeom>
                    <a:noFill/>
                    <a:ln>
                      <a:noFill/>
                    </a:ln>
                  </pic:spPr>
                </pic:pic>
              </a:graphicData>
            </a:graphic>
          </wp:inline>
        </w:drawing>
      </w:r>
      <w:bookmarkEnd w:id="586"/>
    </w:p>
    <w:p w:rsidR="000F5EE3" w:rsidRPr="004E1A5C" w:rsidRDefault="000F5EE3" w:rsidP="000F5EE3">
      <w:pPr>
        <w:pStyle w:val="Normal2"/>
        <w:rPr>
          <w:lang w:val="en-US"/>
        </w:rPr>
      </w:pPr>
      <w:r w:rsidRPr="004E1A5C">
        <w:rPr>
          <w:lang w:val="en-US"/>
        </w:rPr>
        <w:br w:type="page"/>
      </w:r>
      <w:bookmarkStart w:id="587" w:name="_Hlk14771098"/>
      <w:r w:rsidRPr="004E1A5C">
        <w:rPr>
          <w:lang w:val="en-US"/>
        </w:rPr>
        <w:lastRenderedPageBreak/>
        <w:t>The form of the gradient highlight looks the following</w:t>
      </w:r>
    </w:p>
    <w:p w:rsidR="000F5EE3" w:rsidRPr="004E1A5C" w:rsidRDefault="000F5EE3" w:rsidP="000F5EE3">
      <w:pPr>
        <w:pStyle w:val="Picture"/>
      </w:pPr>
      <w:r>
        <w:rPr>
          <w:noProof/>
          <w:lang w:val="uk-UA"/>
        </w:rPr>
        <w:drawing>
          <wp:inline distT="0" distB="0" distL="0" distR="0">
            <wp:extent cx="2705100" cy="61817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05100" cy="61817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The following options will be available in the appeared window:</w:t>
      </w:r>
    </w:p>
    <w:p w:rsidR="000F5EE3" w:rsidRPr="004E1A5C" w:rsidRDefault="000F5EE3" w:rsidP="000F5EE3">
      <w:pPr>
        <w:pStyle w:val="Normal2"/>
        <w:numPr>
          <w:ilvl w:val="0"/>
          <w:numId w:val="56"/>
        </w:numPr>
        <w:rPr>
          <w:lang w:val="en-US"/>
        </w:rPr>
      </w:pPr>
      <w:r w:rsidRPr="004E1A5C">
        <w:rPr>
          <w:lang w:val="en-US"/>
        </w:rPr>
        <w:t>Number of ranges – “Number of ranges” allows you to specify the number of ranges used to classify values. Click the “Generate Ranges” button to generate a new gradient scale according to the specified number of ranges;</w:t>
      </w:r>
    </w:p>
    <w:p w:rsidR="000F5EE3" w:rsidRPr="004E1A5C" w:rsidRDefault="000F5EE3" w:rsidP="000F5EE3">
      <w:pPr>
        <w:pStyle w:val="Normal2"/>
        <w:numPr>
          <w:ilvl w:val="0"/>
          <w:numId w:val="55"/>
        </w:numPr>
        <w:rPr>
          <w:lang w:val="en-US"/>
        </w:rPr>
      </w:pPr>
      <w:r w:rsidRPr="004E1A5C">
        <w:rPr>
          <w:lang w:val="en-US"/>
        </w:rPr>
        <w:t>Use % ranges - the “Use % ranges” check box specifies whether the percent or absolute scale is used to generate ranges;</w:t>
      </w:r>
    </w:p>
    <w:p w:rsidR="000F5EE3" w:rsidRPr="004E1A5C" w:rsidRDefault="000F5EE3" w:rsidP="000F5EE3">
      <w:pPr>
        <w:pStyle w:val="Normal2"/>
        <w:numPr>
          <w:ilvl w:val="0"/>
          <w:numId w:val="55"/>
        </w:numPr>
        <w:rPr>
          <w:lang w:val="en-US"/>
        </w:rPr>
      </w:pPr>
      <w:r w:rsidRPr="004E1A5C">
        <w:rPr>
          <w:lang w:val="en-US"/>
        </w:rPr>
        <w:br w:type="page"/>
      </w:r>
      <w:r w:rsidRPr="004E1A5C">
        <w:rPr>
          <w:lang w:val="en-US"/>
        </w:rPr>
        <w:lastRenderedPageBreak/>
        <w:t>Range field with specified ranges:</w:t>
      </w:r>
    </w:p>
    <w:p w:rsidR="000F5EE3" w:rsidRPr="004E1A5C" w:rsidRDefault="000F5EE3" w:rsidP="000F5EE3">
      <w:pPr>
        <w:pStyle w:val="Picture"/>
      </w:pPr>
      <w:r>
        <w:rPr>
          <w:noProof/>
          <w:lang w:val="uk-UA"/>
        </w:rPr>
        <w:drawing>
          <wp:inline distT="0" distB="0" distL="0" distR="0">
            <wp:extent cx="2486025" cy="28194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486025" cy="2819400"/>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r w:rsidRPr="004E1A5C">
        <w:rPr>
          <w:lang w:val="en-US"/>
        </w:rPr>
        <w:t>Intersection mode – the level at which the highlight will be applied. The levels can be as follows:</w:t>
      </w:r>
    </w:p>
    <w:p w:rsidR="000F5EE3" w:rsidRPr="004E1A5C" w:rsidRDefault="000F5EE3" w:rsidP="000F5EE3">
      <w:pPr>
        <w:pStyle w:val="Normal2"/>
        <w:numPr>
          <w:ilvl w:val="0"/>
          <w:numId w:val="52"/>
        </w:numPr>
        <w:rPr>
          <w:lang w:val="en-US"/>
        </w:rPr>
      </w:pPr>
      <w:r w:rsidRPr="004E1A5C">
        <w:rPr>
          <w:lang w:val="en-US"/>
        </w:rPr>
        <w:t>Auto – identifies the default level. For the Pivot dashboard item, Auto identifies the “First Level”;</w:t>
      </w:r>
    </w:p>
    <w:p w:rsidR="000F5EE3" w:rsidRPr="004E1A5C" w:rsidRDefault="000F5EE3" w:rsidP="000F5EE3">
      <w:pPr>
        <w:pStyle w:val="Normal2"/>
        <w:numPr>
          <w:ilvl w:val="0"/>
          <w:numId w:val="52"/>
        </w:numPr>
        <w:rPr>
          <w:lang w:val="en-US"/>
        </w:rPr>
      </w:pPr>
      <w:r w:rsidRPr="004E1A5C">
        <w:rPr>
          <w:lang w:val="en-US"/>
        </w:rPr>
        <w:t>First level – first level values are used to apply conditional formatting;</w:t>
      </w:r>
    </w:p>
    <w:p w:rsidR="000F5EE3" w:rsidRPr="004E1A5C" w:rsidRDefault="000F5EE3" w:rsidP="000F5EE3">
      <w:pPr>
        <w:pStyle w:val="Normal2"/>
        <w:numPr>
          <w:ilvl w:val="0"/>
          <w:numId w:val="52"/>
        </w:numPr>
        <w:rPr>
          <w:lang w:val="en-US"/>
        </w:rPr>
      </w:pPr>
      <w:r w:rsidRPr="004E1A5C">
        <w:rPr>
          <w:lang w:val="en-US"/>
        </w:rPr>
        <w:t>Last level – the last level values are used to apply conditional formatting;</w:t>
      </w:r>
    </w:p>
    <w:p w:rsidR="000F5EE3" w:rsidRPr="004E1A5C" w:rsidRDefault="000F5EE3" w:rsidP="000F5EE3">
      <w:pPr>
        <w:pStyle w:val="Normal2"/>
        <w:numPr>
          <w:ilvl w:val="0"/>
          <w:numId w:val="52"/>
        </w:numPr>
        <w:rPr>
          <w:lang w:val="en-US"/>
        </w:rPr>
      </w:pPr>
      <w:r w:rsidRPr="004E1A5C">
        <w:rPr>
          <w:lang w:val="en-US"/>
        </w:rPr>
        <w:t>All levels – all pivot data cells are used to apply conditional formatting;</w:t>
      </w:r>
    </w:p>
    <w:p w:rsidR="000F5EE3" w:rsidRPr="004E1A5C" w:rsidRDefault="000F5EE3" w:rsidP="000F5EE3">
      <w:pPr>
        <w:pStyle w:val="Normal2"/>
        <w:numPr>
          <w:ilvl w:val="0"/>
          <w:numId w:val="52"/>
        </w:numPr>
        <w:rPr>
          <w:lang w:val="en-US"/>
        </w:rPr>
      </w:pPr>
      <w:r w:rsidRPr="004E1A5C">
        <w:rPr>
          <w:lang w:val="en-US"/>
        </w:rPr>
        <w:t>Specific level – values from the specific level are used to apply conditional formatting.</w:t>
      </w:r>
    </w:p>
    <w:p w:rsidR="000F5EE3" w:rsidRPr="004E1A5C" w:rsidRDefault="000F5EE3" w:rsidP="000F5EE3">
      <w:pPr>
        <w:pStyle w:val="Normal2"/>
        <w:numPr>
          <w:ilvl w:val="0"/>
          <w:numId w:val="54"/>
        </w:numPr>
        <w:rPr>
          <w:lang w:val="en-US"/>
        </w:rPr>
      </w:pPr>
      <w:r w:rsidRPr="004E1A5C">
        <w:rPr>
          <w:lang w:val="en-US"/>
        </w:rPr>
        <w:t>Row/Column dimension - if you specified the Intersection mode as “Specific Level”, use the “Row dimension” and “Column dimension” combo boxes to set the specific level;</w:t>
      </w:r>
    </w:p>
    <w:p w:rsidR="000F5EE3" w:rsidRPr="004E1A5C" w:rsidRDefault="000F5EE3" w:rsidP="000F5EE3">
      <w:pPr>
        <w:pStyle w:val="Normal2"/>
        <w:numPr>
          <w:ilvl w:val="0"/>
          <w:numId w:val="53"/>
        </w:numPr>
        <w:rPr>
          <w:lang w:val="en-US"/>
        </w:rPr>
      </w:pPr>
      <w:r w:rsidRPr="004E1A5C">
        <w:rPr>
          <w:lang w:val="en-US"/>
        </w:rPr>
        <w:t>Apply to – to which element (measure, hierarchy) of the Pivot table the conditional formatting should be applied;</w:t>
      </w:r>
    </w:p>
    <w:p w:rsidR="000F5EE3" w:rsidRPr="004E1A5C" w:rsidRDefault="000F5EE3" w:rsidP="000F5EE3">
      <w:pPr>
        <w:pStyle w:val="Normal2"/>
        <w:numPr>
          <w:ilvl w:val="0"/>
          <w:numId w:val="53"/>
        </w:numPr>
        <w:rPr>
          <w:lang w:val="en-US"/>
        </w:rPr>
      </w:pPr>
      <w:r w:rsidRPr="004E1A5C">
        <w:rPr>
          <w:lang w:val="en-US"/>
        </w:rPr>
        <w:t>Apply to row/column – apply to the entire row / to the entire column.</w:t>
      </w:r>
      <w:bookmarkEnd w:id="587"/>
    </w:p>
    <w:p w:rsidR="000F5EE3" w:rsidRPr="004E1A5C" w:rsidRDefault="000F5EE3" w:rsidP="000F5EE3">
      <w:pPr>
        <w:pStyle w:val="Normal2"/>
        <w:ind w:left="1426" w:firstLine="0"/>
        <w:rPr>
          <w:lang w:val="en-US"/>
        </w:rPr>
      </w:pPr>
    </w:p>
    <w:p w:rsidR="000F5EE3" w:rsidRPr="004E1A5C" w:rsidRDefault="000F5EE3" w:rsidP="000F5EE3">
      <w:pPr>
        <w:pStyle w:val="31"/>
        <w:tabs>
          <w:tab w:val="num" w:pos="720"/>
          <w:tab w:val="left" w:pos="851"/>
        </w:tabs>
        <w:rPr>
          <w:lang w:val="en-US"/>
        </w:rPr>
      </w:pPr>
      <w:bookmarkStart w:id="588" w:name="_Toc486344776"/>
      <w:bookmarkStart w:id="589" w:name="_Toc522112913"/>
      <w:r w:rsidRPr="004E1A5C">
        <w:rPr>
          <w:lang w:val="en-US"/>
        </w:rPr>
        <w:br w:type="page"/>
      </w:r>
      <w:bookmarkStart w:id="590" w:name="_Toc15045754"/>
      <w:r w:rsidRPr="004E1A5C">
        <w:rPr>
          <w:lang w:val="en-US"/>
        </w:rPr>
        <w:lastRenderedPageBreak/>
        <w:t>Format Rule: Bar</w:t>
      </w:r>
      <w:bookmarkEnd w:id="588"/>
      <w:bookmarkEnd w:id="589"/>
      <w:bookmarkEnd w:id="590"/>
    </w:p>
    <w:p w:rsidR="000F5EE3" w:rsidRPr="004E1A5C" w:rsidRDefault="000F5EE3" w:rsidP="000F5EE3">
      <w:pPr>
        <w:pStyle w:val="Normal2"/>
        <w:rPr>
          <w:lang w:val="en-US"/>
        </w:rPr>
      </w:pPr>
      <w:bookmarkStart w:id="591" w:name="_Hlk14771157"/>
      <w:r w:rsidRPr="004E1A5C">
        <w:rPr>
          <w:lang w:val="en-US"/>
        </w:rPr>
        <w:t>The “Bar” format condition allows you to visualize numeric values using bars. You can also paint bars corresponding to positive and negative values using different colors:</w:t>
      </w:r>
    </w:p>
    <w:p w:rsidR="000F5EE3" w:rsidRPr="004E1A5C" w:rsidRDefault="000F5EE3" w:rsidP="000F5EE3">
      <w:pPr>
        <w:pStyle w:val="Picture"/>
      </w:pPr>
      <w:r>
        <w:rPr>
          <w:noProof/>
          <w:lang w:val="uk-UA"/>
        </w:rPr>
        <w:drawing>
          <wp:inline distT="0" distB="0" distL="0" distR="0">
            <wp:extent cx="1609725" cy="23812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09725" cy="23812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This dialog allows you to change the following options specific to the “Bar” format condition:</w:t>
      </w:r>
    </w:p>
    <w:p w:rsidR="000F5EE3" w:rsidRPr="004E1A5C" w:rsidRDefault="000F5EE3" w:rsidP="000F5EE3">
      <w:pPr>
        <w:pStyle w:val="Picture"/>
      </w:pPr>
      <w:r>
        <w:rPr>
          <w:noProof/>
          <w:lang w:val="uk-UA"/>
        </w:rPr>
        <w:drawing>
          <wp:inline distT="0" distB="0" distL="0" distR="0">
            <wp:extent cx="2447925" cy="52292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47925" cy="5229225"/>
                    </a:xfrm>
                    <a:prstGeom prst="rect">
                      <a:avLst/>
                    </a:prstGeom>
                    <a:noFill/>
                    <a:ln>
                      <a:noFill/>
                    </a:ln>
                  </pic:spPr>
                </pic:pic>
              </a:graphicData>
            </a:graphic>
          </wp:inline>
        </w:drawing>
      </w:r>
    </w:p>
    <w:p w:rsidR="000F5EE3" w:rsidRPr="004E1A5C" w:rsidRDefault="000F5EE3" w:rsidP="000F5EE3">
      <w:pPr>
        <w:pStyle w:val="Normal2"/>
        <w:numPr>
          <w:ilvl w:val="0"/>
          <w:numId w:val="57"/>
        </w:numPr>
        <w:rPr>
          <w:lang w:val="en-US"/>
        </w:rPr>
      </w:pPr>
      <w:r w:rsidRPr="004E1A5C">
        <w:rPr>
          <w:lang w:val="en-US"/>
        </w:rPr>
        <w:lastRenderedPageBreak/>
        <w:t>Min/Max – by default, lengths of the shortest and longest bars correspond to minimum and maximum values, respectively. If necessary, you can specify values corresponding to the shortest and longest bars manually. To do this, change the type of minimum/maximum value from “Automatic” to “Number or Percent”, and specify the required values;</w:t>
      </w:r>
    </w:p>
    <w:p w:rsidR="000F5EE3" w:rsidRPr="004E1A5C" w:rsidRDefault="000F5EE3" w:rsidP="000F5EE3">
      <w:pPr>
        <w:pStyle w:val="Normal2"/>
        <w:numPr>
          <w:ilvl w:val="0"/>
          <w:numId w:val="57"/>
        </w:numPr>
        <w:rPr>
          <w:lang w:val="en-US"/>
        </w:rPr>
      </w:pPr>
      <w:r w:rsidRPr="004E1A5C">
        <w:rPr>
          <w:lang w:val="en-US"/>
        </w:rPr>
        <w:t>Style Settings – “Style Settings” and “Negative Style Settings” allow you to specify style settings used to color data bars corresponding to positive and negative values, respectively;</w:t>
      </w:r>
    </w:p>
    <w:p w:rsidR="000F5EE3" w:rsidRPr="004E1A5C" w:rsidRDefault="000F5EE3" w:rsidP="000F5EE3">
      <w:pPr>
        <w:pStyle w:val="Normal2"/>
        <w:numPr>
          <w:ilvl w:val="0"/>
          <w:numId w:val="51"/>
        </w:numPr>
        <w:rPr>
          <w:lang w:val="en-US"/>
        </w:rPr>
      </w:pPr>
      <w:r w:rsidRPr="004E1A5C">
        <w:rPr>
          <w:lang w:val="en-US"/>
        </w:rPr>
        <w:t>Intersection mode – the level at which the highlight will be applied. The levels can be as follows:</w:t>
      </w:r>
    </w:p>
    <w:p w:rsidR="000F5EE3" w:rsidRPr="004E1A5C" w:rsidRDefault="000F5EE3" w:rsidP="000F5EE3">
      <w:pPr>
        <w:pStyle w:val="Normal2"/>
        <w:numPr>
          <w:ilvl w:val="0"/>
          <w:numId w:val="52"/>
        </w:numPr>
        <w:rPr>
          <w:lang w:val="en-US"/>
        </w:rPr>
      </w:pPr>
      <w:r w:rsidRPr="004E1A5C">
        <w:rPr>
          <w:lang w:val="en-US"/>
        </w:rPr>
        <w:t>Auto – identifies the default level. For the Pivot dashboard item, Auto identifies the “First Level”;</w:t>
      </w:r>
    </w:p>
    <w:p w:rsidR="000F5EE3" w:rsidRPr="004E1A5C" w:rsidRDefault="000F5EE3" w:rsidP="000F5EE3">
      <w:pPr>
        <w:pStyle w:val="Normal2"/>
        <w:numPr>
          <w:ilvl w:val="0"/>
          <w:numId w:val="52"/>
        </w:numPr>
        <w:rPr>
          <w:lang w:val="en-US"/>
        </w:rPr>
      </w:pPr>
      <w:r w:rsidRPr="004E1A5C">
        <w:rPr>
          <w:lang w:val="en-US"/>
        </w:rPr>
        <w:t>First level – first level values are used to apply conditional formatting;</w:t>
      </w:r>
    </w:p>
    <w:p w:rsidR="000F5EE3" w:rsidRPr="004E1A5C" w:rsidRDefault="000F5EE3" w:rsidP="000F5EE3">
      <w:pPr>
        <w:pStyle w:val="Normal2"/>
        <w:numPr>
          <w:ilvl w:val="0"/>
          <w:numId w:val="52"/>
        </w:numPr>
        <w:rPr>
          <w:lang w:val="en-US"/>
        </w:rPr>
      </w:pPr>
      <w:r w:rsidRPr="004E1A5C">
        <w:rPr>
          <w:lang w:val="en-US"/>
        </w:rPr>
        <w:t>Last level – the last level values are used to apply conditional formatting;</w:t>
      </w:r>
    </w:p>
    <w:p w:rsidR="000F5EE3" w:rsidRPr="004E1A5C" w:rsidRDefault="000F5EE3" w:rsidP="000F5EE3">
      <w:pPr>
        <w:pStyle w:val="Normal2"/>
        <w:numPr>
          <w:ilvl w:val="0"/>
          <w:numId w:val="52"/>
        </w:numPr>
        <w:rPr>
          <w:lang w:val="en-US"/>
        </w:rPr>
      </w:pPr>
      <w:r w:rsidRPr="004E1A5C">
        <w:rPr>
          <w:lang w:val="en-US"/>
        </w:rPr>
        <w:t>All levels – all pivot data cells are used to apply conditional formatting;</w:t>
      </w:r>
    </w:p>
    <w:p w:rsidR="000F5EE3" w:rsidRPr="004E1A5C" w:rsidRDefault="000F5EE3" w:rsidP="000F5EE3">
      <w:pPr>
        <w:pStyle w:val="Normal2"/>
        <w:numPr>
          <w:ilvl w:val="0"/>
          <w:numId w:val="52"/>
        </w:numPr>
        <w:rPr>
          <w:lang w:val="en-US"/>
        </w:rPr>
      </w:pPr>
      <w:r w:rsidRPr="004E1A5C">
        <w:rPr>
          <w:lang w:val="en-US"/>
        </w:rPr>
        <w:t>Specific level – values from the specific level are used to apply conditional formatting.</w:t>
      </w:r>
    </w:p>
    <w:p w:rsidR="000F5EE3" w:rsidRPr="004E1A5C" w:rsidRDefault="000F5EE3" w:rsidP="000F5EE3">
      <w:pPr>
        <w:pStyle w:val="Normal2"/>
        <w:numPr>
          <w:ilvl w:val="0"/>
          <w:numId w:val="54"/>
        </w:numPr>
        <w:rPr>
          <w:lang w:val="en-US"/>
        </w:rPr>
      </w:pPr>
      <w:r w:rsidRPr="004E1A5C">
        <w:rPr>
          <w:lang w:val="en-US"/>
        </w:rPr>
        <w:t>Row/Column dimension - if you specified the Intersection mode as Specific Level, use the “Row dimension” and “Column dimension” combo boxes to set the specific level;</w:t>
      </w:r>
    </w:p>
    <w:p w:rsidR="000F5EE3" w:rsidRPr="004E1A5C" w:rsidRDefault="000F5EE3" w:rsidP="000F5EE3">
      <w:pPr>
        <w:pStyle w:val="Normal2"/>
        <w:numPr>
          <w:ilvl w:val="0"/>
          <w:numId w:val="53"/>
        </w:numPr>
        <w:rPr>
          <w:lang w:val="en-US"/>
        </w:rPr>
      </w:pPr>
      <w:r w:rsidRPr="004E1A5C">
        <w:rPr>
          <w:lang w:val="en-US"/>
        </w:rPr>
        <w:t>Apply to – to which element (measure, hierarchy) of the Pivot table the conditional formatting should be applied;</w:t>
      </w:r>
    </w:p>
    <w:p w:rsidR="000F5EE3" w:rsidRPr="004E1A5C" w:rsidRDefault="000F5EE3" w:rsidP="000F5EE3">
      <w:pPr>
        <w:pStyle w:val="Normal2"/>
        <w:numPr>
          <w:ilvl w:val="0"/>
          <w:numId w:val="57"/>
        </w:numPr>
        <w:rPr>
          <w:lang w:val="en-US"/>
        </w:rPr>
      </w:pPr>
      <w:r w:rsidRPr="004E1A5C">
        <w:rPr>
          <w:lang w:val="en-US"/>
        </w:rPr>
        <w:t>Apply to row/column – apply to the entire row / to the entire column;</w:t>
      </w:r>
    </w:p>
    <w:p w:rsidR="000F5EE3" w:rsidRPr="004E1A5C" w:rsidRDefault="000F5EE3" w:rsidP="000F5EE3">
      <w:pPr>
        <w:pStyle w:val="Normal2"/>
        <w:numPr>
          <w:ilvl w:val="0"/>
          <w:numId w:val="57"/>
        </w:numPr>
        <w:rPr>
          <w:lang w:val="en-US"/>
        </w:rPr>
      </w:pPr>
      <w:r w:rsidRPr="004E1A5C">
        <w:rPr>
          <w:lang w:val="en-US"/>
        </w:rPr>
        <w:t>Allow negative axis – the “Allow negative axis” option allows you to specify whether negative data bars are displayed in the direction opposite to the positive data bars;</w:t>
      </w:r>
    </w:p>
    <w:p w:rsidR="000F5EE3" w:rsidRPr="004E1A5C" w:rsidRDefault="000F5EE3" w:rsidP="000F5EE3">
      <w:pPr>
        <w:pStyle w:val="Normal2"/>
        <w:numPr>
          <w:ilvl w:val="0"/>
          <w:numId w:val="57"/>
        </w:numPr>
        <w:rPr>
          <w:lang w:val="en-US"/>
        </w:rPr>
      </w:pPr>
      <w:r w:rsidRPr="004E1A5C">
        <w:rPr>
          <w:lang w:val="en-US"/>
        </w:rPr>
        <w:t>Draw axis – the “Draw axis” option specifies whether to draw the vertical axis between positive and negative data bars;</w:t>
      </w:r>
    </w:p>
    <w:p w:rsidR="000F5EE3" w:rsidRPr="004E1A5C" w:rsidRDefault="000F5EE3" w:rsidP="000F5EE3">
      <w:pPr>
        <w:pStyle w:val="Normal2"/>
        <w:numPr>
          <w:ilvl w:val="0"/>
          <w:numId w:val="57"/>
        </w:numPr>
        <w:rPr>
          <w:lang w:val="en-US"/>
        </w:rPr>
      </w:pPr>
      <w:r w:rsidRPr="004E1A5C">
        <w:rPr>
          <w:lang w:val="en-US"/>
        </w:rPr>
        <w:t>Show bar only – the “Show bar only” option specifies whether to show bars without corresponding values.</w:t>
      </w:r>
    </w:p>
    <w:p w:rsidR="000F5EE3" w:rsidRPr="004E1A5C" w:rsidRDefault="000F5EE3" w:rsidP="000F5EE3">
      <w:pPr>
        <w:pStyle w:val="Normal2"/>
        <w:rPr>
          <w:lang w:val="en-US"/>
        </w:rPr>
      </w:pPr>
      <w:r w:rsidRPr="004E1A5C">
        <w:rPr>
          <w:lang w:val="en-US"/>
        </w:rPr>
        <w:t>Let us look at this type of highlight on the example of the “Pivot” table:</w:t>
      </w:r>
      <w:bookmarkEnd w:id="591"/>
    </w:p>
    <w:p w:rsidR="000F5EE3" w:rsidRPr="004E1A5C" w:rsidRDefault="000F5EE3" w:rsidP="000F5EE3">
      <w:pPr>
        <w:pStyle w:val="Picture"/>
      </w:pPr>
      <w:r>
        <w:rPr>
          <w:noProof/>
          <w:lang w:val="uk-UA"/>
        </w:rPr>
        <w:drawing>
          <wp:inline distT="0" distB="0" distL="0" distR="0">
            <wp:extent cx="6124575" cy="19907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24575" cy="19907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Let us add a highlight rule for the “Reseller Gross Profit” measure:</w:t>
      </w:r>
    </w:p>
    <w:p w:rsidR="000F5EE3" w:rsidRPr="004E1A5C" w:rsidRDefault="000F5EE3" w:rsidP="000F5EE3">
      <w:pPr>
        <w:pStyle w:val="Picture"/>
      </w:pPr>
      <w:r>
        <w:rPr>
          <w:noProof/>
          <w:lang w:val="uk-UA"/>
        </w:rPr>
        <w:drawing>
          <wp:inline distT="0" distB="0" distL="0" distR="0">
            <wp:extent cx="4914900" cy="40862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914900" cy="40862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bookmarkStart w:id="592" w:name="_Hlk14771443"/>
      <w:r w:rsidRPr="004E1A5C">
        <w:rPr>
          <w:lang w:val="en-US"/>
        </w:rPr>
        <w:lastRenderedPageBreak/>
        <w:t>Fill out the form as follows:</w:t>
      </w:r>
    </w:p>
    <w:p w:rsidR="000F5EE3" w:rsidRPr="004E1A5C" w:rsidRDefault="000F5EE3" w:rsidP="000F5EE3">
      <w:pPr>
        <w:pStyle w:val="Normal2"/>
        <w:ind w:firstLine="0"/>
        <w:rPr>
          <w:noProof/>
          <w:lang w:val="en-US" w:eastAsia="ru-RU"/>
        </w:rPr>
      </w:pPr>
      <w:r>
        <w:rPr>
          <w:noProof/>
          <w:lang w:val="uk-UA"/>
        </w:rPr>
        <w:drawing>
          <wp:inline distT="0" distB="0" distL="0" distR="0">
            <wp:extent cx="2781300" cy="60674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781300" cy="6067425"/>
                    </a:xfrm>
                    <a:prstGeom prst="rect">
                      <a:avLst/>
                    </a:prstGeom>
                    <a:noFill/>
                    <a:ln>
                      <a:noFill/>
                    </a:ln>
                  </pic:spPr>
                </pic:pic>
              </a:graphicData>
            </a:graphic>
          </wp:inline>
        </w:drawing>
      </w:r>
      <w:r w:rsidRPr="004E1A5C">
        <w:rPr>
          <w:noProof/>
          <w:lang w:val="en-US"/>
        </w:rPr>
        <w:t xml:space="preserve"> </w:t>
      </w:r>
      <w:r>
        <w:rPr>
          <w:noProof/>
          <w:lang w:val="uk-UA"/>
        </w:rPr>
        <w:drawing>
          <wp:inline distT="0" distB="0" distL="0" distR="0">
            <wp:extent cx="2781300" cy="60674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781300" cy="60674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As a result, we will get the following table:</w:t>
      </w:r>
      <w:bookmarkEnd w:id="592"/>
    </w:p>
    <w:p w:rsidR="000F5EE3" w:rsidRPr="004E1A5C" w:rsidRDefault="000F5EE3" w:rsidP="000F5EE3">
      <w:pPr>
        <w:pStyle w:val="Picture"/>
      </w:pPr>
      <w:r>
        <w:rPr>
          <w:noProof/>
          <w:lang w:val="uk-UA"/>
        </w:rPr>
        <w:drawing>
          <wp:inline distT="0" distB="0" distL="0" distR="0">
            <wp:extent cx="5743575" cy="27146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noFill/>
                    </a:ln>
                  </pic:spPr>
                </pic:pic>
              </a:graphicData>
            </a:graphic>
          </wp:inline>
        </w:drawing>
      </w:r>
    </w:p>
    <w:p w:rsidR="000F5EE3" w:rsidRPr="004E1A5C" w:rsidRDefault="000F5EE3" w:rsidP="000F5EE3">
      <w:pPr>
        <w:pStyle w:val="31"/>
        <w:tabs>
          <w:tab w:val="num" w:pos="720"/>
          <w:tab w:val="left" w:pos="851"/>
        </w:tabs>
        <w:rPr>
          <w:lang w:val="en-US"/>
        </w:rPr>
      </w:pPr>
      <w:bookmarkStart w:id="593" w:name="_Toc486344777"/>
      <w:bookmarkStart w:id="594" w:name="_Toc522112914"/>
      <w:bookmarkStart w:id="595" w:name="_Toc15045755"/>
      <w:r w:rsidRPr="004E1A5C">
        <w:rPr>
          <w:lang w:val="en-US"/>
        </w:rPr>
        <w:t>Format Rule: Bar Color Range</w:t>
      </w:r>
      <w:bookmarkEnd w:id="593"/>
      <w:bookmarkEnd w:id="594"/>
      <w:bookmarkEnd w:id="595"/>
    </w:p>
    <w:p w:rsidR="000F5EE3" w:rsidRPr="004E1A5C" w:rsidRDefault="000F5EE3" w:rsidP="000F5EE3">
      <w:pPr>
        <w:pStyle w:val="Normal2"/>
        <w:rPr>
          <w:lang w:val="en-US"/>
        </w:rPr>
      </w:pPr>
      <w:bookmarkStart w:id="596" w:name="_Hlk14771512"/>
      <w:r w:rsidRPr="004E1A5C">
        <w:rPr>
          <w:lang w:val="en-US"/>
        </w:rPr>
        <w:t>“Bar Color Ranges” allow you to visualize numeric values using bars whose colors are contained in the specified color set:</w:t>
      </w:r>
    </w:p>
    <w:p w:rsidR="000F5EE3" w:rsidRPr="004E1A5C" w:rsidRDefault="000F5EE3" w:rsidP="000F5EE3">
      <w:pPr>
        <w:pStyle w:val="Picture"/>
      </w:pPr>
      <w:r>
        <w:rPr>
          <w:noProof/>
          <w:lang w:val="uk-UA"/>
        </w:rPr>
        <w:drawing>
          <wp:inline distT="0" distB="0" distL="0" distR="0">
            <wp:extent cx="3962400" cy="3962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This dialog allows you to change the following options specific to “Bar Color Ranges”:</w:t>
      </w:r>
    </w:p>
    <w:p w:rsidR="000F5EE3" w:rsidRPr="004E1A5C" w:rsidRDefault="000F5EE3" w:rsidP="000F5EE3">
      <w:pPr>
        <w:pStyle w:val="Picture"/>
      </w:pPr>
      <w:r>
        <w:rPr>
          <w:noProof/>
          <w:lang w:val="uk-UA"/>
        </w:rPr>
        <w:drawing>
          <wp:inline distT="0" distB="0" distL="0" distR="0">
            <wp:extent cx="2705100" cy="61436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05100" cy="61436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The following options will be available in the appeared window:</w:t>
      </w:r>
    </w:p>
    <w:p w:rsidR="000F5EE3" w:rsidRPr="004E1A5C" w:rsidRDefault="000F5EE3" w:rsidP="000F5EE3">
      <w:pPr>
        <w:pStyle w:val="Normal2"/>
        <w:numPr>
          <w:ilvl w:val="0"/>
          <w:numId w:val="55"/>
        </w:numPr>
        <w:rPr>
          <w:lang w:val="en-US"/>
        </w:rPr>
      </w:pPr>
      <w:r w:rsidRPr="004E1A5C">
        <w:rPr>
          <w:lang w:val="en-US"/>
        </w:rPr>
        <w:t>Format style – the “Format Style” combo box allows you to change the color set used to apply formatting;</w:t>
      </w:r>
    </w:p>
    <w:p w:rsidR="000F5EE3" w:rsidRPr="004E1A5C" w:rsidRDefault="000F5EE3" w:rsidP="000F5EE3">
      <w:pPr>
        <w:pStyle w:val="Normal2"/>
        <w:numPr>
          <w:ilvl w:val="0"/>
          <w:numId w:val="55"/>
        </w:numPr>
        <w:rPr>
          <w:lang w:val="en-US"/>
        </w:rPr>
      </w:pPr>
      <w:r w:rsidRPr="004E1A5C">
        <w:rPr>
          <w:lang w:val="en-US"/>
        </w:rPr>
        <w:t>Use % ranges - the “Use % ranges” check box specifies whether the percent or absolute scale is used to generate ranges;</w:t>
      </w:r>
    </w:p>
    <w:p w:rsidR="000F5EE3" w:rsidRPr="004E1A5C" w:rsidRDefault="000F5EE3" w:rsidP="000F5EE3">
      <w:pPr>
        <w:pStyle w:val="Normal2"/>
        <w:numPr>
          <w:ilvl w:val="0"/>
          <w:numId w:val="55"/>
        </w:numPr>
        <w:rPr>
          <w:lang w:val="en-US"/>
        </w:rPr>
      </w:pPr>
      <w:r w:rsidRPr="004E1A5C">
        <w:rPr>
          <w:lang w:val="en-US"/>
        </w:rPr>
        <w:br w:type="page"/>
      </w:r>
      <w:r w:rsidRPr="004E1A5C">
        <w:rPr>
          <w:lang w:val="en-US"/>
        </w:rPr>
        <w:lastRenderedPageBreak/>
        <w:t>Range field with specifies values:</w:t>
      </w:r>
    </w:p>
    <w:p w:rsidR="000F5EE3" w:rsidRPr="004E1A5C" w:rsidRDefault="000F5EE3" w:rsidP="000F5EE3">
      <w:pPr>
        <w:pStyle w:val="Picture"/>
      </w:pPr>
      <w:r>
        <w:rPr>
          <w:noProof/>
          <w:lang w:val="uk-UA"/>
        </w:rPr>
        <w:drawing>
          <wp:inline distT="0" distB="0" distL="0" distR="0">
            <wp:extent cx="2428875" cy="17240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428875" cy="1724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Use the «Add» and «Delete» buttons to add new ranges or delete the selected range respectively. Note that new range is added below the selected range:</w:t>
      </w:r>
    </w:p>
    <w:p w:rsidR="000F5EE3" w:rsidRPr="004E1A5C" w:rsidRDefault="000F5EE3" w:rsidP="000F5EE3">
      <w:pPr>
        <w:pStyle w:val="Picture"/>
      </w:pPr>
      <w:r>
        <w:rPr>
          <w:noProof/>
          <w:lang w:val="uk-UA"/>
        </w:rPr>
        <w:drawing>
          <wp:inline distT="0" distB="0" distL="0" distR="0">
            <wp:extent cx="2514600" cy="20002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To change the icon displayed for values corresponding to the specified range, click the button next to the required icon and select a new icon:</w:t>
      </w:r>
    </w:p>
    <w:p w:rsidR="000F5EE3" w:rsidRPr="004E1A5C" w:rsidRDefault="000F5EE3" w:rsidP="000F5EE3">
      <w:pPr>
        <w:pStyle w:val="Picture"/>
      </w:pPr>
      <w:r>
        <w:rPr>
          <w:noProof/>
          <w:lang w:val="uk-UA"/>
        </w:rPr>
        <w:drawing>
          <wp:inline distT="0" distB="0" distL="0" distR="0">
            <wp:extent cx="2533650" cy="2524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33650" cy="2524125"/>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r w:rsidRPr="004E1A5C">
        <w:rPr>
          <w:lang w:val="en-US"/>
        </w:rPr>
        <w:t>Intersection mode – the level at which the highlight will be applied. The levels can be as follows:</w:t>
      </w:r>
    </w:p>
    <w:p w:rsidR="000F5EE3" w:rsidRPr="004E1A5C" w:rsidRDefault="000F5EE3" w:rsidP="000F5EE3">
      <w:pPr>
        <w:pStyle w:val="Normal2"/>
        <w:numPr>
          <w:ilvl w:val="0"/>
          <w:numId w:val="52"/>
        </w:numPr>
        <w:rPr>
          <w:lang w:val="en-US"/>
        </w:rPr>
      </w:pPr>
      <w:r w:rsidRPr="004E1A5C">
        <w:rPr>
          <w:lang w:val="en-US"/>
        </w:rPr>
        <w:t>Auto –</w:t>
      </w:r>
      <w:r w:rsidRPr="004E1A5C">
        <w:rPr>
          <w:rFonts w:ascii="Segoe UI" w:hAnsi="Segoe UI" w:cs="Segoe UI"/>
          <w:shd w:val="clear" w:color="auto" w:fill="FFFFFF"/>
          <w:lang w:val="en-US"/>
        </w:rPr>
        <w:t> </w:t>
      </w:r>
      <w:r w:rsidRPr="004E1A5C">
        <w:rPr>
          <w:lang w:val="en-US"/>
        </w:rPr>
        <w:t>identifies the default level. For the Pivot dashboard item, Auto identifies the “First Level”;</w:t>
      </w:r>
    </w:p>
    <w:p w:rsidR="000F5EE3" w:rsidRPr="004E1A5C" w:rsidRDefault="000F5EE3" w:rsidP="000F5EE3">
      <w:pPr>
        <w:pStyle w:val="Normal2"/>
        <w:numPr>
          <w:ilvl w:val="0"/>
          <w:numId w:val="52"/>
        </w:numPr>
        <w:rPr>
          <w:lang w:val="en-US"/>
        </w:rPr>
      </w:pPr>
      <w:r w:rsidRPr="004E1A5C">
        <w:rPr>
          <w:lang w:val="en-US"/>
        </w:rPr>
        <w:t>First level – first level values are used to apply conditional formatting;</w:t>
      </w:r>
    </w:p>
    <w:p w:rsidR="000F5EE3" w:rsidRPr="004E1A5C" w:rsidRDefault="000F5EE3" w:rsidP="000F5EE3">
      <w:pPr>
        <w:pStyle w:val="Normal2"/>
        <w:numPr>
          <w:ilvl w:val="0"/>
          <w:numId w:val="52"/>
        </w:numPr>
        <w:rPr>
          <w:lang w:val="en-US"/>
        </w:rPr>
      </w:pPr>
      <w:r w:rsidRPr="004E1A5C">
        <w:rPr>
          <w:lang w:val="en-US"/>
        </w:rPr>
        <w:t>Last level – the last level values are used to apply conditional formatting;</w:t>
      </w:r>
    </w:p>
    <w:p w:rsidR="000F5EE3" w:rsidRPr="004E1A5C" w:rsidRDefault="000F5EE3" w:rsidP="000F5EE3">
      <w:pPr>
        <w:pStyle w:val="Normal2"/>
        <w:numPr>
          <w:ilvl w:val="0"/>
          <w:numId w:val="52"/>
        </w:numPr>
        <w:rPr>
          <w:lang w:val="en-US"/>
        </w:rPr>
      </w:pPr>
      <w:r w:rsidRPr="004E1A5C">
        <w:rPr>
          <w:lang w:val="en-US"/>
        </w:rPr>
        <w:t>All levels – all pivot data cells are used to apply conditional formatting;</w:t>
      </w:r>
    </w:p>
    <w:p w:rsidR="000F5EE3" w:rsidRPr="004E1A5C" w:rsidRDefault="000F5EE3" w:rsidP="000F5EE3">
      <w:pPr>
        <w:pStyle w:val="Normal2"/>
        <w:numPr>
          <w:ilvl w:val="0"/>
          <w:numId w:val="52"/>
        </w:numPr>
        <w:rPr>
          <w:lang w:val="en-US"/>
        </w:rPr>
      </w:pPr>
      <w:r w:rsidRPr="004E1A5C">
        <w:rPr>
          <w:lang w:val="en-US"/>
        </w:rPr>
        <w:lastRenderedPageBreak/>
        <w:t>Specific level – values from the specific level are used to apply conditional formatting.</w:t>
      </w:r>
    </w:p>
    <w:p w:rsidR="000F5EE3" w:rsidRPr="004E1A5C" w:rsidRDefault="000F5EE3" w:rsidP="000F5EE3">
      <w:pPr>
        <w:pStyle w:val="Normal2"/>
        <w:numPr>
          <w:ilvl w:val="0"/>
          <w:numId w:val="54"/>
        </w:numPr>
        <w:rPr>
          <w:lang w:val="en-US"/>
        </w:rPr>
      </w:pPr>
      <w:r w:rsidRPr="004E1A5C">
        <w:rPr>
          <w:lang w:val="en-US"/>
        </w:rPr>
        <w:t>Row/Column dimension - if you specified the Intersection mode as “Specific Level”, use the “Row dimension” and “Column dimension” combo boxes to set the specific level;</w:t>
      </w:r>
    </w:p>
    <w:p w:rsidR="000F5EE3" w:rsidRPr="004E1A5C" w:rsidRDefault="000F5EE3" w:rsidP="000F5EE3">
      <w:pPr>
        <w:pStyle w:val="Normal2"/>
        <w:numPr>
          <w:ilvl w:val="0"/>
          <w:numId w:val="53"/>
        </w:numPr>
        <w:rPr>
          <w:lang w:val="en-US"/>
        </w:rPr>
      </w:pPr>
      <w:r w:rsidRPr="004E1A5C">
        <w:rPr>
          <w:lang w:val="en-US"/>
        </w:rPr>
        <w:t>Apply to – to which element (measure, hierarchy) of the Pivot table the conditional formatting should be applied;</w:t>
      </w:r>
    </w:p>
    <w:p w:rsidR="000F5EE3" w:rsidRPr="004E1A5C" w:rsidRDefault="000F5EE3" w:rsidP="000F5EE3">
      <w:pPr>
        <w:pStyle w:val="Normal2"/>
        <w:numPr>
          <w:ilvl w:val="0"/>
          <w:numId w:val="53"/>
        </w:numPr>
        <w:rPr>
          <w:lang w:val="en-US"/>
        </w:rPr>
      </w:pPr>
      <w:r w:rsidRPr="004E1A5C">
        <w:rPr>
          <w:lang w:val="en-US"/>
        </w:rPr>
        <w:t>Apply to row/column – apply to the entire row / to the entire column;</w:t>
      </w:r>
    </w:p>
    <w:p w:rsidR="000F5EE3" w:rsidRPr="00A94D97" w:rsidRDefault="000F5EE3" w:rsidP="000F5EE3">
      <w:pPr>
        <w:pStyle w:val="Normal2"/>
        <w:numPr>
          <w:ilvl w:val="0"/>
          <w:numId w:val="53"/>
        </w:numPr>
        <w:rPr>
          <w:lang w:val="en-US"/>
        </w:rPr>
      </w:pPr>
      <w:r w:rsidRPr="004E1A5C">
        <w:rPr>
          <w:lang w:val="en-US"/>
        </w:rPr>
        <w:t xml:space="preserve">Allow negative axis </w:t>
      </w:r>
      <w:r>
        <w:rPr>
          <w:lang w:val="en-US"/>
        </w:rPr>
        <w:t xml:space="preserve">– </w:t>
      </w:r>
      <w:r w:rsidRPr="00A94D97">
        <w:rPr>
          <w:lang w:val="en-US"/>
        </w:rPr>
        <w:t>the “Allow negative axis” option allows you to specify whether negative data bars are displayed in the direction opposite to the positive data bars;</w:t>
      </w:r>
    </w:p>
    <w:p w:rsidR="000F5EE3" w:rsidRPr="004E1A5C" w:rsidRDefault="000F5EE3" w:rsidP="000F5EE3">
      <w:pPr>
        <w:pStyle w:val="Normal2"/>
        <w:numPr>
          <w:ilvl w:val="0"/>
          <w:numId w:val="53"/>
        </w:numPr>
        <w:rPr>
          <w:lang w:val="en-US"/>
        </w:rPr>
      </w:pPr>
      <w:r w:rsidRPr="004E1A5C">
        <w:rPr>
          <w:lang w:val="en-US"/>
        </w:rPr>
        <w:t>Draw axis – the “Draw axis” option specifies whether to draw the vertical axis between positive and negative data bars;</w:t>
      </w:r>
    </w:p>
    <w:p w:rsidR="000F5EE3" w:rsidRPr="004E1A5C" w:rsidRDefault="000F5EE3" w:rsidP="000F5EE3">
      <w:pPr>
        <w:pStyle w:val="Normal2"/>
        <w:numPr>
          <w:ilvl w:val="0"/>
          <w:numId w:val="53"/>
        </w:numPr>
        <w:rPr>
          <w:lang w:val="en-US"/>
        </w:rPr>
      </w:pPr>
      <w:r w:rsidRPr="004E1A5C">
        <w:rPr>
          <w:lang w:val="en-US"/>
        </w:rPr>
        <w:t>Show bar only – the “Show bar” only option specifies whether to show bars without corresponding values.</w:t>
      </w:r>
      <w:bookmarkEnd w:id="596"/>
    </w:p>
    <w:p w:rsidR="000F5EE3" w:rsidRPr="004E1A5C" w:rsidRDefault="000F5EE3" w:rsidP="000F5EE3">
      <w:pPr>
        <w:pStyle w:val="31"/>
        <w:tabs>
          <w:tab w:val="num" w:pos="993"/>
        </w:tabs>
        <w:rPr>
          <w:lang w:val="en-US"/>
        </w:rPr>
      </w:pPr>
      <w:bookmarkStart w:id="597" w:name="_Toc522112915"/>
      <w:bookmarkStart w:id="598" w:name="_Toc15045756"/>
      <w:r w:rsidRPr="004E1A5C">
        <w:rPr>
          <w:lang w:val="en-US"/>
        </w:rPr>
        <w:t>Format Rule: Bar Gradient Ranges</w:t>
      </w:r>
      <w:bookmarkEnd w:id="597"/>
      <w:bookmarkEnd w:id="598"/>
    </w:p>
    <w:p w:rsidR="000F5EE3" w:rsidRPr="004E1A5C" w:rsidRDefault="000F5EE3" w:rsidP="000F5EE3">
      <w:pPr>
        <w:pStyle w:val="Normal2"/>
        <w:rPr>
          <w:lang w:val="en-US"/>
        </w:rPr>
      </w:pPr>
      <w:r w:rsidRPr="004E1A5C">
        <w:rPr>
          <w:lang w:val="en-US"/>
        </w:rPr>
        <w:t>Bar Gradient Ranges allow you to visualize numeric values using bars whose colors are contained in the specified color gradient:</w:t>
      </w:r>
    </w:p>
    <w:p w:rsidR="000F5EE3" w:rsidRPr="004E1A5C" w:rsidRDefault="000F5EE3" w:rsidP="000F5EE3">
      <w:pPr>
        <w:pStyle w:val="Picture"/>
      </w:pPr>
      <w:bookmarkStart w:id="599" w:name="_Hlk14771542"/>
      <w:r>
        <w:rPr>
          <w:noProof/>
          <w:lang w:val="uk-UA"/>
        </w:rPr>
        <w:drawing>
          <wp:inline distT="0" distB="0" distL="0" distR="0">
            <wp:extent cx="3648075" cy="47434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648075" cy="4743450"/>
                    </a:xfrm>
                    <a:prstGeom prst="rect">
                      <a:avLst/>
                    </a:prstGeom>
                    <a:noFill/>
                    <a:ln>
                      <a:noFill/>
                    </a:ln>
                  </pic:spPr>
                </pic:pic>
              </a:graphicData>
            </a:graphic>
          </wp:inline>
        </w:drawing>
      </w:r>
      <w:bookmarkEnd w:id="599"/>
    </w:p>
    <w:p w:rsidR="000F5EE3" w:rsidRPr="004E1A5C" w:rsidRDefault="000F5EE3" w:rsidP="000F5EE3">
      <w:pPr>
        <w:pStyle w:val="Normal2"/>
        <w:rPr>
          <w:lang w:val="en-US"/>
        </w:rPr>
      </w:pPr>
      <w:r w:rsidRPr="004E1A5C">
        <w:rPr>
          <w:lang w:val="en-US"/>
        </w:rPr>
        <w:br w:type="page"/>
      </w:r>
      <w:bookmarkStart w:id="600" w:name="_Hlk14771562"/>
      <w:r w:rsidRPr="004E1A5C">
        <w:rPr>
          <w:lang w:val="en-US"/>
        </w:rPr>
        <w:lastRenderedPageBreak/>
        <w:t>This dialog allows you to change the following options specific to “Bar Gradient Ranges”:</w:t>
      </w:r>
    </w:p>
    <w:p w:rsidR="000F5EE3" w:rsidRPr="004E1A5C" w:rsidRDefault="000F5EE3" w:rsidP="000F5EE3">
      <w:pPr>
        <w:pStyle w:val="Picture"/>
      </w:pPr>
      <w:r>
        <w:rPr>
          <w:noProof/>
          <w:lang w:val="uk-UA"/>
        </w:rPr>
        <w:drawing>
          <wp:inline distT="0" distB="0" distL="0" distR="0">
            <wp:extent cx="2705100" cy="58959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705100" cy="5895975"/>
                    </a:xfrm>
                    <a:prstGeom prst="rect">
                      <a:avLst/>
                    </a:prstGeom>
                    <a:noFill/>
                    <a:ln>
                      <a:noFill/>
                    </a:ln>
                  </pic:spPr>
                </pic:pic>
              </a:graphicData>
            </a:graphic>
          </wp:inline>
        </w:drawing>
      </w:r>
    </w:p>
    <w:p w:rsidR="000F5EE3" w:rsidRPr="004E1A5C" w:rsidRDefault="000F5EE3" w:rsidP="000F5EE3">
      <w:pPr>
        <w:pStyle w:val="Normal2"/>
        <w:numPr>
          <w:ilvl w:val="0"/>
          <w:numId w:val="56"/>
        </w:numPr>
        <w:rPr>
          <w:lang w:val="en-US"/>
        </w:rPr>
      </w:pPr>
      <w:r w:rsidRPr="004E1A5C">
        <w:rPr>
          <w:lang w:val="en-US"/>
        </w:rPr>
        <w:t>Number of ranges – “Number of ranges” allows you to specify the number of ranges used to classify values. Click the Generate Ranges button to generate a new gradient scale according to the specified number of ranges;</w:t>
      </w:r>
    </w:p>
    <w:p w:rsidR="000F5EE3" w:rsidRPr="004E1A5C" w:rsidRDefault="000F5EE3" w:rsidP="000F5EE3">
      <w:pPr>
        <w:pStyle w:val="Normal2"/>
        <w:numPr>
          <w:ilvl w:val="0"/>
          <w:numId w:val="55"/>
        </w:numPr>
        <w:rPr>
          <w:lang w:val="en-US"/>
        </w:rPr>
      </w:pPr>
      <w:r w:rsidRPr="004E1A5C">
        <w:rPr>
          <w:lang w:val="en-US"/>
        </w:rPr>
        <w:t>Use % ranges - the “Use % ranges” check box specifies whether the percent or absolute scale is used to generate ranges;</w:t>
      </w:r>
    </w:p>
    <w:p w:rsidR="000F5EE3" w:rsidRPr="004E1A5C" w:rsidRDefault="000F5EE3" w:rsidP="000F5EE3">
      <w:pPr>
        <w:pStyle w:val="Normal2"/>
        <w:numPr>
          <w:ilvl w:val="0"/>
          <w:numId w:val="55"/>
        </w:numPr>
        <w:rPr>
          <w:lang w:val="en-US"/>
        </w:rPr>
      </w:pPr>
      <w:r w:rsidRPr="004E1A5C">
        <w:rPr>
          <w:lang w:val="en-US"/>
        </w:rPr>
        <w:br w:type="page"/>
      </w:r>
      <w:r w:rsidRPr="004E1A5C">
        <w:rPr>
          <w:lang w:val="en-US"/>
        </w:rPr>
        <w:lastRenderedPageBreak/>
        <w:t>Range field with specified values:</w:t>
      </w:r>
    </w:p>
    <w:p w:rsidR="000F5EE3" w:rsidRPr="004E1A5C" w:rsidRDefault="000F5EE3" w:rsidP="000F5EE3">
      <w:pPr>
        <w:pStyle w:val="Picture"/>
      </w:pPr>
      <w:r>
        <w:rPr>
          <w:noProof/>
          <w:lang w:val="uk-UA"/>
        </w:rPr>
        <w:drawing>
          <wp:inline distT="0" distB="0" distL="0" distR="0">
            <wp:extent cx="2495550" cy="16478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495550" cy="1647825"/>
                    </a:xfrm>
                    <a:prstGeom prst="rect">
                      <a:avLst/>
                    </a:prstGeom>
                    <a:noFill/>
                    <a:ln>
                      <a:noFill/>
                    </a:ln>
                  </pic:spPr>
                </pic:pic>
              </a:graphicData>
            </a:graphic>
          </wp:inline>
        </w:drawing>
      </w:r>
    </w:p>
    <w:p w:rsidR="000F5EE3" w:rsidRPr="004E1A5C" w:rsidRDefault="000F5EE3" w:rsidP="000F5EE3">
      <w:pPr>
        <w:pStyle w:val="Picture"/>
      </w:pPr>
      <w:r>
        <w:rPr>
          <w:noProof/>
          <w:lang w:val="uk-UA"/>
        </w:rPr>
        <w:drawing>
          <wp:inline distT="0" distB="0" distL="0" distR="0">
            <wp:extent cx="2533650" cy="25241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33650" cy="2524125"/>
                    </a:xfrm>
                    <a:prstGeom prst="rect">
                      <a:avLst/>
                    </a:prstGeom>
                    <a:noFill/>
                    <a:ln>
                      <a:noFill/>
                    </a:ln>
                  </pic:spPr>
                </pic:pic>
              </a:graphicData>
            </a:graphic>
          </wp:inline>
        </w:drawing>
      </w:r>
    </w:p>
    <w:p w:rsidR="000F5EE3" w:rsidRPr="004E1A5C" w:rsidRDefault="000F5EE3" w:rsidP="000F5EE3">
      <w:pPr>
        <w:pStyle w:val="Normal2"/>
        <w:numPr>
          <w:ilvl w:val="0"/>
          <w:numId w:val="51"/>
        </w:numPr>
        <w:rPr>
          <w:lang w:val="en-US"/>
        </w:rPr>
      </w:pPr>
      <w:r w:rsidRPr="004E1A5C">
        <w:rPr>
          <w:lang w:val="en-US"/>
        </w:rPr>
        <w:t>Intersection mode – the level at which the highlight will be applied. The levels can be as follows:</w:t>
      </w:r>
    </w:p>
    <w:p w:rsidR="000F5EE3" w:rsidRPr="004E1A5C" w:rsidRDefault="000F5EE3" w:rsidP="000F5EE3">
      <w:pPr>
        <w:pStyle w:val="Normal2"/>
        <w:numPr>
          <w:ilvl w:val="0"/>
          <w:numId w:val="52"/>
        </w:numPr>
        <w:rPr>
          <w:lang w:val="en-US"/>
        </w:rPr>
      </w:pPr>
      <w:r w:rsidRPr="004E1A5C">
        <w:rPr>
          <w:lang w:val="en-US"/>
        </w:rPr>
        <w:t>Auto –</w:t>
      </w:r>
      <w:r w:rsidRPr="004E1A5C">
        <w:rPr>
          <w:rFonts w:ascii="Segoe UI" w:hAnsi="Segoe UI" w:cs="Segoe UI"/>
          <w:shd w:val="clear" w:color="auto" w:fill="FFFFFF"/>
          <w:lang w:val="en-US"/>
        </w:rPr>
        <w:t> </w:t>
      </w:r>
      <w:r w:rsidRPr="004E1A5C">
        <w:rPr>
          <w:lang w:val="en-US"/>
        </w:rPr>
        <w:t>identifies the default level. For the Pivot dashboard item, Auto identifies the “First Level”;</w:t>
      </w:r>
    </w:p>
    <w:p w:rsidR="000F5EE3" w:rsidRPr="004E1A5C" w:rsidRDefault="000F5EE3" w:rsidP="000F5EE3">
      <w:pPr>
        <w:pStyle w:val="Normal2"/>
        <w:numPr>
          <w:ilvl w:val="0"/>
          <w:numId w:val="52"/>
        </w:numPr>
        <w:rPr>
          <w:lang w:val="en-US"/>
        </w:rPr>
      </w:pPr>
      <w:r w:rsidRPr="004E1A5C">
        <w:rPr>
          <w:lang w:val="en-US"/>
        </w:rPr>
        <w:t>First level – first level values are used to apply conditional formatting;</w:t>
      </w:r>
    </w:p>
    <w:p w:rsidR="000F5EE3" w:rsidRPr="004E1A5C" w:rsidRDefault="000F5EE3" w:rsidP="000F5EE3">
      <w:pPr>
        <w:pStyle w:val="Normal2"/>
        <w:numPr>
          <w:ilvl w:val="0"/>
          <w:numId w:val="52"/>
        </w:numPr>
        <w:rPr>
          <w:lang w:val="en-US"/>
        </w:rPr>
      </w:pPr>
      <w:r w:rsidRPr="004E1A5C">
        <w:rPr>
          <w:lang w:val="en-US"/>
        </w:rPr>
        <w:t>Last level – the last level values are used to apply conditional formatting;</w:t>
      </w:r>
    </w:p>
    <w:p w:rsidR="000F5EE3" w:rsidRPr="004E1A5C" w:rsidRDefault="000F5EE3" w:rsidP="000F5EE3">
      <w:pPr>
        <w:pStyle w:val="Normal2"/>
        <w:numPr>
          <w:ilvl w:val="0"/>
          <w:numId w:val="52"/>
        </w:numPr>
        <w:rPr>
          <w:lang w:val="en-US"/>
        </w:rPr>
      </w:pPr>
      <w:r w:rsidRPr="004E1A5C">
        <w:rPr>
          <w:lang w:val="en-US"/>
        </w:rPr>
        <w:t>All levels – all pivot data cells are used to apply conditional formatting;</w:t>
      </w:r>
    </w:p>
    <w:p w:rsidR="000F5EE3" w:rsidRPr="004E1A5C" w:rsidRDefault="000F5EE3" w:rsidP="000F5EE3">
      <w:pPr>
        <w:pStyle w:val="Normal2"/>
        <w:numPr>
          <w:ilvl w:val="0"/>
          <w:numId w:val="52"/>
        </w:numPr>
        <w:rPr>
          <w:lang w:val="en-US"/>
        </w:rPr>
      </w:pPr>
      <w:r w:rsidRPr="004E1A5C">
        <w:rPr>
          <w:lang w:val="en-US"/>
        </w:rPr>
        <w:t>Specific level – values from the specific level are used to apply conditional formatting.</w:t>
      </w:r>
    </w:p>
    <w:p w:rsidR="000F5EE3" w:rsidRPr="004E1A5C" w:rsidRDefault="000F5EE3" w:rsidP="000F5EE3">
      <w:pPr>
        <w:pStyle w:val="Normal2"/>
        <w:numPr>
          <w:ilvl w:val="0"/>
          <w:numId w:val="54"/>
        </w:numPr>
        <w:rPr>
          <w:lang w:val="en-US"/>
        </w:rPr>
      </w:pPr>
      <w:r w:rsidRPr="004E1A5C">
        <w:rPr>
          <w:lang w:val="en-US"/>
        </w:rPr>
        <w:t>Row/Column dimension - if you specified the Intersection mode as “Specific Level”, use the “Row dimension” and “Column dimension” combo boxes to set the specific level;</w:t>
      </w:r>
    </w:p>
    <w:p w:rsidR="000F5EE3" w:rsidRPr="004E1A5C" w:rsidRDefault="000F5EE3" w:rsidP="000F5EE3">
      <w:pPr>
        <w:pStyle w:val="Normal2"/>
        <w:numPr>
          <w:ilvl w:val="0"/>
          <w:numId w:val="53"/>
        </w:numPr>
        <w:rPr>
          <w:lang w:val="en-US"/>
        </w:rPr>
      </w:pPr>
      <w:r w:rsidRPr="004E1A5C">
        <w:rPr>
          <w:lang w:val="en-US"/>
        </w:rPr>
        <w:t>Apply to – to which element (measure, hierarchy) of the Pivot table the conditional formatting should be applied;</w:t>
      </w:r>
    </w:p>
    <w:p w:rsidR="000F5EE3" w:rsidRPr="004E1A5C" w:rsidRDefault="000F5EE3" w:rsidP="000F5EE3">
      <w:pPr>
        <w:pStyle w:val="Normal2"/>
        <w:numPr>
          <w:ilvl w:val="0"/>
          <w:numId w:val="53"/>
        </w:numPr>
        <w:rPr>
          <w:lang w:val="en-US"/>
        </w:rPr>
      </w:pPr>
      <w:r w:rsidRPr="004E1A5C">
        <w:rPr>
          <w:lang w:val="en-US"/>
        </w:rPr>
        <w:t>Apply to row/column – apply to the entire row / to the entire column;</w:t>
      </w:r>
    </w:p>
    <w:p w:rsidR="000F5EE3" w:rsidRPr="00A94D97" w:rsidRDefault="000F5EE3" w:rsidP="000F5EE3">
      <w:pPr>
        <w:pStyle w:val="Normal2"/>
        <w:numPr>
          <w:ilvl w:val="0"/>
          <w:numId w:val="53"/>
        </w:numPr>
        <w:rPr>
          <w:lang w:val="en-US"/>
        </w:rPr>
      </w:pPr>
      <w:r w:rsidRPr="004E1A5C">
        <w:rPr>
          <w:lang w:val="en-US"/>
        </w:rPr>
        <w:t xml:space="preserve">Allow negative axis </w:t>
      </w:r>
      <w:r>
        <w:rPr>
          <w:lang w:val="en-US"/>
        </w:rPr>
        <w:t xml:space="preserve">– </w:t>
      </w:r>
      <w:r w:rsidRPr="00A94D97">
        <w:rPr>
          <w:lang w:val="en-US"/>
        </w:rPr>
        <w:t>the “Allow negative axis” option allows you to specify whether negative data bars are displayed in the direction opposite to the positive data bars;</w:t>
      </w:r>
    </w:p>
    <w:p w:rsidR="000F5EE3" w:rsidRPr="004E1A5C" w:rsidRDefault="000F5EE3" w:rsidP="000F5EE3">
      <w:pPr>
        <w:pStyle w:val="Normal2"/>
        <w:numPr>
          <w:ilvl w:val="0"/>
          <w:numId w:val="53"/>
        </w:numPr>
        <w:rPr>
          <w:lang w:val="en-US"/>
        </w:rPr>
      </w:pPr>
      <w:r w:rsidRPr="004E1A5C">
        <w:rPr>
          <w:lang w:val="en-US"/>
        </w:rPr>
        <w:t>Draw axis – the “Draw axis” option specifies whether to draw the vertical axis between positive and negative data bars;</w:t>
      </w:r>
    </w:p>
    <w:p w:rsidR="000F5EE3" w:rsidRPr="004E1A5C" w:rsidRDefault="000F5EE3" w:rsidP="000F5EE3">
      <w:pPr>
        <w:pStyle w:val="Normal2"/>
        <w:numPr>
          <w:ilvl w:val="0"/>
          <w:numId w:val="53"/>
        </w:numPr>
        <w:rPr>
          <w:lang w:val="en-US"/>
        </w:rPr>
      </w:pPr>
      <w:r w:rsidRPr="004E1A5C">
        <w:rPr>
          <w:lang w:val="en-US"/>
        </w:rPr>
        <w:t>Show bar only – the “Show bar” only option specifies whether to show bars without corresponding values.</w:t>
      </w:r>
      <w:bookmarkEnd w:id="600"/>
    </w:p>
    <w:p w:rsidR="000F5EE3" w:rsidRPr="004E1A5C" w:rsidRDefault="000F5EE3" w:rsidP="000F5EE3">
      <w:pPr>
        <w:pStyle w:val="21"/>
        <w:tabs>
          <w:tab w:val="num" w:pos="576"/>
        </w:tabs>
        <w:ind w:left="576" w:hanging="576"/>
        <w:rPr>
          <w:lang w:val="en-US"/>
        </w:rPr>
      </w:pPr>
      <w:bookmarkStart w:id="601" w:name="_Toc486344779"/>
      <w:bookmarkStart w:id="602" w:name="_Toc522112916"/>
      <w:r w:rsidRPr="004E1A5C">
        <w:rPr>
          <w:lang w:val="en-US"/>
        </w:rPr>
        <w:br w:type="page"/>
      </w:r>
      <w:bookmarkStart w:id="603" w:name="_Toc15045757"/>
      <w:r w:rsidRPr="004E1A5C">
        <w:rPr>
          <w:lang w:val="en-US"/>
        </w:rPr>
        <w:lastRenderedPageBreak/>
        <w:t>Top N</w:t>
      </w:r>
      <w:bookmarkEnd w:id="601"/>
      <w:bookmarkEnd w:id="602"/>
      <w:bookmarkEnd w:id="603"/>
    </w:p>
    <w:p w:rsidR="000F5EE3" w:rsidRPr="004E1A5C" w:rsidRDefault="000F5EE3" w:rsidP="000F5EE3">
      <w:pPr>
        <w:pStyle w:val="Normal2"/>
        <w:rPr>
          <w:lang w:val="en-US"/>
        </w:rPr>
      </w:pPr>
      <w:bookmarkStart w:id="604" w:name="_Hlk14771617"/>
      <w:r w:rsidRPr="004E1A5C">
        <w:rPr>
          <w:lang w:val="en-US"/>
        </w:rPr>
        <w:t>The “</w:t>
      </w:r>
      <w:hyperlink r:id="rId325" w:history="1">
        <w:r w:rsidRPr="004E1A5C">
          <w:rPr>
            <w:lang w:val="en-US"/>
          </w:rPr>
          <w:t>Top N</w:t>
        </w:r>
      </w:hyperlink>
      <w:r w:rsidRPr="004E1A5C">
        <w:rPr>
          <w:lang w:val="en-US"/>
        </w:rPr>
        <w:t>” feature allows you to display only a limited number of values that correspond to the highest or lowest values of a particular measure</w:t>
      </w:r>
    </w:p>
    <w:p w:rsidR="000F5EE3" w:rsidRPr="004E1A5C" w:rsidRDefault="000F5EE3" w:rsidP="000F5EE3">
      <w:pPr>
        <w:pStyle w:val="Normal2"/>
        <w:rPr>
          <w:lang w:val="en-US"/>
        </w:rPr>
      </w:pPr>
      <w:r w:rsidRPr="004E1A5C">
        <w:rPr>
          <w:lang w:val="en-US"/>
        </w:rPr>
        <w:t>Let us consider the working principle of the given functionality on an example of a grid (the highlight rule - line color range):</w:t>
      </w:r>
    </w:p>
    <w:p w:rsidR="000F5EE3" w:rsidRPr="004E1A5C" w:rsidRDefault="000F5EE3" w:rsidP="000F5EE3">
      <w:pPr>
        <w:pStyle w:val="Picture"/>
      </w:pPr>
      <w:r>
        <w:rPr>
          <w:noProof/>
          <w:lang w:val="uk-UA"/>
        </w:rPr>
        <w:drawing>
          <wp:inline distT="0" distB="0" distL="0" distR="0">
            <wp:extent cx="6124575" cy="53530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24575" cy="53530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We display only 7 subcategories with the best values of “Order Count” measure:</w:t>
      </w:r>
    </w:p>
    <w:p w:rsidR="000F5EE3" w:rsidRPr="004E1A5C" w:rsidRDefault="000F5EE3" w:rsidP="000F5EE3">
      <w:pPr>
        <w:pStyle w:val="Picture"/>
      </w:pPr>
      <w:r>
        <w:rPr>
          <w:noProof/>
          <w:lang w:val="uk-UA"/>
        </w:rPr>
        <w:drawing>
          <wp:inline distT="0" distB="0" distL="0" distR="0">
            <wp:extent cx="2771775" cy="26098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71775" cy="26098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The following parameters are available in the form:</w:t>
      </w:r>
    </w:p>
    <w:p w:rsidR="000F5EE3" w:rsidRPr="004E1A5C" w:rsidRDefault="000F5EE3" w:rsidP="000F5EE3">
      <w:pPr>
        <w:pStyle w:val="Picture"/>
      </w:pPr>
      <w:r>
        <w:rPr>
          <w:noProof/>
          <w:lang w:val="uk-UA"/>
        </w:rPr>
        <w:drawing>
          <wp:inline distT="0" distB="0" distL="0" distR="0">
            <wp:extent cx="4067175" cy="24955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067175" cy="2495550"/>
                    </a:xfrm>
                    <a:prstGeom prst="rect">
                      <a:avLst/>
                    </a:prstGeom>
                    <a:noFill/>
                    <a:ln>
                      <a:noFill/>
                    </a:ln>
                  </pic:spPr>
                </pic:pic>
              </a:graphicData>
            </a:graphic>
          </wp:inline>
        </w:drawing>
      </w:r>
    </w:p>
    <w:p w:rsidR="000F5EE3" w:rsidRPr="004E1A5C" w:rsidRDefault="000F5EE3" w:rsidP="000F5EE3">
      <w:pPr>
        <w:pStyle w:val="Normal2"/>
        <w:numPr>
          <w:ilvl w:val="0"/>
          <w:numId w:val="58"/>
        </w:numPr>
        <w:rPr>
          <w:lang w:val="en-US"/>
        </w:rPr>
      </w:pPr>
      <w:r w:rsidRPr="004E1A5C">
        <w:rPr>
          <w:lang w:val="en-US"/>
        </w:rPr>
        <w:t>Enabled – enables/disables this functionality;</w:t>
      </w:r>
    </w:p>
    <w:p w:rsidR="000F5EE3" w:rsidRPr="00A94D97" w:rsidRDefault="000F5EE3" w:rsidP="000F5EE3">
      <w:pPr>
        <w:pStyle w:val="Normal2"/>
        <w:numPr>
          <w:ilvl w:val="0"/>
          <w:numId w:val="58"/>
        </w:numPr>
        <w:rPr>
          <w:lang w:val="en-US"/>
        </w:rPr>
      </w:pPr>
      <w:r w:rsidRPr="004E1A5C">
        <w:rPr>
          <w:lang w:val="en-US"/>
        </w:rPr>
        <w:t xml:space="preserve">Mode </w:t>
      </w:r>
      <w:r>
        <w:rPr>
          <w:lang w:val="en-US"/>
        </w:rPr>
        <w:t xml:space="preserve">– </w:t>
      </w:r>
      <w:r w:rsidRPr="00A94D97">
        <w:rPr>
          <w:lang w:val="en-US"/>
        </w:rPr>
        <w:t>specifies whether top or bottom values should be displayed;</w:t>
      </w:r>
    </w:p>
    <w:p w:rsidR="000F5EE3" w:rsidRPr="004E1A5C" w:rsidRDefault="000F5EE3" w:rsidP="000F5EE3">
      <w:pPr>
        <w:pStyle w:val="Normal2"/>
        <w:numPr>
          <w:ilvl w:val="0"/>
          <w:numId w:val="59"/>
        </w:numPr>
        <w:rPr>
          <w:lang w:val="en-US"/>
        </w:rPr>
      </w:pPr>
      <w:r w:rsidRPr="004E1A5C">
        <w:rPr>
          <w:lang w:val="en-US"/>
        </w:rPr>
        <w:t>Count – the number of values to be displayed;</w:t>
      </w:r>
    </w:p>
    <w:p w:rsidR="000F5EE3" w:rsidRPr="004E1A5C" w:rsidRDefault="000F5EE3" w:rsidP="000F5EE3">
      <w:pPr>
        <w:pStyle w:val="Normal2"/>
        <w:numPr>
          <w:ilvl w:val="0"/>
          <w:numId w:val="66"/>
        </w:numPr>
        <w:rPr>
          <w:lang w:val="en-US"/>
        </w:rPr>
      </w:pPr>
      <w:r w:rsidRPr="004E1A5C">
        <w:rPr>
          <w:lang w:val="en-US"/>
        </w:rPr>
        <w:t>Measure – the parameter according to which the top or bottom values will be determined.</w:t>
      </w:r>
    </w:p>
    <w:p w:rsidR="000F5EE3" w:rsidRPr="004E1A5C" w:rsidRDefault="000F5EE3" w:rsidP="000F5EE3">
      <w:pPr>
        <w:pStyle w:val="Normal2"/>
        <w:ind w:left="1426" w:firstLine="0"/>
        <w:rPr>
          <w:lang w:val="en-US"/>
        </w:rPr>
      </w:pPr>
    </w:p>
    <w:p w:rsidR="000F5EE3" w:rsidRPr="004E1A5C" w:rsidRDefault="000F5EE3" w:rsidP="000F5EE3">
      <w:pPr>
        <w:pStyle w:val="Normal2"/>
        <w:rPr>
          <w:noProof/>
          <w:lang w:val="en-US" w:eastAsia="ru-RU"/>
        </w:rPr>
      </w:pPr>
      <w:r w:rsidRPr="004E1A5C">
        <w:rPr>
          <w:lang w:val="en-US"/>
        </w:rPr>
        <w:br w:type="page"/>
      </w:r>
      <w:r w:rsidRPr="004E1A5C">
        <w:rPr>
          <w:lang w:val="en-US"/>
        </w:rPr>
        <w:lastRenderedPageBreak/>
        <w:t>Fill out the form as follows</w:t>
      </w:r>
      <w:r w:rsidRPr="004E1A5C">
        <w:rPr>
          <w:noProof/>
          <w:lang w:val="en-US" w:eastAsia="ru-RU"/>
        </w:rPr>
        <w:t>:</w:t>
      </w:r>
    </w:p>
    <w:p w:rsidR="000F5EE3" w:rsidRPr="004E1A5C" w:rsidRDefault="000F5EE3" w:rsidP="000F5EE3">
      <w:pPr>
        <w:pStyle w:val="Picture"/>
      </w:pPr>
      <w:r>
        <w:rPr>
          <w:noProof/>
          <w:lang w:val="uk-UA"/>
        </w:rPr>
        <w:drawing>
          <wp:inline distT="0" distB="0" distL="0" distR="0">
            <wp:extent cx="4067175" cy="24955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067175" cy="24955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As a result, the table looks the following:</w:t>
      </w:r>
    </w:p>
    <w:p w:rsidR="000F5EE3" w:rsidRPr="004E1A5C" w:rsidRDefault="000F5EE3" w:rsidP="000F5EE3">
      <w:pPr>
        <w:pStyle w:val="Picture"/>
      </w:pPr>
      <w:r>
        <w:rPr>
          <w:noProof/>
          <w:lang w:val="uk-UA"/>
        </w:rPr>
        <w:drawing>
          <wp:inline distT="0" distB="0" distL="0" distR="0">
            <wp:extent cx="5553075" cy="17335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53075" cy="17335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And now let us add the “Category” dimension to the columns and we get the following result:</w:t>
      </w:r>
    </w:p>
    <w:p w:rsidR="000F5EE3" w:rsidRPr="004E1A5C" w:rsidRDefault="000F5EE3" w:rsidP="000F5EE3">
      <w:pPr>
        <w:pStyle w:val="Picture"/>
      </w:pPr>
      <w:r>
        <w:rPr>
          <w:noProof/>
          <w:lang w:val="uk-UA"/>
        </w:rPr>
        <w:drawing>
          <wp:inline distT="0" distB="0" distL="0" distR="0">
            <wp:extent cx="6124575" cy="42481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124575" cy="42481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Now we have 7 best “Order Count” measure indicators for each product category.</w:t>
      </w:r>
      <w:bookmarkEnd w:id="604"/>
    </w:p>
    <w:p w:rsidR="000F5EE3" w:rsidRPr="004E1A5C" w:rsidRDefault="000F5EE3" w:rsidP="000F5EE3">
      <w:pPr>
        <w:pStyle w:val="21"/>
        <w:numPr>
          <w:ilvl w:val="0"/>
          <w:numId w:val="0"/>
        </w:numPr>
        <w:ind w:left="578" w:hanging="578"/>
        <w:rPr>
          <w:lang w:val="en-US"/>
        </w:rPr>
      </w:pPr>
      <w:bookmarkStart w:id="605" w:name="_Toc486344780"/>
      <w:bookmarkStart w:id="606" w:name="_Toc522112917"/>
    </w:p>
    <w:p w:rsidR="000F5EE3" w:rsidRPr="004E1A5C" w:rsidRDefault="000F5EE3" w:rsidP="000F5EE3">
      <w:pPr>
        <w:pStyle w:val="21"/>
        <w:tabs>
          <w:tab w:val="num" w:pos="576"/>
        </w:tabs>
        <w:ind w:left="576" w:hanging="576"/>
        <w:rPr>
          <w:lang w:val="en-US"/>
        </w:rPr>
      </w:pPr>
      <w:r w:rsidRPr="004E1A5C">
        <w:rPr>
          <w:lang w:val="en-US"/>
        </w:rPr>
        <w:br w:type="page"/>
      </w:r>
      <w:bookmarkStart w:id="607" w:name="_Toc15045758"/>
      <w:r w:rsidRPr="004E1A5C">
        <w:rPr>
          <w:lang w:val="en-US"/>
        </w:rPr>
        <w:lastRenderedPageBreak/>
        <w:t>Sorting</w:t>
      </w:r>
      <w:bookmarkEnd w:id="605"/>
      <w:bookmarkEnd w:id="606"/>
      <w:bookmarkEnd w:id="607"/>
    </w:p>
    <w:p w:rsidR="000F5EE3" w:rsidRPr="004E1A5C" w:rsidRDefault="000F5EE3" w:rsidP="000F5EE3">
      <w:pPr>
        <w:pStyle w:val="Normal2"/>
        <w:rPr>
          <w:lang w:val="en-US"/>
        </w:rPr>
      </w:pPr>
      <w:bookmarkStart w:id="608" w:name="_Hlk14771783"/>
      <w:r w:rsidRPr="004E1A5C">
        <w:rPr>
          <w:lang w:val="en-US"/>
        </w:rPr>
        <w:t>Let us sort the table obtained earlier in the decreasing order of the “Order Count” measure. For this, click in the right corner of the table next to an icon:</w:t>
      </w:r>
      <w:bookmarkEnd w:id="608"/>
    </w:p>
    <w:p w:rsidR="000F5EE3" w:rsidRPr="004E1A5C" w:rsidRDefault="000F5EE3" w:rsidP="000F5EE3">
      <w:pPr>
        <w:pStyle w:val="Picture"/>
      </w:pPr>
      <w:bookmarkStart w:id="609" w:name="_Hlk14771791"/>
      <w:r>
        <w:rPr>
          <w:noProof/>
          <w:lang w:val="uk-UA"/>
        </w:rPr>
        <w:drawing>
          <wp:inline distT="0" distB="0" distL="0" distR="0">
            <wp:extent cx="5343525" cy="11906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343525" cy="1190625"/>
                    </a:xfrm>
                    <a:prstGeom prst="rect">
                      <a:avLst/>
                    </a:prstGeom>
                    <a:noFill/>
                    <a:ln>
                      <a:noFill/>
                    </a:ln>
                  </pic:spPr>
                </pic:pic>
              </a:graphicData>
            </a:graphic>
          </wp:inline>
        </w:drawing>
      </w:r>
      <w:bookmarkEnd w:id="609"/>
    </w:p>
    <w:p w:rsidR="000F5EE3" w:rsidRPr="004E1A5C" w:rsidRDefault="000F5EE3" w:rsidP="000F5EE3">
      <w:pPr>
        <w:pStyle w:val="Normal2"/>
        <w:rPr>
          <w:lang w:val="en-US"/>
        </w:rPr>
      </w:pPr>
      <w:bookmarkStart w:id="610" w:name="_Hlk14771805"/>
      <w:r w:rsidRPr="004E1A5C">
        <w:rPr>
          <w:lang w:val="en-US"/>
        </w:rPr>
        <w:t>The column with the Order Count measure is sorted in a descending order:</w:t>
      </w:r>
    </w:p>
    <w:p w:rsidR="000F5EE3" w:rsidRPr="004E1A5C" w:rsidRDefault="000F5EE3" w:rsidP="000F5EE3">
      <w:pPr>
        <w:pStyle w:val="Picture"/>
      </w:pPr>
      <w:r>
        <w:rPr>
          <w:noProof/>
          <w:lang w:val="uk-UA"/>
        </w:rPr>
        <w:drawing>
          <wp:inline distT="0" distB="0" distL="0" distR="0">
            <wp:extent cx="5334000" cy="4857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34000" cy="48577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Having clicked again, we get the opposite result (an increase of the “Order Count” measure).</w:t>
      </w:r>
      <w:bookmarkEnd w:id="610"/>
    </w:p>
    <w:p w:rsidR="000F5EE3" w:rsidRPr="004E1A5C" w:rsidRDefault="000F5EE3" w:rsidP="000F5EE3">
      <w:pPr>
        <w:pStyle w:val="Normal2"/>
        <w:rPr>
          <w:lang w:val="en-US"/>
        </w:rPr>
      </w:pPr>
      <w:r w:rsidRPr="004E1A5C">
        <w:rPr>
          <w:lang w:val="en-US"/>
        </w:rPr>
        <w:br w:type="page"/>
      </w:r>
      <w:bookmarkStart w:id="611" w:name="_Hlk14771830"/>
      <w:r w:rsidRPr="004E1A5C">
        <w:rPr>
          <w:lang w:val="en-US"/>
        </w:rPr>
        <w:lastRenderedPageBreak/>
        <w:t>To sort the hierarchy alphabetically, you need to open the context menu:</w:t>
      </w:r>
    </w:p>
    <w:p w:rsidR="000F5EE3" w:rsidRPr="004E1A5C" w:rsidRDefault="000F5EE3" w:rsidP="000F5EE3">
      <w:pPr>
        <w:pStyle w:val="Picture"/>
      </w:pPr>
      <w:r>
        <w:rPr>
          <w:noProof/>
          <w:lang w:val="uk-UA"/>
        </w:rPr>
        <w:drawing>
          <wp:inline distT="0" distB="0" distL="0" distR="0">
            <wp:extent cx="2771775" cy="26098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71775" cy="26098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By selecting the “Sort Descending” method, we get a table with category names sorted in a descending order:</w:t>
      </w:r>
    </w:p>
    <w:p w:rsidR="000F5EE3" w:rsidRPr="004E1A5C" w:rsidRDefault="000F5EE3" w:rsidP="000F5EE3">
      <w:pPr>
        <w:pStyle w:val="Picture"/>
      </w:pPr>
      <w:r>
        <w:rPr>
          <w:noProof/>
          <w:lang w:val="uk-UA"/>
        </w:rPr>
        <w:drawing>
          <wp:inline distT="0" distB="0" distL="0" distR="0">
            <wp:extent cx="5191125" cy="47910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91125" cy="47910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If necessary, you can disable sorting:</w:t>
      </w:r>
    </w:p>
    <w:p w:rsidR="000F5EE3" w:rsidRPr="004E1A5C" w:rsidRDefault="000F5EE3" w:rsidP="000F5EE3">
      <w:pPr>
        <w:pStyle w:val="Picture"/>
      </w:pPr>
      <w:r>
        <w:rPr>
          <w:noProof/>
          <w:lang w:val="uk-UA"/>
        </w:rPr>
        <w:drawing>
          <wp:inline distT="0" distB="0" distL="0" distR="0">
            <wp:extent cx="2781300" cy="26384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81300" cy="26384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OLAP Sorting specific:</w:t>
      </w:r>
    </w:p>
    <w:p w:rsidR="000F5EE3" w:rsidRPr="004E1A5C" w:rsidRDefault="000F5EE3" w:rsidP="000F5EE3">
      <w:pPr>
        <w:pStyle w:val="Picture"/>
      </w:pPr>
      <w:r>
        <w:rPr>
          <w:noProof/>
          <w:lang w:val="uk-UA"/>
        </w:rPr>
        <w:drawing>
          <wp:inline distT="0" distB="0" distL="0" distR="0">
            <wp:extent cx="2724150" cy="21526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724150" cy="2152650"/>
                    </a:xfrm>
                    <a:prstGeom prst="rect">
                      <a:avLst/>
                    </a:prstGeom>
                    <a:noFill/>
                    <a:ln>
                      <a:noFill/>
                    </a:ln>
                  </pic:spPr>
                </pic:pic>
              </a:graphicData>
            </a:graphic>
          </wp:inline>
        </w:drawing>
      </w:r>
    </w:p>
    <w:p w:rsidR="000F5EE3" w:rsidRPr="004E1A5C" w:rsidRDefault="000F5EE3" w:rsidP="000F5EE3">
      <w:pPr>
        <w:pStyle w:val="Normal2"/>
        <w:numPr>
          <w:ilvl w:val="0"/>
          <w:numId w:val="67"/>
        </w:numPr>
        <w:rPr>
          <w:lang w:val="en-US"/>
        </w:rPr>
      </w:pPr>
      <w:r w:rsidRPr="004E1A5C">
        <w:rPr>
          <w:lang w:val="en-US"/>
        </w:rPr>
        <w:t>(Value) – sorting is performed by member values;</w:t>
      </w:r>
    </w:p>
    <w:p w:rsidR="000F5EE3" w:rsidRPr="004E1A5C" w:rsidRDefault="000F5EE3" w:rsidP="000F5EE3">
      <w:pPr>
        <w:pStyle w:val="Normal2"/>
        <w:numPr>
          <w:ilvl w:val="0"/>
          <w:numId w:val="68"/>
        </w:numPr>
        <w:rPr>
          <w:lang w:val="en-US"/>
        </w:rPr>
      </w:pPr>
      <w:r w:rsidRPr="004E1A5C">
        <w:rPr>
          <w:bCs/>
          <w:lang w:val="en-US"/>
        </w:rPr>
        <w:t>(Display Text)</w:t>
      </w:r>
      <w:r w:rsidRPr="000F5EE3">
        <w:rPr>
          <w:rStyle w:val="apple-converted-space"/>
          <w:rFonts w:ascii="Segoe UI" w:hAnsi="Segoe UI" w:cs="Segoe UI"/>
          <w:sz w:val="27"/>
          <w:szCs w:val="27"/>
          <w:lang w:val="en-US"/>
        </w:rPr>
        <w:t> </w:t>
      </w:r>
      <w:r w:rsidRPr="004E1A5C">
        <w:rPr>
          <w:lang w:val="en-US"/>
        </w:rPr>
        <w:t>– sorting is performed by captions associated with members;</w:t>
      </w:r>
    </w:p>
    <w:p w:rsidR="000F5EE3" w:rsidRPr="004E1A5C" w:rsidRDefault="000F5EE3" w:rsidP="000F5EE3">
      <w:pPr>
        <w:pStyle w:val="Normal2"/>
        <w:numPr>
          <w:ilvl w:val="0"/>
          <w:numId w:val="68"/>
        </w:numPr>
        <w:rPr>
          <w:lang w:val="en-US"/>
        </w:rPr>
      </w:pPr>
      <w:r w:rsidRPr="004E1A5C">
        <w:rPr>
          <w:bCs/>
          <w:lang w:val="en-US"/>
        </w:rPr>
        <w:t>(Key)</w:t>
      </w:r>
      <w:r w:rsidRPr="000F5EE3">
        <w:rPr>
          <w:rStyle w:val="apple-converted-space"/>
          <w:rFonts w:ascii="Segoe UI" w:hAnsi="Segoe UI" w:cs="Segoe UI"/>
          <w:sz w:val="27"/>
          <w:szCs w:val="27"/>
          <w:lang w:val="en-US"/>
        </w:rPr>
        <w:t> </w:t>
      </w:r>
      <w:r w:rsidRPr="004E1A5C">
        <w:rPr>
          <w:lang w:val="en-US"/>
        </w:rPr>
        <w:t>– sorting is performed by member keys;</w:t>
      </w:r>
    </w:p>
    <w:p w:rsidR="000F5EE3" w:rsidRPr="004E1A5C" w:rsidRDefault="000F5EE3" w:rsidP="000F5EE3">
      <w:pPr>
        <w:pStyle w:val="Normal2"/>
        <w:numPr>
          <w:ilvl w:val="0"/>
          <w:numId w:val="68"/>
        </w:numPr>
        <w:rPr>
          <w:lang w:val="en-US"/>
        </w:rPr>
      </w:pPr>
      <w:r w:rsidRPr="004E1A5C">
        <w:rPr>
          <w:bCs/>
          <w:lang w:val="en-US"/>
        </w:rPr>
        <w:t>(ID)</w:t>
      </w:r>
      <w:r w:rsidRPr="000F5EE3">
        <w:rPr>
          <w:rStyle w:val="apple-converted-space"/>
          <w:rFonts w:ascii="Segoe UI" w:hAnsi="Segoe UI" w:cs="Segoe UI"/>
          <w:sz w:val="27"/>
          <w:szCs w:val="27"/>
          <w:lang w:val="en-US"/>
        </w:rPr>
        <w:t> </w:t>
      </w:r>
      <w:r w:rsidRPr="004E1A5C">
        <w:rPr>
          <w:lang w:val="en-US"/>
        </w:rPr>
        <w:t>– sorting is performed by member IDs.</w:t>
      </w:r>
      <w:bookmarkEnd w:id="611"/>
    </w:p>
    <w:p w:rsidR="000F5EE3" w:rsidRPr="004E1A5C" w:rsidRDefault="000F5EE3" w:rsidP="000F5EE3">
      <w:pPr>
        <w:pStyle w:val="21"/>
        <w:rPr>
          <w:lang w:val="en-US" w:eastAsia="en-US"/>
        </w:rPr>
      </w:pPr>
      <w:bookmarkStart w:id="612" w:name="_Toc15045759"/>
      <w:bookmarkStart w:id="613" w:name="_Toc486344781"/>
      <w:bookmarkStart w:id="614" w:name="_Toc522112918"/>
      <w:r w:rsidRPr="004E1A5C">
        <w:rPr>
          <w:lang w:val="en-US"/>
        </w:rPr>
        <w:t>Formatting Data</w:t>
      </w:r>
      <w:bookmarkEnd w:id="612"/>
    </w:p>
    <w:p w:rsidR="000F5EE3" w:rsidRPr="004E1A5C" w:rsidRDefault="000F5EE3" w:rsidP="000F5EE3">
      <w:pPr>
        <w:pStyle w:val="31"/>
        <w:tabs>
          <w:tab w:val="left" w:pos="1170"/>
        </w:tabs>
        <w:rPr>
          <w:lang w:val="en-US"/>
        </w:rPr>
      </w:pPr>
      <w:bookmarkStart w:id="615" w:name="_Toc15045760"/>
      <w:r w:rsidRPr="004E1A5C">
        <w:rPr>
          <w:lang w:val="en-US"/>
        </w:rPr>
        <w:t>Formatting Numeric Values</w:t>
      </w:r>
      <w:bookmarkEnd w:id="615"/>
    </w:p>
    <w:p w:rsidR="000F5EE3" w:rsidRPr="004E1A5C" w:rsidRDefault="000F5EE3" w:rsidP="000F5EE3">
      <w:pPr>
        <w:pStyle w:val="Normal2"/>
        <w:rPr>
          <w:lang w:val="en-US"/>
        </w:rPr>
      </w:pPr>
      <w:bookmarkStart w:id="616" w:name="_Hlk14771898"/>
      <w:r w:rsidRPr="004E1A5C">
        <w:rPr>
          <w:lang w:val="en-US"/>
        </w:rPr>
        <w:t>You can change the data format. This functionality is available on the “Dashboard Designer toolbar”:</w:t>
      </w:r>
    </w:p>
    <w:p w:rsidR="000F5EE3" w:rsidRPr="004E1A5C" w:rsidRDefault="000F5EE3" w:rsidP="000F5EE3">
      <w:pPr>
        <w:pStyle w:val="Picture"/>
        <w:rPr>
          <w:noProof/>
        </w:rPr>
      </w:pPr>
      <w:r>
        <w:rPr>
          <w:noProof/>
          <w:lang w:val="uk-UA"/>
        </w:rPr>
        <w:drawing>
          <wp:inline distT="0" distB="0" distL="0" distR="0">
            <wp:extent cx="2752725" cy="828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52725" cy="8286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To specify a format for numeric values, select “Format” from the data item menu:</w:t>
      </w:r>
      <w:bookmarkEnd w:id="616"/>
    </w:p>
    <w:p w:rsidR="000F5EE3" w:rsidRPr="004E1A5C" w:rsidRDefault="000F5EE3" w:rsidP="000F5EE3">
      <w:pPr>
        <w:pStyle w:val="Picture"/>
        <w:rPr>
          <w:noProof/>
        </w:rPr>
      </w:pPr>
      <w:r>
        <w:rPr>
          <w:noProof/>
          <w:lang w:val="uk-UA"/>
        </w:rPr>
        <w:drawing>
          <wp:inline distT="0" distB="0" distL="0" distR="0">
            <wp:extent cx="2790825" cy="29146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790825" cy="2914650"/>
                    </a:xfrm>
                    <a:prstGeom prst="rect">
                      <a:avLst/>
                    </a:prstGeom>
                    <a:noFill/>
                    <a:ln>
                      <a:noFill/>
                    </a:ln>
                  </pic:spPr>
                </pic:pic>
              </a:graphicData>
            </a:graphic>
          </wp:inline>
        </w:drawing>
      </w:r>
    </w:p>
    <w:p w:rsidR="000F5EE3" w:rsidRPr="004E1A5C" w:rsidRDefault="000F5EE3" w:rsidP="000F5EE3">
      <w:pPr>
        <w:pStyle w:val="Normal2"/>
        <w:rPr>
          <w:lang w:val="en-US"/>
        </w:rPr>
      </w:pPr>
      <w:bookmarkStart w:id="617" w:name="_Hlk14771949"/>
      <w:r w:rsidRPr="004E1A5C">
        <w:rPr>
          <w:lang w:val="en-US"/>
        </w:rPr>
        <w:t>This invokes the “Numeric Format” window:</w:t>
      </w:r>
      <w:bookmarkEnd w:id="617"/>
    </w:p>
    <w:p w:rsidR="000F5EE3" w:rsidRPr="004E1A5C" w:rsidRDefault="000F5EE3" w:rsidP="000F5EE3">
      <w:pPr>
        <w:pStyle w:val="Picture"/>
        <w:rPr>
          <w:noProof/>
        </w:rPr>
      </w:pPr>
      <w:bookmarkStart w:id="618" w:name="_Hlk14771939"/>
      <w:r>
        <w:rPr>
          <w:noProof/>
          <w:lang w:val="uk-UA"/>
        </w:rPr>
        <w:drawing>
          <wp:inline distT="0" distB="0" distL="0" distR="0">
            <wp:extent cx="4133850" cy="37052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33850" cy="3705225"/>
                    </a:xfrm>
                    <a:prstGeom prst="rect">
                      <a:avLst/>
                    </a:prstGeom>
                    <a:noFill/>
                    <a:ln>
                      <a:noFill/>
                    </a:ln>
                  </pic:spPr>
                </pic:pic>
              </a:graphicData>
            </a:graphic>
          </wp:inline>
        </w:drawing>
      </w:r>
      <w:bookmarkEnd w:id="618"/>
    </w:p>
    <w:p w:rsidR="000F5EE3" w:rsidRPr="004E1A5C" w:rsidRDefault="000F5EE3" w:rsidP="000F5EE3">
      <w:pPr>
        <w:pStyle w:val="Normal2"/>
        <w:rPr>
          <w:lang w:val="en-US"/>
        </w:rPr>
      </w:pPr>
      <w:r w:rsidRPr="004E1A5C">
        <w:rPr>
          <w:lang w:val="en-US"/>
        </w:rPr>
        <w:br w:type="page"/>
      </w:r>
      <w:bookmarkStart w:id="619" w:name="_Hlk14772734"/>
      <w:r w:rsidRPr="004E1A5C">
        <w:rPr>
          <w:lang w:val="en-US"/>
        </w:rPr>
        <w:lastRenderedPageBreak/>
        <w:t>Types of formats can be as follows:</w:t>
      </w:r>
    </w:p>
    <w:p w:rsidR="000F5EE3" w:rsidRPr="004E1A5C" w:rsidRDefault="000F5EE3" w:rsidP="000F5EE3">
      <w:pPr>
        <w:pStyle w:val="Picture"/>
        <w:rPr>
          <w:noProof/>
        </w:rPr>
      </w:pPr>
      <w:r>
        <w:rPr>
          <w:noProof/>
          <w:lang w:val="uk-UA"/>
        </w:rPr>
        <w:drawing>
          <wp:inline distT="0" distB="0" distL="0" distR="0">
            <wp:extent cx="4133850" cy="37052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133850" cy="37052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Other format settings are in effect for only specific format types:</w:t>
      </w:r>
    </w:p>
    <w:p w:rsidR="000F5EE3" w:rsidRPr="004E1A5C" w:rsidRDefault="000F5EE3" w:rsidP="000F5EE3">
      <w:pPr>
        <w:pStyle w:val="Normal2"/>
        <w:numPr>
          <w:ilvl w:val="0"/>
          <w:numId w:val="86"/>
        </w:numPr>
        <w:rPr>
          <w:lang w:val="en-US"/>
        </w:rPr>
      </w:pPr>
      <w:r w:rsidRPr="004E1A5C">
        <w:rPr>
          <w:lang w:val="en-US"/>
        </w:rPr>
        <w:t xml:space="preserve">Unit – </w:t>
      </w:r>
      <w:r w:rsidRPr="004E1A5C">
        <w:rPr>
          <w:rStyle w:val="Normal2Char"/>
          <w:lang w:val="en-US"/>
        </w:rPr>
        <w:t>the unit to which values should be converted;</w:t>
      </w:r>
    </w:p>
    <w:p w:rsidR="000F5EE3" w:rsidRPr="004E1A5C" w:rsidRDefault="000F5EE3" w:rsidP="000F5EE3">
      <w:pPr>
        <w:pStyle w:val="Normal2"/>
        <w:numPr>
          <w:ilvl w:val="0"/>
          <w:numId w:val="85"/>
        </w:numPr>
        <w:rPr>
          <w:lang w:val="en-US"/>
        </w:rPr>
      </w:pPr>
      <w:r w:rsidRPr="004E1A5C">
        <w:rPr>
          <w:lang w:val="en-US"/>
        </w:rPr>
        <w:t>Precision – the number of fractional digits that should be displayed;</w:t>
      </w:r>
    </w:p>
    <w:p w:rsidR="000F5EE3" w:rsidRPr="004E1A5C" w:rsidRDefault="000F5EE3" w:rsidP="000F5EE3">
      <w:pPr>
        <w:pStyle w:val="Normal2"/>
        <w:numPr>
          <w:ilvl w:val="0"/>
          <w:numId w:val="85"/>
        </w:numPr>
        <w:rPr>
          <w:lang w:val="en-US"/>
        </w:rPr>
      </w:pPr>
      <w:r w:rsidRPr="004E1A5C">
        <w:rPr>
          <w:lang w:val="en-US"/>
        </w:rPr>
        <w:t>Currency – defines the currency sign and format settings that should be used to display currency values;</w:t>
      </w:r>
    </w:p>
    <w:p w:rsidR="000F5EE3" w:rsidRPr="004E1A5C" w:rsidRDefault="000F5EE3" w:rsidP="000F5EE3">
      <w:pPr>
        <w:pStyle w:val="Normal2"/>
        <w:numPr>
          <w:ilvl w:val="0"/>
          <w:numId w:val="85"/>
        </w:numPr>
        <w:rPr>
          <w:lang w:val="en-US"/>
        </w:rPr>
      </w:pPr>
      <w:r w:rsidRPr="004E1A5C">
        <w:rPr>
          <w:lang w:val="en-US"/>
        </w:rPr>
        <w:t>Culture – for currencies used in a region with several cultures, specifies the culture that defines format settings</w:t>
      </w:r>
    </w:p>
    <w:p w:rsidR="000F5EE3" w:rsidRPr="004E1A5C" w:rsidRDefault="000F5EE3" w:rsidP="000F5EE3">
      <w:pPr>
        <w:pStyle w:val="Normal2"/>
        <w:numPr>
          <w:ilvl w:val="0"/>
          <w:numId w:val="85"/>
        </w:numPr>
        <w:rPr>
          <w:lang w:val="en-US"/>
        </w:rPr>
      </w:pPr>
      <w:r w:rsidRPr="004E1A5C">
        <w:rPr>
          <w:lang w:val="en-US"/>
        </w:rPr>
        <w:t>Include group separator – specifies whether or not separators should be inserted between digit groups.</w:t>
      </w:r>
      <w:bookmarkEnd w:id="619"/>
    </w:p>
    <w:p w:rsidR="000F5EE3" w:rsidRPr="004E1A5C" w:rsidRDefault="000F5EE3" w:rsidP="000F5EE3">
      <w:pPr>
        <w:pStyle w:val="31"/>
        <w:tabs>
          <w:tab w:val="left" w:pos="907"/>
          <w:tab w:val="left" w:pos="1080"/>
        </w:tabs>
        <w:rPr>
          <w:lang w:val="en-US"/>
        </w:rPr>
      </w:pPr>
      <w:r w:rsidRPr="004E1A5C">
        <w:rPr>
          <w:lang w:val="en-US"/>
        </w:rPr>
        <w:br w:type="page"/>
      </w:r>
      <w:bookmarkStart w:id="620" w:name="_Toc15045761"/>
      <w:r w:rsidRPr="004E1A5C">
        <w:rPr>
          <w:lang w:val="en-US"/>
        </w:rPr>
        <w:lastRenderedPageBreak/>
        <w:t>Formatting Date-Time Values</w:t>
      </w:r>
      <w:bookmarkEnd w:id="620"/>
    </w:p>
    <w:p w:rsidR="000F5EE3" w:rsidRPr="004E1A5C" w:rsidRDefault="000F5EE3" w:rsidP="000F5EE3">
      <w:pPr>
        <w:pStyle w:val="Normal2"/>
        <w:rPr>
          <w:lang w:val="en-US"/>
        </w:rPr>
      </w:pPr>
      <w:bookmarkStart w:id="621" w:name="_Hlk14772769"/>
      <w:r w:rsidRPr="004E1A5C">
        <w:rPr>
          <w:lang w:val="en-US"/>
        </w:rPr>
        <w:t>For date and time values, this functionality has the following parameters:</w:t>
      </w:r>
    </w:p>
    <w:p w:rsidR="000F5EE3" w:rsidRPr="004E1A5C" w:rsidRDefault="000F5EE3" w:rsidP="000F5EE3">
      <w:pPr>
        <w:pStyle w:val="Picture"/>
      </w:pPr>
      <w:r>
        <w:rPr>
          <w:noProof/>
          <w:lang w:val="uk-UA"/>
        </w:rPr>
        <w:drawing>
          <wp:inline distT="0" distB="0" distL="0" distR="0">
            <wp:extent cx="4000500" cy="4819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2">
                      <a:extLst>
                        <a:ext uri="{28A0092B-C50C-407E-A947-70E740481C1C}">
                          <a14:useLocalDpi xmlns:a14="http://schemas.microsoft.com/office/drawing/2010/main" val="0"/>
                        </a:ext>
                      </a:extLst>
                    </a:blip>
                    <a:srcRect t="3336"/>
                    <a:stretch>
                      <a:fillRect/>
                    </a:stretch>
                  </pic:blipFill>
                  <pic:spPr bwMode="auto">
                    <a:xfrm>
                      <a:off x="0" y="0"/>
                      <a:ext cx="4000500" cy="4819650"/>
                    </a:xfrm>
                    <a:prstGeom prst="rect">
                      <a:avLst/>
                    </a:prstGeom>
                    <a:noFill/>
                    <a:ln>
                      <a:noFill/>
                    </a:ln>
                  </pic:spPr>
                </pic:pic>
              </a:graphicData>
            </a:graphic>
          </wp:inline>
        </w:drawing>
      </w:r>
      <w:bookmarkEnd w:id="621"/>
    </w:p>
    <w:p w:rsidR="000F5EE3" w:rsidRPr="004E1A5C" w:rsidRDefault="000F5EE3" w:rsidP="000F5EE3">
      <w:pPr>
        <w:pStyle w:val="31"/>
        <w:tabs>
          <w:tab w:val="left" w:pos="1170"/>
        </w:tabs>
        <w:rPr>
          <w:lang w:val="en-US"/>
        </w:rPr>
      </w:pPr>
      <w:bookmarkStart w:id="622" w:name="_Toc15045762"/>
      <w:r w:rsidRPr="004E1A5C">
        <w:rPr>
          <w:lang w:val="en-US"/>
        </w:rPr>
        <w:t>Currency Formatting Specifics</w:t>
      </w:r>
      <w:bookmarkEnd w:id="622"/>
    </w:p>
    <w:p w:rsidR="000F5EE3" w:rsidRPr="004E1A5C" w:rsidRDefault="000F5EE3" w:rsidP="000F5EE3">
      <w:pPr>
        <w:pStyle w:val="Normal2"/>
        <w:rPr>
          <w:lang w:val="en-US"/>
        </w:rPr>
      </w:pPr>
      <w:bookmarkStart w:id="623" w:name="_Hlk14772826"/>
      <w:r w:rsidRPr="004E1A5C">
        <w:rPr>
          <w:lang w:val="en-US"/>
        </w:rPr>
        <w:t>The «In</w:t>
      </w:r>
      <w:r>
        <w:rPr>
          <w:lang w:val="en-US"/>
        </w:rPr>
        <w:t>te</w:t>
      </w:r>
      <w:r w:rsidRPr="004E1A5C">
        <w:rPr>
          <w:lang w:val="en-US"/>
        </w:rPr>
        <w:t xml:space="preserve">ractive dashboard» </w:t>
      </w:r>
      <w:proofErr w:type="gramStart"/>
      <w:r w:rsidRPr="004E1A5C">
        <w:rPr>
          <w:lang w:val="en-US"/>
        </w:rPr>
        <w:t>allows</w:t>
      </w:r>
      <w:proofErr w:type="gramEnd"/>
      <w:r w:rsidRPr="004E1A5C">
        <w:rPr>
          <w:lang w:val="en-US"/>
        </w:rPr>
        <w:t xml:space="preserve"> you to specify a currency format at two levels: for the entire dashboard and for individual data items:</w:t>
      </w:r>
    </w:p>
    <w:p w:rsidR="000F5EE3" w:rsidRPr="004E1A5C" w:rsidRDefault="000F5EE3" w:rsidP="000F5EE3">
      <w:pPr>
        <w:pStyle w:val="Normal2"/>
        <w:numPr>
          <w:ilvl w:val="0"/>
          <w:numId w:val="87"/>
        </w:numPr>
        <w:ind w:left="450"/>
        <w:rPr>
          <w:lang w:val="en-US"/>
        </w:rPr>
      </w:pPr>
      <w:r w:rsidRPr="004E1A5C">
        <w:rPr>
          <w:lang w:val="en-US"/>
        </w:rPr>
        <w:t>Data Item Currency – to specify which currency to use for a particular data item, select “Format” from the data item menu:</w:t>
      </w:r>
    </w:p>
    <w:p w:rsidR="000F5EE3" w:rsidRPr="004E1A5C" w:rsidRDefault="000F5EE3" w:rsidP="000F5EE3">
      <w:pPr>
        <w:pStyle w:val="Picture"/>
        <w:rPr>
          <w:noProof/>
        </w:rPr>
      </w:pPr>
      <w:r>
        <w:rPr>
          <w:noProof/>
          <w:lang w:val="uk-UA"/>
        </w:rPr>
        <w:drawing>
          <wp:inline distT="0" distB="0" distL="0" distR="0">
            <wp:extent cx="3067050" cy="2171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67050" cy="21717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“Numeric Format” dialog, select “Currency” in the “Format type” field and use the “Currency” combo box to select the required currency:</w:t>
      </w:r>
    </w:p>
    <w:p w:rsidR="000F5EE3" w:rsidRPr="004E1A5C" w:rsidRDefault="000F5EE3" w:rsidP="000F5EE3">
      <w:pPr>
        <w:pStyle w:val="Picture"/>
        <w:rPr>
          <w:noProof/>
        </w:rPr>
      </w:pPr>
      <w:r>
        <w:rPr>
          <w:noProof/>
          <w:lang w:val="uk-UA"/>
        </w:rPr>
        <w:lastRenderedPageBreak/>
        <w:drawing>
          <wp:inline distT="0" distB="0" distL="0" distR="0">
            <wp:extent cx="4133850" cy="37052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133850" cy="37052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For regions with several cultures, you can also select the culture that will be used to format currency values:</w:t>
      </w:r>
    </w:p>
    <w:p w:rsidR="000F5EE3" w:rsidRPr="004E1A5C" w:rsidRDefault="000F5EE3" w:rsidP="000F5EE3">
      <w:pPr>
        <w:pStyle w:val="Picture"/>
        <w:rPr>
          <w:noProof/>
        </w:rPr>
      </w:pPr>
      <w:r>
        <w:rPr>
          <w:noProof/>
          <w:lang w:val="uk-UA"/>
        </w:rPr>
        <w:drawing>
          <wp:inline distT="0" distB="0" distL="0" distR="0">
            <wp:extent cx="4133850" cy="3714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133850" cy="3714750"/>
                    </a:xfrm>
                    <a:prstGeom prst="rect">
                      <a:avLst/>
                    </a:prstGeom>
                    <a:noFill/>
                    <a:ln>
                      <a:noFill/>
                    </a:ln>
                  </pic:spPr>
                </pic:pic>
              </a:graphicData>
            </a:graphic>
          </wp:inline>
        </w:drawing>
      </w:r>
    </w:p>
    <w:p w:rsidR="000F5EE3" w:rsidRPr="004E1A5C" w:rsidRDefault="000F5EE3" w:rsidP="000F5EE3">
      <w:pPr>
        <w:pStyle w:val="Normal2"/>
        <w:rPr>
          <w:shd w:val="clear" w:color="auto" w:fill="FFFFFF"/>
          <w:lang w:val="en-US"/>
        </w:rPr>
      </w:pPr>
      <w:r w:rsidRPr="004E1A5C">
        <w:rPr>
          <w:shd w:val="clear" w:color="auto" w:fill="FFFFFF"/>
          <w:lang w:val="en-US"/>
        </w:rPr>
        <w:br w:type="page"/>
      </w:r>
      <w:r w:rsidRPr="004E1A5C">
        <w:rPr>
          <w:shd w:val="clear" w:color="auto" w:fill="FFFFFF"/>
          <w:lang w:val="en-US"/>
        </w:rPr>
        <w:lastRenderedPageBreak/>
        <w:t>You can also apply the default dashboard currency by selecting </w:t>
      </w:r>
      <w:r w:rsidRPr="004E1A5C">
        <w:rPr>
          <w:lang w:val="en-US"/>
        </w:rPr>
        <w:t>«Use dashboard settings»</w:t>
      </w:r>
      <w:r w:rsidRPr="004E1A5C">
        <w:rPr>
          <w:shd w:val="clear" w:color="auto" w:fill="FFFFFF"/>
          <w:lang w:val="en-US"/>
        </w:rPr>
        <w:t> in the “</w:t>
      </w:r>
      <w:r w:rsidRPr="004E1A5C">
        <w:rPr>
          <w:bCs/>
          <w:shd w:val="clear" w:color="auto" w:fill="FFFFFF"/>
          <w:lang w:val="en-US"/>
        </w:rPr>
        <w:t>Currency”</w:t>
      </w:r>
      <w:r w:rsidRPr="004E1A5C">
        <w:rPr>
          <w:b/>
          <w:bCs/>
          <w:shd w:val="clear" w:color="auto" w:fill="FFFFFF"/>
          <w:lang w:val="en-US"/>
        </w:rPr>
        <w:t xml:space="preserve"> </w:t>
      </w:r>
      <w:r w:rsidRPr="004E1A5C">
        <w:rPr>
          <w:shd w:val="clear" w:color="auto" w:fill="FFFFFF"/>
          <w:lang w:val="en-US"/>
        </w:rPr>
        <w:t>field:</w:t>
      </w:r>
    </w:p>
    <w:p w:rsidR="000F5EE3" w:rsidRPr="004E1A5C" w:rsidRDefault="000F5EE3" w:rsidP="000F5EE3">
      <w:pPr>
        <w:pStyle w:val="Picture"/>
      </w:pPr>
      <w:r>
        <w:rPr>
          <w:noProof/>
          <w:lang w:val="uk-UA"/>
        </w:rPr>
        <w:drawing>
          <wp:inline distT="0" distB="0" distL="0" distR="0">
            <wp:extent cx="4133850" cy="3705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33850" cy="3705225"/>
                    </a:xfrm>
                    <a:prstGeom prst="rect">
                      <a:avLst/>
                    </a:prstGeom>
                    <a:noFill/>
                    <a:ln>
                      <a:noFill/>
                    </a:ln>
                  </pic:spPr>
                </pic:pic>
              </a:graphicData>
            </a:graphic>
          </wp:inline>
        </w:drawing>
      </w:r>
    </w:p>
    <w:p w:rsidR="000F5EE3" w:rsidRPr="004E1A5C" w:rsidRDefault="000F5EE3" w:rsidP="000F5EE3">
      <w:pPr>
        <w:pStyle w:val="Normal2"/>
        <w:numPr>
          <w:ilvl w:val="0"/>
          <w:numId w:val="88"/>
        </w:numPr>
        <w:ind w:left="360"/>
        <w:rPr>
          <w:lang w:val="en-US"/>
        </w:rPr>
      </w:pPr>
      <w:r w:rsidRPr="004E1A5C">
        <w:rPr>
          <w:lang w:val="en-US"/>
        </w:rPr>
        <w:t>Dashboard Currency</w:t>
      </w:r>
    </w:p>
    <w:p w:rsidR="000F5EE3" w:rsidRPr="004E1A5C" w:rsidRDefault="000F5EE3" w:rsidP="000F5EE3">
      <w:pPr>
        <w:pStyle w:val="Normal2"/>
        <w:rPr>
          <w:lang w:val="en-US" w:eastAsia="en-US"/>
        </w:rPr>
      </w:pPr>
      <w:r w:rsidRPr="004E1A5C">
        <w:rPr>
          <w:lang w:val="en-US" w:eastAsia="en-US"/>
        </w:rPr>
        <w:t>You can also specify the default currency for the dashboard. This setting will be applied to dashboard items that have no currency defined.</w:t>
      </w:r>
    </w:p>
    <w:p w:rsidR="000F5EE3" w:rsidRPr="004E1A5C" w:rsidRDefault="000F5EE3" w:rsidP="000F5EE3">
      <w:pPr>
        <w:pStyle w:val="Normal2"/>
        <w:rPr>
          <w:lang w:val="en-US" w:eastAsia="en-US"/>
        </w:rPr>
      </w:pPr>
      <w:r w:rsidRPr="004E1A5C">
        <w:rPr>
          <w:lang w:val="en-US" w:eastAsia="en-US"/>
        </w:rPr>
        <w:t>To set the dashboard currency, click the “</w:t>
      </w:r>
      <w:r w:rsidRPr="004E1A5C">
        <w:rPr>
          <w:bCs/>
          <w:lang w:val="en-US" w:eastAsia="en-US"/>
        </w:rPr>
        <w:t>Currency</w:t>
      </w:r>
      <w:r w:rsidRPr="004E1A5C">
        <w:rPr>
          <w:lang w:val="en-US" w:eastAsia="en-US"/>
        </w:rPr>
        <w:t>” button on the toolbar:</w:t>
      </w:r>
    </w:p>
    <w:p w:rsidR="000F5EE3" w:rsidRPr="004E1A5C" w:rsidRDefault="000F5EE3" w:rsidP="000F5EE3">
      <w:pPr>
        <w:pStyle w:val="Picture"/>
        <w:rPr>
          <w:lang w:eastAsia="en-US"/>
        </w:rPr>
      </w:pPr>
      <w:r>
        <w:rPr>
          <w:noProof/>
          <w:lang w:val="uk-UA"/>
        </w:rPr>
        <w:drawing>
          <wp:inline distT="0" distB="0" distL="0" distR="0">
            <wp:extent cx="2752725" cy="828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52725" cy="8286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This invokes the Dashboard Currency window. In this window, select the required currency using the “Currency” combo box:</w:t>
      </w:r>
    </w:p>
    <w:p w:rsidR="000F5EE3" w:rsidRPr="004E1A5C" w:rsidRDefault="000F5EE3" w:rsidP="000F5EE3">
      <w:pPr>
        <w:pStyle w:val="Picture"/>
      </w:pPr>
      <w:r>
        <w:rPr>
          <w:noProof/>
          <w:lang w:val="uk-UA"/>
        </w:rPr>
        <w:drawing>
          <wp:inline distT="0" distB="0" distL="0" distR="0">
            <wp:extent cx="4181475" cy="23622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81475" cy="2362200"/>
                    </a:xfrm>
                    <a:prstGeom prst="rect">
                      <a:avLst/>
                    </a:prstGeom>
                    <a:noFill/>
                    <a:ln>
                      <a:noFill/>
                    </a:ln>
                  </pic:spPr>
                </pic:pic>
              </a:graphicData>
            </a:graphic>
          </wp:inline>
        </w:drawing>
      </w:r>
      <w:bookmarkEnd w:id="623"/>
    </w:p>
    <w:p w:rsidR="000F5EE3" w:rsidRPr="004E1A5C" w:rsidRDefault="000F5EE3" w:rsidP="000F5EE3"/>
    <w:p w:rsidR="000F5EE3" w:rsidRPr="004E1A5C" w:rsidRDefault="000F5EE3" w:rsidP="000F5EE3">
      <w:pPr>
        <w:pStyle w:val="21"/>
        <w:tabs>
          <w:tab w:val="num" w:pos="576"/>
        </w:tabs>
        <w:ind w:left="576" w:hanging="576"/>
        <w:rPr>
          <w:i w:val="0"/>
          <w:lang w:val="en-US"/>
        </w:rPr>
      </w:pPr>
      <w:bookmarkStart w:id="624" w:name="_Toc15045763"/>
      <w:r w:rsidRPr="004E1A5C">
        <w:rPr>
          <w:i w:val="0"/>
          <w:lang w:val="en-US"/>
        </w:rPr>
        <w:lastRenderedPageBreak/>
        <w:t>Parameters</w:t>
      </w:r>
      <w:bookmarkEnd w:id="613"/>
      <w:bookmarkEnd w:id="614"/>
      <w:bookmarkEnd w:id="624"/>
    </w:p>
    <w:p w:rsidR="000F5EE3" w:rsidRPr="004E1A5C" w:rsidRDefault="000F5EE3" w:rsidP="000F5EE3">
      <w:pPr>
        <w:pStyle w:val="Normal2"/>
        <w:rPr>
          <w:lang w:val="en-US"/>
        </w:rPr>
      </w:pPr>
      <w:bookmarkStart w:id="625" w:name="_Hlk14772923"/>
      <w:r w:rsidRPr="004E1A5C">
        <w:rPr>
          <w:lang w:val="en-US"/>
        </w:rPr>
        <w:t xml:space="preserve">The parameter is a dashboard element that allows to dynamically </w:t>
      </w:r>
      <w:proofErr w:type="gramStart"/>
      <w:r w:rsidRPr="004E1A5C">
        <w:rPr>
          <w:lang w:val="en-US"/>
        </w:rPr>
        <w:t>influence</w:t>
      </w:r>
      <w:proofErr w:type="gramEnd"/>
      <w:r w:rsidRPr="004E1A5C">
        <w:rPr>
          <w:lang w:val="en-US"/>
        </w:rPr>
        <w:t xml:space="preserve"> the “Expression” highlight rule.</w:t>
      </w:r>
    </w:p>
    <w:p w:rsidR="000F5EE3" w:rsidRPr="004E1A5C" w:rsidRDefault="000F5EE3" w:rsidP="000F5EE3">
      <w:pPr>
        <w:pStyle w:val="Normal2"/>
        <w:rPr>
          <w:lang w:val="en-US"/>
        </w:rPr>
      </w:pPr>
      <w:r w:rsidRPr="004E1A5C">
        <w:rPr>
          <w:lang w:val="en-US"/>
        </w:rPr>
        <w:t>In order to create a parameter, click the toolbar icon:</w:t>
      </w:r>
    </w:p>
    <w:p w:rsidR="000F5EE3" w:rsidRPr="004E1A5C" w:rsidRDefault="000F5EE3" w:rsidP="000F5EE3">
      <w:pPr>
        <w:pStyle w:val="Picture"/>
      </w:pPr>
      <w:r>
        <w:rPr>
          <w:noProof/>
          <w:lang w:val="uk-UA"/>
        </w:rPr>
        <w:drawing>
          <wp:inline distT="0" distB="0" distL="0" distR="0">
            <wp:extent cx="4695825" cy="8572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695825" cy="8572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The following window opens:</w:t>
      </w:r>
    </w:p>
    <w:p w:rsidR="000F5EE3" w:rsidRPr="004E1A5C" w:rsidRDefault="000F5EE3" w:rsidP="000F5EE3">
      <w:pPr>
        <w:pStyle w:val="Picture"/>
      </w:pPr>
      <w:r>
        <w:rPr>
          <w:noProof/>
          <w:lang w:val="uk-UA"/>
        </w:rPr>
        <w:drawing>
          <wp:inline distT="0" distB="0" distL="0" distR="0">
            <wp:extent cx="5133975" cy="39814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rsidR="000F5EE3" w:rsidRPr="004E1A5C" w:rsidRDefault="000F5EE3" w:rsidP="000F5EE3">
      <w:pPr>
        <w:pStyle w:val="Normal2"/>
        <w:rPr>
          <w:lang w:val="en-US"/>
        </w:rPr>
      </w:pPr>
    </w:p>
    <w:p w:rsidR="000F5EE3" w:rsidRPr="004E1A5C" w:rsidRDefault="000F5EE3" w:rsidP="000F5EE3">
      <w:pPr>
        <w:pStyle w:val="Normal2"/>
        <w:rPr>
          <w:lang w:val="en-US"/>
        </w:rPr>
      </w:pPr>
      <w:r w:rsidRPr="004E1A5C">
        <w:rPr>
          <w:lang w:val="en-US"/>
        </w:rPr>
        <w:br w:type="page"/>
      </w:r>
      <w:r w:rsidRPr="004E1A5C">
        <w:rPr>
          <w:lang w:val="en-US"/>
        </w:rPr>
        <w:lastRenderedPageBreak/>
        <w:t>To add the parameter, click the «Add» button. The following parameters are displayed in the window:</w:t>
      </w:r>
    </w:p>
    <w:p w:rsidR="000F5EE3" w:rsidRPr="004E1A5C" w:rsidRDefault="000F5EE3" w:rsidP="000F5EE3">
      <w:pPr>
        <w:pStyle w:val="Picture"/>
      </w:pPr>
      <w:r>
        <w:rPr>
          <w:noProof/>
          <w:lang w:val="uk-UA"/>
        </w:rPr>
        <w:drawing>
          <wp:inline distT="0" distB="0" distL="0" distR="0">
            <wp:extent cx="5133975" cy="3981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rsidR="000F5EE3" w:rsidRPr="004E1A5C" w:rsidRDefault="000F5EE3" w:rsidP="000F5EE3">
      <w:pPr>
        <w:pStyle w:val="Normal2"/>
        <w:numPr>
          <w:ilvl w:val="0"/>
          <w:numId w:val="60"/>
        </w:numPr>
        <w:rPr>
          <w:lang w:val="en-US"/>
        </w:rPr>
      </w:pPr>
      <w:r w:rsidRPr="004E1A5C">
        <w:rPr>
          <w:lang w:val="en-US"/>
        </w:rPr>
        <w:t>Visible – specifies whether or not the parameter editor is visible in the </w:t>
      </w:r>
      <w:hyperlink r:id="rId351" w:history="1">
        <w:r w:rsidRPr="004E1A5C">
          <w:rPr>
            <w:lang w:val="en-US"/>
          </w:rPr>
          <w:t>dashboard Parameters</w:t>
        </w:r>
      </w:hyperlink>
      <w:r w:rsidRPr="004E1A5C">
        <w:rPr>
          <w:lang w:val="en-US"/>
        </w:rPr>
        <w:t> dialog;</w:t>
      </w:r>
    </w:p>
    <w:p w:rsidR="000F5EE3" w:rsidRPr="004E1A5C" w:rsidRDefault="000F5EE3" w:rsidP="000F5EE3">
      <w:pPr>
        <w:pStyle w:val="Normal2"/>
        <w:numPr>
          <w:ilvl w:val="0"/>
          <w:numId w:val="60"/>
        </w:numPr>
        <w:rPr>
          <w:lang w:val="en-US"/>
        </w:rPr>
      </w:pPr>
      <w:r w:rsidRPr="004E1A5C">
        <w:rPr>
          <w:lang w:val="en-US"/>
        </w:rPr>
        <w:t xml:space="preserve">Allow Null –specifies whether or a not null value can be passed as a parameter value; </w:t>
      </w:r>
    </w:p>
    <w:p w:rsidR="000F5EE3" w:rsidRPr="004E1A5C" w:rsidRDefault="000F5EE3" w:rsidP="000F5EE3">
      <w:pPr>
        <w:pStyle w:val="Normal2"/>
        <w:numPr>
          <w:ilvl w:val="0"/>
          <w:numId w:val="60"/>
        </w:numPr>
        <w:rPr>
          <w:lang w:val="en-US"/>
        </w:rPr>
      </w:pPr>
      <w:r w:rsidRPr="004E1A5C">
        <w:rPr>
          <w:lang w:val="en-US"/>
        </w:rPr>
        <w:t xml:space="preserve">Allow </w:t>
      </w:r>
      <w:proofErr w:type="spellStart"/>
      <w:r w:rsidRPr="004E1A5C">
        <w:rPr>
          <w:lang w:val="en-US"/>
        </w:rPr>
        <w:t>Multiselect</w:t>
      </w:r>
      <w:proofErr w:type="spellEnd"/>
      <w:r w:rsidRPr="004E1A5C">
        <w:rPr>
          <w:lang w:val="en-US"/>
        </w:rPr>
        <w:t xml:space="preserve"> – s</w:t>
      </w:r>
      <w:r w:rsidRPr="004E1A5C">
        <w:rPr>
          <w:rStyle w:val="Normal2Char"/>
          <w:lang w:val="en-US"/>
        </w:rPr>
        <w:t xml:space="preserve">pecifies whether or not multi-selection is enabled for the current parameter. </w:t>
      </w:r>
      <w:r w:rsidRPr="004E1A5C">
        <w:rPr>
          <w:shd w:val="clear" w:color="auto" w:fill="FFFFFF"/>
          <w:lang w:val="en-US"/>
        </w:rPr>
        <w:t>The following limitations are applied to parameters with multi-selection enabled.</w:t>
      </w:r>
    </w:p>
    <w:p w:rsidR="000F5EE3" w:rsidRPr="004E1A5C" w:rsidRDefault="000F5EE3" w:rsidP="000F5EE3">
      <w:pPr>
        <w:pStyle w:val="Normal2"/>
        <w:numPr>
          <w:ilvl w:val="0"/>
          <w:numId w:val="79"/>
        </w:numPr>
        <w:rPr>
          <w:lang w:val="en-US"/>
        </w:rPr>
      </w:pPr>
      <w:r w:rsidRPr="004E1A5C">
        <w:rPr>
          <w:lang w:val="en-US"/>
        </w:rPr>
        <w:t>Use the “</w:t>
      </w:r>
      <w:r w:rsidRPr="004E1A5C">
        <w:rPr>
          <w:bCs/>
          <w:lang w:val="en-US"/>
        </w:rPr>
        <w:t>is any of</w:t>
      </w:r>
      <w:r w:rsidRPr="004E1A5C">
        <w:rPr>
          <w:lang w:val="en-US"/>
        </w:rPr>
        <w:t>” or “</w:t>
      </w:r>
      <w:r w:rsidRPr="004E1A5C">
        <w:rPr>
          <w:bCs/>
          <w:lang w:val="en-US"/>
        </w:rPr>
        <w:t>is none of”</w:t>
      </w:r>
      <w:r w:rsidRPr="004E1A5C">
        <w:rPr>
          <w:lang w:val="en-US"/>
        </w:rPr>
        <w:t xml:space="preserve"> operators to pass a multi-select parameter </w:t>
      </w:r>
      <w:proofErr w:type="gramStart"/>
      <w:r w:rsidRPr="004E1A5C">
        <w:rPr>
          <w:lang w:val="en-US"/>
        </w:rPr>
        <w:t>to a </w:t>
      </w:r>
      <w:hyperlink r:id="rId352" w:history="1">
        <w:r w:rsidRPr="004E1A5C">
          <w:rPr>
            <w:lang w:val="en-US"/>
          </w:rPr>
          <w:t>filter</w:t>
        </w:r>
      </w:hyperlink>
      <w:r w:rsidRPr="004E1A5C">
        <w:rPr>
          <w:lang w:val="en-US"/>
        </w:rPr>
        <w:t> criteria</w:t>
      </w:r>
      <w:proofErr w:type="gramEnd"/>
      <w:r w:rsidRPr="004E1A5C">
        <w:rPr>
          <w:lang w:val="en-US"/>
        </w:rPr>
        <w:t xml:space="preserve"> or to the </w:t>
      </w:r>
      <w:hyperlink r:id="rId353" w:history="1">
        <w:r w:rsidRPr="004E1A5C">
          <w:rPr>
            <w:lang w:val="en-US"/>
          </w:rPr>
          <w:t>Expression</w:t>
        </w:r>
      </w:hyperlink>
      <w:r w:rsidRPr="004E1A5C">
        <w:rPr>
          <w:lang w:val="en-US"/>
        </w:rPr>
        <w:t> format condition.</w:t>
      </w:r>
    </w:p>
    <w:p w:rsidR="000F5EE3" w:rsidRPr="004E1A5C" w:rsidRDefault="000F5EE3" w:rsidP="000F5EE3">
      <w:pPr>
        <w:pStyle w:val="Normal2"/>
        <w:numPr>
          <w:ilvl w:val="0"/>
          <w:numId w:val="79"/>
        </w:numPr>
        <w:rPr>
          <w:lang w:val="en-US"/>
        </w:rPr>
      </w:pPr>
      <w:r w:rsidRPr="004E1A5C">
        <w:rPr>
          <w:lang w:val="en-US"/>
        </w:rPr>
        <w:t>Use the “</w:t>
      </w:r>
      <w:r w:rsidRPr="004E1A5C">
        <w:rPr>
          <w:bCs/>
          <w:lang w:val="en-US"/>
        </w:rPr>
        <w:t>In</w:t>
      </w:r>
      <w:r w:rsidRPr="004E1A5C">
        <w:rPr>
          <w:lang w:val="en-US"/>
        </w:rPr>
        <w:t>” or “</w:t>
      </w:r>
      <w:r w:rsidRPr="004E1A5C">
        <w:rPr>
          <w:bCs/>
          <w:lang w:val="en-US"/>
        </w:rPr>
        <w:t>Not In</w:t>
      </w:r>
      <w:r w:rsidRPr="004E1A5C">
        <w:rPr>
          <w:lang w:val="en-US"/>
        </w:rPr>
        <w:t>” operators to pass a multi-select parameter to a </w:t>
      </w:r>
      <w:hyperlink r:id="rId354" w:history="1">
        <w:r w:rsidRPr="004E1A5C">
          <w:rPr>
            <w:lang w:val="en-US"/>
          </w:rPr>
          <w:t>calculated field</w:t>
        </w:r>
      </w:hyperlink>
      <w:r w:rsidRPr="004E1A5C">
        <w:rPr>
          <w:lang w:val="en-US"/>
        </w:rPr>
        <w:t> expression.</w:t>
      </w:r>
    </w:p>
    <w:p w:rsidR="000F5EE3" w:rsidRPr="004E1A5C" w:rsidRDefault="007003F0" w:rsidP="000F5EE3">
      <w:pPr>
        <w:pStyle w:val="Normal2"/>
        <w:numPr>
          <w:ilvl w:val="0"/>
          <w:numId w:val="79"/>
        </w:numPr>
        <w:rPr>
          <w:lang w:val="en-US"/>
        </w:rPr>
      </w:pPr>
      <w:hyperlink r:id="rId355" w:history="1">
        <w:r w:rsidR="000F5EE3" w:rsidRPr="004E1A5C">
          <w:rPr>
            <w:lang w:val="en-US"/>
          </w:rPr>
          <w:t>Custom SQL queries</w:t>
        </w:r>
      </w:hyperlink>
      <w:r w:rsidR="000F5EE3" w:rsidRPr="004E1A5C">
        <w:rPr>
          <w:lang w:val="en-US"/>
        </w:rPr>
        <w:t> do not support multi-select parameters.</w:t>
      </w:r>
    </w:p>
    <w:p w:rsidR="000F5EE3" w:rsidRPr="004E1A5C" w:rsidRDefault="000F5EE3" w:rsidP="000F5EE3">
      <w:pPr>
        <w:pStyle w:val="Normal2"/>
        <w:numPr>
          <w:ilvl w:val="0"/>
          <w:numId w:val="79"/>
        </w:numPr>
        <w:rPr>
          <w:lang w:val="en-US"/>
        </w:rPr>
      </w:pPr>
      <w:r w:rsidRPr="004E1A5C">
        <w:rPr>
          <w:lang w:val="en-US"/>
        </w:rPr>
        <w:t>Stored procedures used in </w:t>
      </w:r>
      <w:hyperlink r:id="rId356" w:history="1">
        <w:r w:rsidRPr="004E1A5C">
          <w:rPr>
            <w:lang w:val="en-US"/>
          </w:rPr>
          <w:t>SQL</w:t>
        </w:r>
      </w:hyperlink>
      <w:r w:rsidRPr="004E1A5C">
        <w:rPr>
          <w:lang w:val="en-US"/>
        </w:rPr>
        <w:t> and </w:t>
      </w:r>
      <w:hyperlink r:id="rId357" w:history="1">
        <w:r w:rsidRPr="004E1A5C">
          <w:rPr>
            <w:lang w:val="en-US"/>
          </w:rPr>
          <w:t>Entity Framework</w:t>
        </w:r>
      </w:hyperlink>
      <w:r w:rsidRPr="004E1A5C">
        <w:rPr>
          <w:lang w:val="en-US"/>
        </w:rPr>
        <w:t> data sources do not support multi-select parameters.</w:t>
      </w:r>
    </w:p>
    <w:p w:rsidR="000F5EE3" w:rsidRPr="004E1A5C" w:rsidRDefault="000F5EE3" w:rsidP="000F5EE3">
      <w:pPr>
        <w:pStyle w:val="Normal2"/>
        <w:numPr>
          <w:ilvl w:val="0"/>
          <w:numId w:val="60"/>
        </w:numPr>
        <w:rPr>
          <w:lang w:val="en-US"/>
        </w:rPr>
      </w:pPr>
      <w:r w:rsidRPr="004E1A5C">
        <w:rPr>
          <w:lang w:val="en-US"/>
        </w:rPr>
        <w:t>Description – specifies the parameter's description displayed;</w:t>
      </w:r>
    </w:p>
    <w:p w:rsidR="000F5EE3" w:rsidRPr="004E1A5C" w:rsidRDefault="000F5EE3" w:rsidP="000F5EE3">
      <w:pPr>
        <w:pStyle w:val="Normal2"/>
        <w:numPr>
          <w:ilvl w:val="0"/>
          <w:numId w:val="96"/>
        </w:numPr>
        <w:ind w:left="720"/>
        <w:rPr>
          <w:lang w:val="en-US"/>
        </w:rPr>
      </w:pPr>
      <w:r w:rsidRPr="004E1A5C">
        <w:rPr>
          <w:lang w:val="en-US"/>
        </w:rPr>
        <w:t xml:space="preserve">Look-Up Settings – </w:t>
      </w:r>
      <w:r w:rsidRPr="004E1A5C">
        <w:rPr>
          <w:rStyle w:val="Normal2Char"/>
          <w:lang w:val="en-US"/>
        </w:rPr>
        <w:t>specifies the parameter's </w:t>
      </w:r>
      <w:hyperlink r:id="rId358" w:anchor="Dashboard/CustomDocument16169/Look-Up Editor Settings" w:history="1">
        <w:r w:rsidRPr="004E1A5C">
          <w:rPr>
            <w:rStyle w:val="Normal2Char"/>
            <w:lang w:val="en-US"/>
          </w:rPr>
          <w:t>look-up editor settings</w:t>
        </w:r>
      </w:hyperlink>
      <w:r w:rsidRPr="004E1A5C">
        <w:rPr>
          <w:lang w:val="en-US"/>
        </w:rPr>
        <w:t>;</w:t>
      </w:r>
    </w:p>
    <w:p w:rsidR="000F5EE3" w:rsidRPr="004E1A5C" w:rsidRDefault="000F5EE3" w:rsidP="000F5EE3">
      <w:pPr>
        <w:pStyle w:val="Normal2"/>
        <w:numPr>
          <w:ilvl w:val="0"/>
          <w:numId w:val="96"/>
        </w:numPr>
        <w:ind w:left="720"/>
        <w:rPr>
          <w:rFonts w:ascii="Segoe UI" w:hAnsi="Segoe UI" w:cs="Segoe UI"/>
          <w:sz w:val="23"/>
          <w:szCs w:val="23"/>
          <w:lang w:val="en-US"/>
        </w:rPr>
      </w:pPr>
      <w:r w:rsidRPr="004E1A5C">
        <w:rPr>
          <w:lang w:val="en-US"/>
        </w:rPr>
        <w:t xml:space="preserve">Type – </w:t>
      </w:r>
      <w:r w:rsidRPr="004E1A5C">
        <w:rPr>
          <w:rStyle w:val="Normal2Char"/>
          <w:lang w:val="en-US"/>
        </w:rPr>
        <w:t>specifies the parameter type</w:t>
      </w:r>
      <w:r w:rsidRPr="004E1A5C">
        <w:rPr>
          <w:lang w:val="en-US"/>
        </w:rPr>
        <w:t>;</w:t>
      </w:r>
    </w:p>
    <w:p w:rsidR="000F5EE3" w:rsidRPr="004E1A5C" w:rsidRDefault="000F5EE3" w:rsidP="000F5EE3">
      <w:pPr>
        <w:pStyle w:val="Normal2"/>
        <w:numPr>
          <w:ilvl w:val="0"/>
          <w:numId w:val="69"/>
        </w:numPr>
        <w:rPr>
          <w:lang w:val="en-US"/>
        </w:rPr>
      </w:pPr>
      <w:r w:rsidRPr="004E1A5C">
        <w:rPr>
          <w:lang w:val="en-US"/>
        </w:rPr>
        <w:t>Value – specifies the default parameter’s value(s).</w:t>
      </w:r>
      <w:r w:rsidRPr="004E1A5C">
        <w:rPr>
          <w:lang w:val="en-US"/>
        </w:rPr>
        <w:br/>
        <w:t>Note that when</w:t>
      </w:r>
      <w:r w:rsidRPr="000F5EE3">
        <w:rPr>
          <w:rStyle w:val="apple-converted-space"/>
          <w:rFonts w:ascii="Segoe UI" w:hAnsi="Segoe UI" w:cs="Segoe UI"/>
          <w:sz w:val="23"/>
          <w:szCs w:val="23"/>
          <w:lang w:val="en-US"/>
        </w:rPr>
        <w:t> “</w:t>
      </w:r>
      <w:r w:rsidRPr="004E1A5C">
        <w:rPr>
          <w:bCs/>
          <w:lang w:val="en-US"/>
        </w:rPr>
        <w:t xml:space="preserve">Allow </w:t>
      </w:r>
      <w:proofErr w:type="spellStart"/>
      <w:r w:rsidRPr="004E1A5C">
        <w:rPr>
          <w:bCs/>
          <w:lang w:val="en-US"/>
        </w:rPr>
        <w:t>Multiselect</w:t>
      </w:r>
      <w:proofErr w:type="spellEnd"/>
      <w:r w:rsidRPr="004E1A5C">
        <w:rPr>
          <w:bCs/>
          <w:lang w:val="en-US"/>
        </w:rPr>
        <w:t>”</w:t>
      </w:r>
      <w:r w:rsidRPr="000F5EE3">
        <w:rPr>
          <w:rStyle w:val="apple-converted-space"/>
          <w:rFonts w:ascii="Segoe UI" w:hAnsi="Segoe UI" w:cs="Segoe UI"/>
          <w:sz w:val="23"/>
          <w:szCs w:val="23"/>
          <w:lang w:val="en-US"/>
        </w:rPr>
        <w:t> </w:t>
      </w:r>
      <w:r w:rsidRPr="004E1A5C">
        <w:rPr>
          <w:lang w:val="en-US"/>
        </w:rPr>
        <w:t>is set to</w:t>
      </w:r>
      <w:r w:rsidRPr="000F5EE3">
        <w:rPr>
          <w:rStyle w:val="apple-converted-space"/>
          <w:rFonts w:ascii="Segoe UI" w:hAnsi="Segoe UI" w:cs="Segoe UI"/>
          <w:sz w:val="23"/>
          <w:szCs w:val="23"/>
          <w:lang w:val="en-US"/>
        </w:rPr>
        <w:t> “</w:t>
      </w:r>
      <w:r w:rsidRPr="004E1A5C">
        <w:rPr>
          <w:bCs/>
          <w:lang w:val="en-US"/>
        </w:rPr>
        <w:t>true</w:t>
      </w:r>
      <w:r w:rsidRPr="004E1A5C">
        <w:rPr>
          <w:lang w:val="en-US"/>
        </w:rPr>
        <w:t>”, the</w:t>
      </w:r>
      <w:r w:rsidRPr="000F5EE3">
        <w:rPr>
          <w:rStyle w:val="apple-converted-space"/>
          <w:rFonts w:ascii="Segoe UI" w:hAnsi="Segoe UI" w:cs="Segoe UI"/>
          <w:sz w:val="23"/>
          <w:szCs w:val="23"/>
          <w:lang w:val="en-US"/>
        </w:rPr>
        <w:t> “</w:t>
      </w:r>
      <w:r w:rsidRPr="004E1A5C">
        <w:rPr>
          <w:bCs/>
          <w:lang w:val="en-US"/>
        </w:rPr>
        <w:t>Value</w:t>
      </w:r>
      <w:r w:rsidRPr="000F5EE3">
        <w:rPr>
          <w:rStyle w:val="apple-converted-space"/>
          <w:rFonts w:ascii="Segoe UI" w:hAnsi="Segoe UI" w:cs="Segoe UI"/>
          <w:sz w:val="23"/>
          <w:szCs w:val="23"/>
          <w:lang w:val="en-US"/>
        </w:rPr>
        <w:t>” </w:t>
      </w:r>
      <w:r w:rsidRPr="004E1A5C">
        <w:rPr>
          <w:lang w:val="en-US"/>
        </w:rPr>
        <w:t>option allows you to select multiple parameter values;</w:t>
      </w:r>
    </w:p>
    <w:p w:rsidR="000F5EE3" w:rsidRPr="004E1A5C" w:rsidRDefault="000F5EE3" w:rsidP="000F5EE3">
      <w:pPr>
        <w:pStyle w:val="Normal2"/>
        <w:numPr>
          <w:ilvl w:val="0"/>
          <w:numId w:val="97"/>
        </w:numPr>
        <w:ind w:left="720"/>
        <w:rPr>
          <w:rStyle w:val="Normal2Char"/>
          <w:lang w:val="en-US"/>
        </w:rPr>
      </w:pPr>
      <w:r w:rsidRPr="004E1A5C">
        <w:rPr>
          <w:rStyle w:val="Normal2Char"/>
          <w:lang w:val="en-US"/>
        </w:rPr>
        <w:t>Name – Specifies the parameter name.</w:t>
      </w:r>
    </w:p>
    <w:p w:rsidR="000F5EE3" w:rsidRPr="004E1A5C" w:rsidRDefault="000F5EE3" w:rsidP="000F5EE3">
      <w:pPr>
        <w:pStyle w:val="Normal2"/>
        <w:numPr>
          <w:ilvl w:val="0"/>
          <w:numId w:val="70"/>
        </w:numPr>
        <w:rPr>
          <w:lang w:val="en-US"/>
        </w:rPr>
      </w:pPr>
      <w:r w:rsidRPr="004E1A5C">
        <w:rPr>
          <w:lang w:val="en-US"/>
        </w:rPr>
        <w:t>A name can contain letters, numbers and underscores.</w:t>
      </w:r>
    </w:p>
    <w:p w:rsidR="000F5EE3" w:rsidRPr="004E1A5C" w:rsidRDefault="000F5EE3" w:rsidP="000F5EE3">
      <w:pPr>
        <w:pStyle w:val="Normal2"/>
        <w:numPr>
          <w:ilvl w:val="0"/>
          <w:numId w:val="70"/>
        </w:numPr>
        <w:rPr>
          <w:lang w:val="en-US"/>
        </w:rPr>
      </w:pPr>
      <w:r w:rsidRPr="004E1A5C">
        <w:rPr>
          <w:lang w:val="en-US"/>
        </w:rPr>
        <w:t>A name cannot contain spaces.</w:t>
      </w:r>
    </w:p>
    <w:p w:rsidR="000F5EE3" w:rsidRPr="004E1A5C" w:rsidRDefault="000F5EE3" w:rsidP="000F5EE3">
      <w:pPr>
        <w:pStyle w:val="Normal2"/>
        <w:numPr>
          <w:ilvl w:val="0"/>
          <w:numId w:val="70"/>
        </w:numPr>
        <w:rPr>
          <w:lang w:val="en-US"/>
        </w:rPr>
      </w:pPr>
      <w:r w:rsidRPr="004E1A5C">
        <w:rPr>
          <w:lang w:val="en-US"/>
        </w:rPr>
        <w:t>A name cannot be an empty string.</w:t>
      </w:r>
    </w:p>
    <w:p w:rsidR="000F5EE3" w:rsidRPr="004E1A5C" w:rsidRDefault="000F5EE3" w:rsidP="000F5EE3">
      <w:pPr>
        <w:pStyle w:val="Normal2"/>
        <w:numPr>
          <w:ilvl w:val="0"/>
          <w:numId w:val="70"/>
        </w:numPr>
        <w:rPr>
          <w:lang w:val="en-US"/>
        </w:rPr>
      </w:pPr>
      <w:r w:rsidRPr="004E1A5C">
        <w:rPr>
          <w:lang w:val="en-US"/>
        </w:rPr>
        <w:t>The dashboard cannot contain parameters with the same name.</w:t>
      </w:r>
    </w:p>
    <w:p w:rsidR="000F5EE3" w:rsidRPr="004E1A5C" w:rsidRDefault="000F5EE3" w:rsidP="000F5EE3">
      <w:pPr>
        <w:pStyle w:val="Normal2"/>
        <w:numPr>
          <w:ilvl w:val="0"/>
          <w:numId w:val="71"/>
        </w:numPr>
        <w:rPr>
          <w:lang w:val="en-US"/>
        </w:rPr>
      </w:pPr>
      <w:r w:rsidRPr="004E1A5C">
        <w:rPr>
          <w:lang w:val="en-US"/>
        </w:rPr>
        <w:lastRenderedPageBreak/>
        <w:t>Names are case-sensitive. For example, you can create the names</w:t>
      </w:r>
      <w:r w:rsidRPr="000F5EE3">
        <w:rPr>
          <w:rStyle w:val="apple-converted-space"/>
          <w:lang w:val="en-US"/>
        </w:rPr>
        <w:t> </w:t>
      </w:r>
      <w:r w:rsidRPr="004E1A5C">
        <w:rPr>
          <w:rStyle w:val="af8"/>
          <w:i w:val="0"/>
          <w:lang w:val="en-US"/>
        </w:rPr>
        <w:t>Parameter</w:t>
      </w:r>
      <w:r w:rsidRPr="000F5EE3">
        <w:rPr>
          <w:rStyle w:val="apple-converted-space"/>
          <w:lang w:val="en-US"/>
        </w:rPr>
        <w:t> </w:t>
      </w:r>
      <w:r w:rsidRPr="004E1A5C">
        <w:rPr>
          <w:lang w:val="en-US"/>
        </w:rPr>
        <w:t>and</w:t>
      </w:r>
      <w:r w:rsidRPr="000F5EE3">
        <w:rPr>
          <w:rStyle w:val="apple-converted-space"/>
          <w:lang w:val="en-US"/>
        </w:rPr>
        <w:t> </w:t>
      </w:r>
      <w:r w:rsidRPr="004E1A5C">
        <w:rPr>
          <w:rStyle w:val="af8"/>
          <w:i w:val="0"/>
          <w:lang w:val="en-US"/>
        </w:rPr>
        <w:t>PARAMETER</w:t>
      </w:r>
      <w:r w:rsidRPr="000F5EE3">
        <w:rPr>
          <w:rStyle w:val="apple-converted-space"/>
          <w:lang w:val="en-US"/>
        </w:rPr>
        <w:t>.</w:t>
      </w:r>
      <w:r w:rsidRPr="004E1A5C">
        <w:rPr>
          <w:rStyle w:val="Normal2Char"/>
          <w:lang w:val="en-US"/>
        </w:rPr>
        <w:br/>
      </w:r>
    </w:p>
    <w:p w:rsidR="000F5EE3" w:rsidRPr="004E1A5C" w:rsidRDefault="000F5EE3" w:rsidP="000F5EE3">
      <w:pPr>
        <w:pStyle w:val="Normal2"/>
        <w:rPr>
          <w:lang w:val="en-US"/>
        </w:rPr>
      </w:pPr>
      <w:r w:rsidRPr="004E1A5C">
        <w:rPr>
          <w:lang w:val="en-US"/>
        </w:rPr>
        <w:t>Let us create a setting that highlights the “Reseller Sales Amount” value of more than $500,000, but less than $ 1 million for all product subcategories.</w:t>
      </w:r>
    </w:p>
    <w:p w:rsidR="000F5EE3" w:rsidRPr="004E1A5C" w:rsidRDefault="000F5EE3" w:rsidP="000F5EE3">
      <w:pPr>
        <w:pStyle w:val="Normal2"/>
        <w:rPr>
          <w:lang w:val="en-US"/>
        </w:rPr>
      </w:pPr>
      <w:r w:rsidRPr="004E1A5C">
        <w:rPr>
          <w:lang w:val="en-US"/>
        </w:rPr>
        <w:t>First, we add a table with the following values:</w:t>
      </w:r>
    </w:p>
    <w:p w:rsidR="000F5EE3" w:rsidRPr="004E1A5C" w:rsidRDefault="000F5EE3" w:rsidP="000F5EE3">
      <w:pPr>
        <w:pStyle w:val="Picture"/>
      </w:pPr>
      <w:r>
        <w:rPr>
          <w:noProof/>
          <w:lang w:val="uk-UA"/>
        </w:rPr>
        <w:drawing>
          <wp:inline distT="0" distB="0" distL="0" distR="0">
            <wp:extent cx="5962650" cy="6134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962650" cy="61341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Create two parameters and fill in the fields as follows:</w:t>
      </w:r>
      <w:r w:rsidRPr="004E1A5C">
        <w:rPr>
          <w:lang w:val="en-US"/>
        </w:rPr>
        <w:tab/>
      </w:r>
    </w:p>
    <w:p w:rsidR="000F5EE3" w:rsidRPr="004E1A5C" w:rsidRDefault="000F5EE3" w:rsidP="000F5EE3">
      <w:pPr>
        <w:pStyle w:val="Picture"/>
      </w:pPr>
      <w:r>
        <w:rPr>
          <w:noProof/>
          <w:lang w:val="uk-UA"/>
        </w:rPr>
        <w:drawing>
          <wp:inline distT="0" distB="0" distL="0" distR="0">
            <wp:extent cx="5133975" cy="39814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rsidR="000F5EE3" w:rsidRPr="004E1A5C" w:rsidRDefault="000F5EE3" w:rsidP="000F5EE3">
      <w:pPr>
        <w:pStyle w:val="Picture"/>
      </w:pPr>
      <w:r>
        <w:rPr>
          <w:noProof/>
          <w:lang w:val="uk-UA"/>
        </w:rPr>
        <w:drawing>
          <wp:inline distT="0" distB="0" distL="0" distR="0">
            <wp:extent cx="5133975" cy="3981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For “Reseller Sales Amount”, create an “Expression” highlight rule with the following parameters:</w:t>
      </w:r>
    </w:p>
    <w:p w:rsidR="000F5EE3" w:rsidRPr="004E1A5C" w:rsidRDefault="000F5EE3" w:rsidP="000F5EE3">
      <w:pPr>
        <w:pStyle w:val="Picture"/>
      </w:pPr>
      <w:r>
        <w:rPr>
          <w:noProof/>
          <w:lang w:val="uk-UA"/>
        </w:rPr>
        <w:drawing>
          <wp:inline distT="0" distB="0" distL="0" distR="0">
            <wp:extent cx="6124575" cy="37528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24575" cy="37528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As a result, the first parameter from the list is displayed in the value field:</w:t>
      </w:r>
    </w:p>
    <w:p w:rsidR="000F5EE3" w:rsidRPr="004E1A5C" w:rsidRDefault="000F5EE3" w:rsidP="000F5EE3">
      <w:pPr>
        <w:pStyle w:val="Picture"/>
      </w:pPr>
      <w:r>
        <w:rPr>
          <w:noProof/>
          <w:lang w:val="uk-UA"/>
        </w:rPr>
        <w:drawing>
          <wp:inline distT="0" distB="0" distL="0" distR="0">
            <wp:extent cx="6124575" cy="37623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24575" cy="37623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Similarly, double-click the second value field:</w:t>
      </w:r>
    </w:p>
    <w:p w:rsidR="000F5EE3" w:rsidRPr="004E1A5C" w:rsidRDefault="000F5EE3" w:rsidP="000F5EE3">
      <w:pPr>
        <w:pStyle w:val="Picture"/>
        <w:rPr>
          <w:noProof/>
        </w:rPr>
      </w:pPr>
      <w:r>
        <w:rPr>
          <w:noProof/>
          <w:lang w:val="uk-UA"/>
        </w:rPr>
        <w:drawing>
          <wp:inline distT="0" distB="0" distL="0" distR="0">
            <wp:extent cx="6124575" cy="37528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24575" cy="37528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The first parameter will be displayed again, click it and select the “Sales2” parameter in the opened list:</w:t>
      </w:r>
    </w:p>
    <w:p w:rsidR="000F5EE3" w:rsidRPr="004E1A5C" w:rsidRDefault="000F5EE3" w:rsidP="000F5EE3">
      <w:pPr>
        <w:pStyle w:val="Picture"/>
      </w:pPr>
      <w:r>
        <w:rPr>
          <w:noProof/>
          <w:lang w:val="uk-UA"/>
        </w:rPr>
        <w:drawing>
          <wp:inline distT="0" distB="0" distL="0" distR="0">
            <wp:extent cx="6124575" cy="37623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24575" cy="37623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It is only left to choose the color of highlight on the panel:</w:t>
      </w:r>
    </w:p>
    <w:p w:rsidR="000F5EE3" w:rsidRPr="004E1A5C" w:rsidRDefault="000F5EE3" w:rsidP="000F5EE3">
      <w:pPr>
        <w:pStyle w:val="Picture"/>
      </w:pPr>
      <w:r>
        <w:rPr>
          <w:noProof/>
          <w:lang w:val="uk-UA"/>
        </w:rPr>
        <w:drawing>
          <wp:inline distT="0" distB="0" distL="0" distR="0">
            <wp:extent cx="6124575" cy="3752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24575" cy="37528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Now all the values of the “Reseller Sales Amount” measure that are higher than $ 500 000 but lower than $ 1 million for all product subcategories are highlighted in the table:</w:t>
      </w:r>
    </w:p>
    <w:p w:rsidR="000F5EE3" w:rsidRPr="004E1A5C" w:rsidRDefault="000F5EE3" w:rsidP="000F5EE3">
      <w:pPr>
        <w:pStyle w:val="Picture"/>
      </w:pPr>
      <w:r>
        <w:rPr>
          <w:noProof/>
          <w:lang w:val="uk-UA"/>
        </w:rPr>
        <w:drawing>
          <wp:inline distT="0" distB="0" distL="0" distR="0">
            <wp:extent cx="4181475" cy="66579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181475" cy="66579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 xml:space="preserve">Now let us change the range of values: Sales1 = $ 200 </w:t>
      </w:r>
      <w:proofErr w:type="gramStart"/>
      <w:r w:rsidRPr="004E1A5C">
        <w:rPr>
          <w:lang w:val="en-US"/>
        </w:rPr>
        <w:t>000,</w:t>
      </w:r>
      <w:proofErr w:type="gramEnd"/>
      <w:r w:rsidRPr="004E1A5C">
        <w:rPr>
          <w:lang w:val="en-US"/>
        </w:rPr>
        <w:t xml:space="preserve"> and Sales2 = $ 2 million.</w:t>
      </w:r>
    </w:p>
    <w:p w:rsidR="000F5EE3" w:rsidRPr="004E1A5C" w:rsidRDefault="000F5EE3" w:rsidP="000F5EE3">
      <w:pPr>
        <w:pStyle w:val="Normal2"/>
        <w:rPr>
          <w:lang w:val="en-US"/>
        </w:rPr>
      </w:pPr>
      <w:r w:rsidRPr="004E1A5C">
        <w:rPr>
          <w:lang w:val="en-US"/>
        </w:rPr>
        <w:br w:type="page"/>
      </w:r>
      <w:r w:rsidRPr="004E1A5C">
        <w:rPr>
          <w:lang w:val="en-US"/>
        </w:rPr>
        <w:lastRenderedPageBreak/>
        <w:t>For this, click the “Options” icon in the toolbar:</w:t>
      </w:r>
    </w:p>
    <w:p w:rsidR="000F5EE3" w:rsidRPr="004E1A5C" w:rsidRDefault="000F5EE3" w:rsidP="000F5EE3">
      <w:pPr>
        <w:pStyle w:val="Picture"/>
      </w:pPr>
      <w:r>
        <w:rPr>
          <w:noProof/>
          <w:lang w:val="uk-UA"/>
        </w:rPr>
        <w:drawing>
          <wp:inline distT="0" distB="0" distL="0" distR="0">
            <wp:extent cx="4305300" cy="14763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305300" cy="14763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opened window enter the corresponding values for each parameter:</w:t>
      </w:r>
    </w:p>
    <w:p w:rsidR="000F5EE3" w:rsidRPr="004E1A5C" w:rsidRDefault="000F5EE3" w:rsidP="000F5EE3">
      <w:pPr>
        <w:pStyle w:val="Normal2"/>
        <w:rPr>
          <w:lang w:val="en-US"/>
        </w:rPr>
      </w:pPr>
      <w:r>
        <w:rPr>
          <w:noProof/>
          <w:lang w:val="uk-UA"/>
        </w:rPr>
        <w:drawing>
          <wp:inline distT="0" distB="0" distL="0" distR="0">
            <wp:extent cx="4705350" cy="24098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705350" cy="2409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As a result, we get a table where all the values of “Reseller Sales Amount” measure for more than $ 200 000 but less than $ 1 million are highlighted:</w:t>
      </w:r>
    </w:p>
    <w:p w:rsidR="000F5EE3" w:rsidRPr="004E1A5C" w:rsidRDefault="000F5EE3" w:rsidP="000F5EE3">
      <w:pPr>
        <w:pStyle w:val="Picture"/>
      </w:pPr>
      <w:r>
        <w:rPr>
          <w:noProof/>
          <w:lang w:val="uk-UA"/>
        </w:rPr>
        <w:drawing>
          <wp:inline distT="0" distB="0" distL="0" distR="0">
            <wp:extent cx="4267200" cy="56864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267200" cy="5686425"/>
                    </a:xfrm>
                    <a:prstGeom prst="rect">
                      <a:avLst/>
                    </a:prstGeom>
                    <a:noFill/>
                    <a:ln>
                      <a:noFill/>
                    </a:ln>
                  </pic:spPr>
                </pic:pic>
              </a:graphicData>
            </a:graphic>
          </wp:inline>
        </w:drawing>
      </w:r>
      <w:bookmarkEnd w:id="625"/>
    </w:p>
    <w:p w:rsidR="000F5EE3" w:rsidRPr="004E1A5C" w:rsidRDefault="000F5EE3" w:rsidP="000F5EE3">
      <w:pPr>
        <w:pStyle w:val="21"/>
        <w:numPr>
          <w:ilvl w:val="0"/>
          <w:numId w:val="0"/>
        </w:numPr>
        <w:ind w:left="576"/>
        <w:rPr>
          <w:lang w:val="en-US"/>
        </w:rPr>
      </w:pPr>
      <w:bookmarkStart w:id="626" w:name="_Toc486344782"/>
      <w:bookmarkStart w:id="627" w:name="_Toc522112919"/>
    </w:p>
    <w:p w:rsidR="000F5EE3" w:rsidRPr="004E1A5C" w:rsidRDefault="000F5EE3" w:rsidP="000F5EE3">
      <w:pPr>
        <w:pStyle w:val="21"/>
        <w:ind w:left="576" w:hanging="576"/>
        <w:rPr>
          <w:lang w:val="en-US"/>
        </w:rPr>
      </w:pPr>
      <w:r w:rsidRPr="004E1A5C">
        <w:rPr>
          <w:lang w:val="en-US"/>
        </w:rPr>
        <w:br w:type="page"/>
      </w:r>
      <w:bookmarkStart w:id="628" w:name="_Toc15045764"/>
      <w:r w:rsidRPr="004E1A5C">
        <w:rPr>
          <w:lang w:val="en-US"/>
        </w:rPr>
        <w:lastRenderedPageBreak/>
        <w:t>Hidden data items</w:t>
      </w:r>
      <w:bookmarkEnd w:id="626"/>
      <w:bookmarkEnd w:id="627"/>
      <w:bookmarkEnd w:id="628"/>
    </w:p>
    <w:p w:rsidR="000F5EE3" w:rsidRPr="004E1A5C" w:rsidRDefault="000F5EE3" w:rsidP="000F5EE3">
      <w:pPr>
        <w:pStyle w:val="Normal2"/>
        <w:rPr>
          <w:lang w:val="en-US"/>
        </w:rPr>
      </w:pPr>
      <w:r w:rsidRPr="004E1A5C">
        <w:rPr>
          <w:lang w:val="en-US"/>
        </w:rPr>
        <w:t>Each dashboard element in the “Data Items” field contains an additional</w:t>
      </w:r>
    </w:p>
    <w:p w:rsidR="000F5EE3" w:rsidRPr="004E1A5C" w:rsidRDefault="000F5EE3" w:rsidP="000F5EE3">
      <w:pPr>
        <w:pStyle w:val="Normal2"/>
        <w:ind w:firstLine="0"/>
        <w:rPr>
          <w:lang w:val="en-US"/>
        </w:rPr>
      </w:pPr>
      <w:proofErr w:type="gramStart"/>
      <w:r w:rsidRPr="004E1A5C">
        <w:rPr>
          <w:lang w:val="en-US"/>
        </w:rPr>
        <w:t>field</w:t>
      </w:r>
      <w:proofErr w:type="gramEnd"/>
      <w:r w:rsidRPr="004E1A5C">
        <w:rPr>
          <w:lang w:val="en-US"/>
        </w:rPr>
        <w:t xml:space="preserve"> – “Hidden Data Items”:</w:t>
      </w:r>
    </w:p>
    <w:p w:rsidR="000F5EE3" w:rsidRPr="004E1A5C" w:rsidRDefault="000F5EE3" w:rsidP="000F5EE3">
      <w:pPr>
        <w:pStyle w:val="Picture"/>
      </w:pPr>
      <w:r>
        <w:rPr>
          <w:noProof/>
          <w:lang w:val="uk-UA"/>
        </w:rPr>
        <w:drawing>
          <wp:inline distT="0" distB="0" distL="0" distR="0">
            <wp:extent cx="1704975" cy="39338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704975" cy="3933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Elements of this field can be used as a context.</w:t>
      </w:r>
    </w:p>
    <w:p w:rsidR="000F5EE3" w:rsidRPr="004E1A5C" w:rsidRDefault="000F5EE3" w:rsidP="000F5EE3">
      <w:pPr>
        <w:pStyle w:val="Normal2"/>
        <w:rPr>
          <w:lang w:val="en-US"/>
        </w:rPr>
      </w:pPr>
      <w:r w:rsidRPr="004E1A5C">
        <w:rPr>
          <w:lang w:val="en-US"/>
        </w:rPr>
        <w:t>Let us consider it on an example of one of the previous tables:</w:t>
      </w:r>
    </w:p>
    <w:p w:rsidR="000F5EE3" w:rsidRPr="004E1A5C" w:rsidRDefault="000F5EE3" w:rsidP="000F5EE3">
      <w:pPr>
        <w:pStyle w:val="Picture"/>
      </w:pPr>
      <w:r>
        <w:rPr>
          <w:noProof/>
          <w:lang w:val="uk-UA"/>
        </w:rPr>
        <w:drawing>
          <wp:inline distT="0" distB="0" distL="0" distR="0">
            <wp:extent cx="4619625" cy="35718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619625" cy="35718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We display the 7 best values of the “Order Count” measure for each product category only for year 2018. For this, drop the “Calendar Year” hierarchy into the “Hidden Data Items” field:</w:t>
      </w:r>
    </w:p>
    <w:p w:rsidR="000F5EE3" w:rsidRPr="004E1A5C" w:rsidRDefault="000F5EE3" w:rsidP="000F5EE3">
      <w:pPr>
        <w:pStyle w:val="Picture"/>
      </w:pPr>
      <w:r>
        <w:rPr>
          <w:noProof/>
          <w:lang w:val="uk-UA"/>
        </w:rPr>
        <w:drawing>
          <wp:inline distT="0" distB="0" distL="0" distR="0">
            <wp:extent cx="5257800" cy="40481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57800" cy="40481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Now, from the context menu (by a right-click), select “Edit Filter” icon:</w:t>
      </w:r>
    </w:p>
    <w:p w:rsidR="000F5EE3" w:rsidRPr="004E1A5C" w:rsidRDefault="000F5EE3" w:rsidP="000F5EE3">
      <w:pPr>
        <w:pStyle w:val="Picture"/>
      </w:pPr>
      <w:r>
        <w:rPr>
          <w:noProof/>
          <w:lang w:val="uk-UA"/>
        </w:rPr>
        <w:drawing>
          <wp:inline distT="0" distB="0" distL="0" distR="0">
            <wp:extent cx="3857625" cy="42100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857625" cy="42100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drop-down list, select the “Calendar Year” hierarchy:</w:t>
      </w:r>
    </w:p>
    <w:p w:rsidR="000F5EE3" w:rsidRPr="004E1A5C" w:rsidRDefault="000F5EE3" w:rsidP="000F5EE3">
      <w:pPr>
        <w:pStyle w:val="Picture"/>
      </w:pPr>
      <w:r>
        <w:rPr>
          <w:noProof/>
          <w:lang w:val="uk-UA"/>
        </w:rPr>
        <w:lastRenderedPageBreak/>
        <w:drawing>
          <wp:inline distT="0" distB="0" distL="0" distR="0">
            <wp:extent cx="3752850" cy="1152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pic:spPr>
                </pic:pic>
              </a:graphicData>
            </a:graphic>
          </wp:inline>
        </w:drawing>
      </w:r>
    </w:p>
    <w:p w:rsidR="000F5EE3" w:rsidRPr="004E1A5C" w:rsidRDefault="000F5EE3" w:rsidP="000F5EE3">
      <w:pPr>
        <w:pStyle w:val="Normal2"/>
        <w:ind w:firstLine="0"/>
        <w:rPr>
          <w:lang w:val="en-US"/>
        </w:rPr>
      </w:pPr>
      <w:r w:rsidRPr="004E1A5C">
        <w:rPr>
          <w:lang w:val="en-US"/>
        </w:rPr>
        <w:t>And then specify the year:</w:t>
      </w:r>
    </w:p>
    <w:p w:rsidR="000F5EE3" w:rsidRPr="004E1A5C" w:rsidRDefault="000F5EE3" w:rsidP="000F5EE3">
      <w:pPr>
        <w:pStyle w:val="Picture"/>
      </w:pPr>
      <w:r>
        <w:rPr>
          <w:noProof/>
          <w:lang w:val="uk-UA"/>
        </w:rPr>
        <w:drawing>
          <wp:inline distT="0" distB="0" distL="0" distR="0">
            <wp:extent cx="3752850" cy="4991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52850" cy="49911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Now the table displays the 7 best values of the “Order Count” measure for each product category for year 2018 only:</w:t>
      </w:r>
    </w:p>
    <w:p w:rsidR="000F5EE3" w:rsidRPr="004E1A5C" w:rsidRDefault="000F5EE3" w:rsidP="000F5EE3">
      <w:pPr>
        <w:pStyle w:val="Picture"/>
      </w:pPr>
      <w:r>
        <w:rPr>
          <w:noProof/>
          <w:lang w:val="uk-UA"/>
        </w:rPr>
        <w:drawing>
          <wp:inline distT="0" distB="0" distL="0" distR="0">
            <wp:extent cx="4552950" cy="5010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552950" cy="5010150"/>
                    </a:xfrm>
                    <a:prstGeom prst="rect">
                      <a:avLst/>
                    </a:prstGeom>
                    <a:noFill/>
                    <a:ln>
                      <a:noFill/>
                    </a:ln>
                  </pic:spPr>
                </pic:pic>
              </a:graphicData>
            </a:graphic>
          </wp:inline>
        </w:drawing>
      </w:r>
    </w:p>
    <w:p w:rsidR="000F5EE3" w:rsidRPr="004E1A5C" w:rsidRDefault="000F5EE3" w:rsidP="000F5EE3">
      <w:pPr>
        <w:pStyle w:val="21"/>
        <w:ind w:left="709" w:hanging="709"/>
        <w:rPr>
          <w:noProof/>
          <w:lang w:val="en-US" w:eastAsia="ru-RU"/>
        </w:rPr>
      </w:pPr>
      <w:bookmarkStart w:id="629" w:name="_Toc522112920"/>
      <w:r w:rsidRPr="004E1A5C">
        <w:rPr>
          <w:noProof/>
          <w:lang w:val="en-US" w:eastAsia="ru-RU"/>
        </w:rPr>
        <w:br w:type="page"/>
      </w:r>
      <w:bookmarkStart w:id="630" w:name="_Toc15045765"/>
      <w:r w:rsidRPr="004E1A5C">
        <w:rPr>
          <w:noProof/>
          <w:lang w:val="en-US" w:eastAsia="ru-RU"/>
        </w:rPr>
        <w:lastRenderedPageBreak/>
        <w:t>Aggregations</w:t>
      </w:r>
      <w:bookmarkEnd w:id="629"/>
      <w:bookmarkEnd w:id="630"/>
    </w:p>
    <w:p w:rsidR="000F5EE3" w:rsidRPr="004E1A5C" w:rsidRDefault="000F5EE3" w:rsidP="000F5EE3">
      <w:pPr>
        <w:pStyle w:val="Normal2"/>
        <w:rPr>
          <w:lang w:val="en-US" w:eastAsia="ru-RU"/>
        </w:rPr>
      </w:pPr>
      <w:r w:rsidRPr="004E1A5C">
        <w:rPr>
          <w:lang w:val="en-US" w:eastAsia="ru-RU"/>
        </w:rPr>
        <w:t>In the interactive dashboard, the following aggregate functions are available:</w:t>
      </w:r>
    </w:p>
    <w:p w:rsidR="000F5EE3" w:rsidRPr="004E1A5C" w:rsidRDefault="000F5EE3" w:rsidP="000F5EE3">
      <w:pPr>
        <w:pStyle w:val="Picture"/>
        <w:rPr>
          <w:noProof/>
          <w:lang w:eastAsia="ru-RU"/>
        </w:rPr>
      </w:pPr>
      <w:r>
        <w:rPr>
          <w:noProof/>
          <w:lang w:val="uk-UA"/>
        </w:rPr>
        <w:drawing>
          <wp:inline distT="0" distB="0" distL="0" distR="0">
            <wp:extent cx="3886200" cy="4448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886200" cy="4448175"/>
                    </a:xfrm>
                    <a:prstGeom prst="rect">
                      <a:avLst/>
                    </a:prstGeom>
                    <a:noFill/>
                    <a:ln>
                      <a:noFill/>
                    </a:ln>
                  </pic:spPr>
                </pic:pic>
              </a:graphicData>
            </a:graphic>
          </wp:inline>
        </w:drawing>
      </w:r>
    </w:p>
    <w:p w:rsidR="000F5EE3" w:rsidRPr="004E1A5C" w:rsidRDefault="000F5EE3" w:rsidP="000F5EE3">
      <w:pPr>
        <w:pStyle w:val="Bullet"/>
        <w:ind w:left="1353" w:hanging="360"/>
        <w:rPr>
          <w:lang w:val="en-US" w:eastAsia="x-none"/>
        </w:rPr>
      </w:pPr>
      <w:r w:rsidRPr="004E1A5C">
        <w:rPr>
          <w:lang w:val="en-US"/>
        </w:rPr>
        <w:t>Count – returns the number of values</w:t>
      </w:r>
    </w:p>
    <w:p w:rsidR="000F5EE3" w:rsidRPr="004E1A5C" w:rsidRDefault="000F5EE3" w:rsidP="000F5EE3">
      <w:pPr>
        <w:pStyle w:val="Bullet"/>
        <w:ind w:left="1353" w:hanging="360"/>
        <w:rPr>
          <w:lang w:val="en-US"/>
        </w:rPr>
      </w:pPr>
      <w:r w:rsidRPr="004E1A5C">
        <w:rPr>
          <w:lang w:val="en-US"/>
        </w:rPr>
        <w:t xml:space="preserve"> Count Distinct – returns the number of distinct values</w:t>
      </w:r>
    </w:p>
    <w:p w:rsidR="000F5EE3" w:rsidRPr="004E1A5C" w:rsidRDefault="000F5EE3" w:rsidP="000F5EE3">
      <w:pPr>
        <w:pStyle w:val="Bullet"/>
        <w:ind w:left="1353" w:hanging="360"/>
        <w:rPr>
          <w:lang w:val="en-US"/>
        </w:rPr>
      </w:pPr>
      <w:r w:rsidRPr="004E1A5C">
        <w:rPr>
          <w:lang w:val="en-US"/>
        </w:rPr>
        <w:t xml:space="preserve"> Sum – returns the sum of all values</w:t>
      </w:r>
    </w:p>
    <w:p w:rsidR="000F5EE3" w:rsidRPr="004E1A5C" w:rsidRDefault="000F5EE3" w:rsidP="000F5EE3">
      <w:pPr>
        <w:pStyle w:val="Bullet"/>
        <w:ind w:left="1353" w:hanging="360"/>
        <w:rPr>
          <w:lang w:val="en-US"/>
        </w:rPr>
      </w:pPr>
      <w:r w:rsidRPr="004E1A5C">
        <w:rPr>
          <w:lang w:val="en-US"/>
        </w:rPr>
        <w:t>Min – returns the minimum value across all records</w:t>
      </w:r>
    </w:p>
    <w:p w:rsidR="000F5EE3" w:rsidRPr="004E1A5C" w:rsidRDefault="000F5EE3" w:rsidP="000F5EE3">
      <w:pPr>
        <w:pStyle w:val="Bullet"/>
        <w:ind w:left="1353" w:hanging="360"/>
        <w:rPr>
          <w:lang w:val="en-US"/>
        </w:rPr>
      </w:pPr>
      <w:r w:rsidRPr="004E1A5C">
        <w:rPr>
          <w:lang w:val="en-US"/>
        </w:rPr>
        <w:t>Max – returns the maximum value across all records</w:t>
      </w:r>
    </w:p>
    <w:p w:rsidR="000F5EE3" w:rsidRPr="004E1A5C" w:rsidRDefault="000F5EE3" w:rsidP="000F5EE3">
      <w:pPr>
        <w:pStyle w:val="Bullet"/>
        <w:ind w:left="1353" w:hanging="360"/>
        <w:rPr>
          <w:lang w:val="en-US"/>
        </w:rPr>
      </w:pPr>
      <w:r w:rsidRPr="004E1A5C">
        <w:rPr>
          <w:lang w:val="en-US"/>
        </w:rPr>
        <w:t xml:space="preserve">Average - </w:t>
      </w:r>
      <w:r w:rsidRPr="004E1A5C">
        <w:rPr>
          <w:shd w:val="clear" w:color="auto" w:fill="FFFFFF"/>
          <w:lang w:val="en-US"/>
        </w:rPr>
        <w:t>Returns the average of all the values in the expression.</w:t>
      </w:r>
    </w:p>
    <w:p w:rsidR="000F5EE3" w:rsidRPr="004E1A5C" w:rsidRDefault="000F5EE3" w:rsidP="000F5EE3">
      <w:pPr>
        <w:pStyle w:val="Bullet"/>
        <w:ind w:left="1353" w:hanging="360"/>
        <w:rPr>
          <w:lang w:val="en-US"/>
        </w:rPr>
      </w:pPr>
      <w:proofErr w:type="spellStart"/>
      <w:r w:rsidRPr="004E1A5C">
        <w:rPr>
          <w:lang w:val="en-US"/>
        </w:rPr>
        <w:t>StdDev</w:t>
      </w:r>
      <w:proofErr w:type="spellEnd"/>
      <w:r w:rsidRPr="004E1A5C">
        <w:rPr>
          <w:lang w:val="en-US"/>
        </w:rPr>
        <w:t xml:space="preserve"> - Mean Square Deviation</w:t>
      </w:r>
    </w:p>
    <w:p w:rsidR="000F5EE3" w:rsidRPr="004E1A5C" w:rsidRDefault="000F5EE3" w:rsidP="000F5EE3">
      <w:pPr>
        <w:pStyle w:val="Bullet"/>
        <w:ind w:left="1353" w:hanging="360"/>
        <w:rPr>
          <w:lang w:val="en-US"/>
        </w:rPr>
      </w:pPr>
      <w:proofErr w:type="spellStart"/>
      <w:r w:rsidRPr="004E1A5C">
        <w:rPr>
          <w:lang w:val="en-US"/>
        </w:rPr>
        <w:t>StdDev</w:t>
      </w:r>
      <w:proofErr w:type="spellEnd"/>
      <w:r w:rsidRPr="004E1A5C">
        <w:rPr>
          <w:lang w:val="en-US"/>
        </w:rPr>
        <w:t xml:space="preserve"> P - dispersion</w:t>
      </w:r>
    </w:p>
    <w:p w:rsidR="000F5EE3" w:rsidRPr="004E1A5C" w:rsidRDefault="000F5EE3" w:rsidP="000F5EE3">
      <w:pPr>
        <w:pStyle w:val="Bullet"/>
        <w:ind w:left="1353" w:hanging="360"/>
        <w:rPr>
          <w:lang w:val="en-US"/>
        </w:rPr>
      </w:pPr>
      <w:proofErr w:type="spellStart"/>
      <w:r w:rsidRPr="004E1A5C">
        <w:rPr>
          <w:lang w:val="en-US"/>
        </w:rPr>
        <w:t>Var</w:t>
      </w:r>
      <w:proofErr w:type="spellEnd"/>
      <w:r w:rsidRPr="004E1A5C">
        <w:rPr>
          <w:lang w:val="en-US"/>
        </w:rPr>
        <w:t xml:space="preserve"> - Non-shifted dispersion</w:t>
      </w:r>
    </w:p>
    <w:p w:rsidR="000F5EE3" w:rsidRPr="004E1A5C" w:rsidRDefault="000F5EE3" w:rsidP="000F5EE3">
      <w:pPr>
        <w:pStyle w:val="Bullet"/>
        <w:ind w:left="1353" w:hanging="360"/>
        <w:rPr>
          <w:lang w:val="en-US"/>
        </w:rPr>
      </w:pPr>
      <w:proofErr w:type="spellStart"/>
      <w:r w:rsidRPr="004E1A5C">
        <w:rPr>
          <w:lang w:val="en-US"/>
        </w:rPr>
        <w:t>VarP</w:t>
      </w:r>
      <w:proofErr w:type="spellEnd"/>
      <w:r w:rsidRPr="004E1A5C">
        <w:rPr>
          <w:lang w:val="en-US"/>
        </w:rPr>
        <w:t xml:space="preserve"> – median</w:t>
      </w:r>
    </w:p>
    <w:p w:rsidR="000F5EE3" w:rsidRPr="004E1A5C" w:rsidRDefault="000F5EE3" w:rsidP="000F5EE3">
      <w:pPr>
        <w:pStyle w:val="Bullet"/>
        <w:ind w:left="1353" w:hanging="360"/>
        <w:rPr>
          <w:lang w:val="en-US"/>
        </w:rPr>
      </w:pPr>
      <w:r w:rsidRPr="004E1A5C">
        <w:rPr>
          <w:lang w:val="en-US"/>
        </w:rPr>
        <w:t>Mode</w:t>
      </w:r>
    </w:p>
    <w:p w:rsidR="000F5EE3" w:rsidRPr="004E1A5C" w:rsidRDefault="000F5EE3" w:rsidP="000F5EE3">
      <w:pPr>
        <w:pStyle w:val="21"/>
        <w:tabs>
          <w:tab w:val="num" w:pos="709"/>
        </w:tabs>
        <w:ind w:left="709" w:hanging="709"/>
        <w:rPr>
          <w:lang w:val="en-US"/>
        </w:rPr>
      </w:pPr>
      <w:bookmarkStart w:id="631" w:name="_Toc522112921"/>
      <w:bookmarkStart w:id="632" w:name="_Toc518314179"/>
      <w:r w:rsidRPr="004E1A5C">
        <w:rPr>
          <w:lang w:val="en-US"/>
        </w:rPr>
        <w:br w:type="page"/>
      </w:r>
      <w:bookmarkStart w:id="633" w:name="_Toc15045766"/>
      <w:r w:rsidRPr="004E1A5C">
        <w:rPr>
          <w:lang w:val="en-US"/>
        </w:rPr>
        <w:lastRenderedPageBreak/>
        <w:t>Calculated Members</w:t>
      </w:r>
      <w:bookmarkEnd w:id="631"/>
      <w:bookmarkEnd w:id="633"/>
    </w:p>
    <w:bookmarkEnd w:id="632"/>
    <w:p w:rsidR="000F5EE3" w:rsidRPr="004E1A5C" w:rsidRDefault="000F5EE3" w:rsidP="000F5EE3">
      <w:pPr>
        <w:pStyle w:val="Normal2"/>
        <w:rPr>
          <w:lang w:val="en-US"/>
        </w:rPr>
      </w:pPr>
      <w:r w:rsidRPr="004E1A5C">
        <w:rPr>
          <w:lang w:val="en-US"/>
        </w:rPr>
        <w:t xml:space="preserve">The «Interactive Dashboard» allows </w:t>
      </w:r>
      <w:proofErr w:type="gramStart"/>
      <w:r w:rsidRPr="004E1A5C">
        <w:rPr>
          <w:lang w:val="en-US"/>
        </w:rPr>
        <w:t>to add</w:t>
      </w:r>
      <w:proofErr w:type="gramEnd"/>
      <w:r w:rsidRPr="004E1A5C">
        <w:rPr>
          <w:lang w:val="en-US"/>
        </w:rPr>
        <w:t xml:space="preserve"> the following calculated elements based on the ready-made measures:</w:t>
      </w:r>
    </w:p>
    <w:p w:rsidR="000F5EE3" w:rsidRPr="004E1A5C" w:rsidRDefault="000F5EE3" w:rsidP="000F5EE3">
      <w:pPr>
        <w:pStyle w:val="Picture"/>
        <w:rPr>
          <w:noProof/>
          <w:lang w:eastAsia="ru-RU"/>
        </w:rPr>
      </w:pPr>
      <w:r>
        <w:rPr>
          <w:noProof/>
          <w:lang w:val="uk-UA"/>
        </w:rPr>
        <w:drawing>
          <wp:inline distT="0" distB="0" distL="0" distR="0">
            <wp:extent cx="5743575" cy="5600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743575" cy="5600700"/>
                    </a:xfrm>
                    <a:prstGeom prst="rect">
                      <a:avLst/>
                    </a:prstGeom>
                    <a:noFill/>
                    <a:ln>
                      <a:noFill/>
                    </a:ln>
                  </pic:spPr>
                </pic:pic>
              </a:graphicData>
            </a:graphic>
          </wp:inline>
        </w:drawing>
      </w:r>
    </w:p>
    <w:p w:rsidR="000F5EE3" w:rsidRPr="004E1A5C" w:rsidRDefault="000F5EE3" w:rsidP="000F5EE3">
      <w:pPr>
        <w:pStyle w:val="Bullet"/>
        <w:numPr>
          <w:ilvl w:val="0"/>
          <w:numId w:val="98"/>
        </w:numPr>
        <w:rPr>
          <w:lang w:val="en-US" w:eastAsia="x-none"/>
        </w:rPr>
      </w:pPr>
      <w:r w:rsidRPr="004E1A5C">
        <w:rPr>
          <w:lang w:val="en-US"/>
        </w:rPr>
        <w:t>Percent of Column Grand Total</w:t>
      </w:r>
    </w:p>
    <w:p w:rsidR="000F5EE3" w:rsidRPr="004E1A5C" w:rsidRDefault="000F5EE3" w:rsidP="000F5EE3">
      <w:pPr>
        <w:pStyle w:val="Bullet"/>
        <w:numPr>
          <w:ilvl w:val="0"/>
          <w:numId w:val="98"/>
        </w:numPr>
        <w:rPr>
          <w:lang w:val="en-US" w:eastAsia="x-none"/>
        </w:rPr>
      </w:pPr>
      <w:r w:rsidRPr="004E1A5C">
        <w:rPr>
          <w:lang w:val="en-US"/>
        </w:rPr>
        <w:t>Percent of Row Grand Total</w:t>
      </w:r>
    </w:p>
    <w:p w:rsidR="000F5EE3" w:rsidRPr="004E1A5C" w:rsidRDefault="000F5EE3" w:rsidP="000F5EE3">
      <w:pPr>
        <w:pStyle w:val="Bullet"/>
        <w:numPr>
          <w:ilvl w:val="0"/>
          <w:numId w:val="98"/>
        </w:numPr>
        <w:rPr>
          <w:lang w:val="en-US" w:eastAsia="x-none"/>
        </w:rPr>
      </w:pPr>
      <w:r w:rsidRPr="004E1A5C">
        <w:rPr>
          <w:lang w:val="en-US"/>
        </w:rPr>
        <w:t>Percent of Grand Total</w:t>
      </w:r>
    </w:p>
    <w:p w:rsidR="000F5EE3" w:rsidRPr="004E1A5C" w:rsidRDefault="000F5EE3" w:rsidP="000F5EE3">
      <w:pPr>
        <w:pStyle w:val="Bullet"/>
        <w:numPr>
          <w:ilvl w:val="0"/>
          <w:numId w:val="98"/>
        </w:numPr>
        <w:rPr>
          <w:lang w:val="en-US"/>
        </w:rPr>
      </w:pPr>
      <w:r w:rsidRPr="004E1A5C">
        <w:rPr>
          <w:lang w:val="en-US"/>
        </w:rPr>
        <w:t>Running Summary along Columns</w:t>
      </w:r>
    </w:p>
    <w:p w:rsidR="000F5EE3" w:rsidRPr="004E1A5C" w:rsidRDefault="000F5EE3" w:rsidP="000F5EE3">
      <w:pPr>
        <w:pStyle w:val="Bullet"/>
        <w:numPr>
          <w:ilvl w:val="0"/>
          <w:numId w:val="98"/>
        </w:numPr>
        <w:rPr>
          <w:lang w:val="en-US"/>
        </w:rPr>
      </w:pPr>
      <w:r w:rsidRPr="004E1A5C">
        <w:rPr>
          <w:lang w:val="en-US"/>
        </w:rPr>
        <w:t>Running Summary along Rows</w:t>
      </w:r>
    </w:p>
    <w:p w:rsidR="000F5EE3" w:rsidRPr="004E1A5C" w:rsidRDefault="000F5EE3" w:rsidP="000F5EE3">
      <w:pPr>
        <w:pStyle w:val="Bullet"/>
        <w:numPr>
          <w:ilvl w:val="0"/>
          <w:numId w:val="98"/>
        </w:numPr>
        <w:rPr>
          <w:lang w:val="en-US"/>
        </w:rPr>
      </w:pPr>
      <w:r w:rsidRPr="004E1A5C">
        <w:rPr>
          <w:lang w:val="en-US"/>
        </w:rPr>
        <w:t>Difference along Columns</w:t>
      </w:r>
    </w:p>
    <w:p w:rsidR="000F5EE3" w:rsidRPr="004E1A5C" w:rsidRDefault="000F5EE3" w:rsidP="000F5EE3">
      <w:pPr>
        <w:pStyle w:val="Bullet"/>
        <w:numPr>
          <w:ilvl w:val="0"/>
          <w:numId w:val="98"/>
        </w:numPr>
        <w:rPr>
          <w:lang w:val="en-US"/>
        </w:rPr>
      </w:pPr>
      <w:r w:rsidRPr="004E1A5C">
        <w:rPr>
          <w:lang w:val="en-US"/>
        </w:rPr>
        <w:t>Difference along Rows</w:t>
      </w:r>
    </w:p>
    <w:p w:rsidR="000F5EE3" w:rsidRPr="004E1A5C" w:rsidRDefault="000F5EE3" w:rsidP="000F5EE3">
      <w:pPr>
        <w:pStyle w:val="Bullet"/>
        <w:numPr>
          <w:ilvl w:val="0"/>
          <w:numId w:val="98"/>
        </w:numPr>
        <w:rPr>
          <w:lang w:val="en-US"/>
        </w:rPr>
      </w:pPr>
      <w:r w:rsidRPr="004E1A5C">
        <w:rPr>
          <w:lang w:val="en-US"/>
        </w:rPr>
        <w:t>Percentage Difference along Columns</w:t>
      </w:r>
    </w:p>
    <w:p w:rsidR="000F5EE3" w:rsidRPr="004E1A5C" w:rsidRDefault="000F5EE3" w:rsidP="000F5EE3">
      <w:pPr>
        <w:pStyle w:val="Bullet"/>
        <w:numPr>
          <w:ilvl w:val="0"/>
          <w:numId w:val="98"/>
        </w:numPr>
        <w:rPr>
          <w:lang w:val="en-US"/>
        </w:rPr>
      </w:pPr>
      <w:r w:rsidRPr="004E1A5C">
        <w:rPr>
          <w:lang w:val="en-US"/>
        </w:rPr>
        <w:t>Percentage Difference along Rows</w:t>
      </w:r>
    </w:p>
    <w:p w:rsidR="000F5EE3" w:rsidRPr="004E1A5C" w:rsidRDefault="000F5EE3" w:rsidP="000F5EE3">
      <w:pPr>
        <w:pStyle w:val="Bullet"/>
        <w:numPr>
          <w:ilvl w:val="0"/>
          <w:numId w:val="98"/>
        </w:numPr>
        <w:rPr>
          <w:lang w:val="en-US"/>
        </w:rPr>
      </w:pPr>
      <w:r w:rsidRPr="004E1A5C">
        <w:rPr>
          <w:lang w:val="en-US"/>
        </w:rPr>
        <w:t>Rank along Columns</w:t>
      </w:r>
    </w:p>
    <w:p w:rsidR="000F5EE3" w:rsidRPr="004E1A5C" w:rsidRDefault="000F5EE3" w:rsidP="000F5EE3">
      <w:pPr>
        <w:pStyle w:val="Bullet"/>
        <w:numPr>
          <w:ilvl w:val="0"/>
          <w:numId w:val="98"/>
        </w:numPr>
        <w:rPr>
          <w:lang w:val="en-US"/>
        </w:rPr>
      </w:pPr>
      <w:r w:rsidRPr="004E1A5C">
        <w:rPr>
          <w:lang w:val="en-US"/>
        </w:rPr>
        <w:lastRenderedPageBreak/>
        <w:t>Rank along Rows</w:t>
      </w:r>
    </w:p>
    <w:p w:rsidR="000F5EE3" w:rsidRPr="004E1A5C" w:rsidRDefault="000F5EE3" w:rsidP="000F5EE3">
      <w:pPr>
        <w:pStyle w:val="Bullet"/>
        <w:numPr>
          <w:ilvl w:val="0"/>
          <w:numId w:val="98"/>
        </w:numPr>
        <w:rPr>
          <w:lang w:val="en-US"/>
        </w:rPr>
      </w:pPr>
      <w:r w:rsidRPr="004E1A5C">
        <w:rPr>
          <w:lang w:val="en-US"/>
        </w:rPr>
        <w:t>Rank along Cells</w:t>
      </w:r>
    </w:p>
    <w:p w:rsidR="000F5EE3" w:rsidRPr="004E1A5C" w:rsidRDefault="000F5EE3" w:rsidP="000F5EE3">
      <w:pPr>
        <w:pStyle w:val="Normal2"/>
        <w:rPr>
          <w:lang w:val="en-US"/>
        </w:rPr>
      </w:pPr>
      <w:r w:rsidRPr="004E1A5C">
        <w:rPr>
          <w:lang w:val="en-US"/>
        </w:rPr>
        <w:t>You can create your own computational element:</w:t>
      </w:r>
    </w:p>
    <w:p w:rsidR="000F5EE3" w:rsidRPr="004E1A5C" w:rsidRDefault="000F5EE3" w:rsidP="000F5EE3">
      <w:pPr>
        <w:pStyle w:val="Picture"/>
        <w:rPr>
          <w:noProof/>
          <w:lang w:eastAsia="ru-RU"/>
        </w:rPr>
      </w:pPr>
      <w:r>
        <w:rPr>
          <w:noProof/>
          <w:lang w:val="uk-UA"/>
        </w:rPr>
        <w:drawing>
          <wp:inline distT="0" distB="0" distL="0" distR="0">
            <wp:extent cx="5743575" cy="5638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743575" cy="5638800"/>
                    </a:xfrm>
                    <a:prstGeom prst="rect">
                      <a:avLst/>
                    </a:prstGeom>
                    <a:noFill/>
                    <a:ln>
                      <a:noFill/>
                    </a:ln>
                  </pic:spPr>
                </pic:pic>
              </a:graphicData>
            </a:graphic>
          </wp:inline>
        </w:drawing>
      </w:r>
    </w:p>
    <w:p w:rsidR="000F5EE3" w:rsidRPr="004E1A5C" w:rsidRDefault="000F5EE3" w:rsidP="000F5EE3">
      <w:pPr>
        <w:pStyle w:val="Normal2"/>
        <w:rPr>
          <w:b/>
          <w:lang w:val="en-US"/>
        </w:rPr>
      </w:pPr>
      <w:r w:rsidRPr="004E1A5C">
        <w:rPr>
          <w:lang w:val="en-US"/>
        </w:rPr>
        <w:br w:type="page"/>
      </w:r>
      <w:r w:rsidRPr="004E1A5C">
        <w:rPr>
          <w:lang w:val="en-US"/>
        </w:rPr>
        <w:lastRenderedPageBreak/>
        <w:t>As a result, “Customize Calculation</w:t>
      </w:r>
      <w:r w:rsidRPr="004E1A5C">
        <w:rPr>
          <w:b/>
          <w:lang w:val="en-US"/>
        </w:rPr>
        <w:t xml:space="preserve">” </w:t>
      </w:r>
      <w:r w:rsidRPr="004E1A5C">
        <w:rPr>
          <w:lang w:val="en-US"/>
        </w:rPr>
        <w:t>form appears:</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31"/>
        <w:tabs>
          <w:tab w:val="left" w:pos="851"/>
        </w:tabs>
        <w:rPr>
          <w:lang w:val="en-US"/>
        </w:rPr>
      </w:pPr>
      <w:bookmarkStart w:id="634" w:name="_Toc522112922"/>
      <w:bookmarkStart w:id="635" w:name="_Toc15045767"/>
      <w:r w:rsidRPr="004E1A5C">
        <w:rPr>
          <w:lang w:val="en-US"/>
        </w:rPr>
        <w:t>Running Total</w:t>
      </w:r>
      <w:bookmarkEnd w:id="634"/>
      <w:bookmarkEnd w:id="635"/>
    </w:p>
    <w:p w:rsidR="000F5EE3" w:rsidRPr="004E1A5C" w:rsidRDefault="000F5EE3" w:rsidP="000F5EE3">
      <w:pPr>
        <w:pStyle w:val="Normal2"/>
        <w:rPr>
          <w:lang w:val="en-US"/>
        </w:rPr>
      </w:pPr>
      <w:bookmarkStart w:id="636" w:name="_Hlk14773330"/>
      <w:r w:rsidRPr="004E1A5C">
        <w:rPr>
          <w:lang w:val="en-US"/>
        </w:rPr>
        <w:t xml:space="preserve">The “Running Total” calculation can be used to compute a cumulative total for the </w:t>
      </w:r>
    </w:p>
    <w:p w:rsidR="000F5EE3" w:rsidRPr="004E1A5C" w:rsidRDefault="000F5EE3" w:rsidP="000F5EE3">
      <w:pPr>
        <w:pStyle w:val="Normal2"/>
        <w:ind w:firstLine="0"/>
        <w:rPr>
          <w:lang w:val="en-US"/>
        </w:rPr>
      </w:pPr>
      <w:proofErr w:type="gramStart"/>
      <w:r w:rsidRPr="004E1A5C">
        <w:rPr>
          <w:lang w:val="en-US"/>
        </w:rPr>
        <w:t>specified</w:t>
      </w:r>
      <w:proofErr w:type="gramEnd"/>
      <w:r w:rsidRPr="004E1A5C">
        <w:rPr>
          <w:lang w:val="en-US"/>
        </w:rPr>
        <w:t xml:space="preserve"> measure:</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Bullet"/>
        <w:ind w:left="1353" w:hanging="360"/>
        <w:rPr>
          <w:lang w:val="en-US" w:eastAsia="x-none"/>
        </w:rPr>
      </w:pPr>
      <w:r w:rsidRPr="004E1A5C">
        <w:rPr>
          <w:lang w:val="en-US"/>
        </w:rPr>
        <w:t>Running along – t</w:t>
      </w:r>
      <w:r w:rsidRPr="004E1A5C">
        <w:rPr>
          <w:lang w:val="en-US" w:eastAsia="x-none"/>
        </w:rPr>
        <w:t xml:space="preserve">he direction that is used to calculate </w:t>
      </w:r>
      <w:r w:rsidRPr="004E1A5C">
        <w:rPr>
          <w:rStyle w:val="Normal2Char"/>
          <w:lang w:val="en-US"/>
        </w:rPr>
        <w:t>running totals</w:t>
      </w:r>
      <w:r w:rsidRPr="004E1A5C">
        <w:rPr>
          <w:lang w:val="en-US"/>
        </w:rPr>
        <w:t>;</w:t>
      </w:r>
    </w:p>
    <w:p w:rsidR="000F5EE3" w:rsidRPr="004E1A5C" w:rsidRDefault="000F5EE3" w:rsidP="000F5EE3">
      <w:pPr>
        <w:pStyle w:val="Normal2"/>
        <w:numPr>
          <w:ilvl w:val="0"/>
          <w:numId w:val="15"/>
        </w:numPr>
        <w:ind w:left="1350"/>
        <w:rPr>
          <w:lang w:val="en-US"/>
        </w:rPr>
      </w:pPr>
      <w:r w:rsidRPr="004E1A5C">
        <w:rPr>
          <w:lang w:val="en-US"/>
        </w:rPr>
        <w:t xml:space="preserve">Summary function – </w:t>
      </w:r>
      <w:r w:rsidRPr="004E1A5C">
        <w:rPr>
          <w:shd w:val="clear" w:color="auto" w:fill="FFFFFF"/>
          <w:lang w:val="en-US"/>
        </w:rPr>
        <w:t>specifies a summary function used to apply calculation</w:t>
      </w:r>
      <w:r w:rsidRPr="004E1A5C">
        <w:rPr>
          <w:lang w:val="en-US"/>
        </w:rPr>
        <w:t>.</w:t>
      </w:r>
    </w:p>
    <w:p w:rsidR="000F5EE3" w:rsidRPr="004E1A5C" w:rsidRDefault="000F5EE3" w:rsidP="000F5EE3">
      <w:pPr>
        <w:pStyle w:val="Picture"/>
      </w:pPr>
      <w:r>
        <w:rPr>
          <w:noProof/>
          <w:lang w:val="uk-UA"/>
        </w:rPr>
        <w:lastRenderedPageBreak/>
        <w:drawing>
          <wp:inline distT="0" distB="0" distL="0" distR="0">
            <wp:extent cx="2733675" cy="13144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33675" cy="13144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 xml:space="preserve"> In the table below, we can see sub-total sales for all months:</w:t>
      </w:r>
    </w:p>
    <w:p w:rsidR="000F5EE3" w:rsidRPr="004E1A5C" w:rsidRDefault="000F5EE3" w:rsidP="000F5EE3">
      <w:pPr>
        <w:pStyle w:val="Picture"/>
        <w:rPr>
          <w:noProof/>
          <w:lang w:eastAsia="ru-RU"/>
        </w:rPr>
      </w:pPr>
      <w:r>
        <w:rPr>
          <w:noProof/>
          <w:lang w:val="uk-UA"/>
        </w:rPr>
        <w:drawing>
          <wp:inline distT="0" distB="0" distL="0" distR="0">
            <wp:extent cx="3686175" cy="1276350"/>
            <wp:effectExtent l="19050" t="19050" r="28575" b="190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686175" cy="1276350"/>
                    </a:xfrm>
                    <a:prstGeom prst="rect">
                      <a:avLst/>
                    </a:prstGeom>
                    <a:noFill/>
                    <a:ln w="6350" cmpd="sng">
                      <a:solidFill>
                        <a:srgbClr val="000000"/>
                      </a:solidFill>
                      <a:miter lim="800000"/>
                      <a:headEnd/>
                      <a:tailEnd/>
                    </a:ln>
                    <a:effectLst/>
                  </pic:spPr>
                </pic:pic>
              </a:graphicData>
            </a:graphic>
          </wp:inline>
        </w:drawing>
      </w:r>
      <w:bookmarkEnd w:id="636"/>
    </w:p>
    <w:p w:rsidR="000F5EE3" w:rsidRPr="004E1A5C" w:rsidRDefault="000F5EE3" w:rsidP="000F5EE3">
      <w:pPr>
        <w:pStyle w:val="31"/>
        <w:tabs>
          <w:tab w:val="left" w:pos="993"/>
        </w:tabs>
        <w:rPr>
          <w:lang w:val="en-US"/>
        </w:rPr>
      </w:pPr>
      <w:bookmarkStart w:id="637" w:name="_Toc522112923"/>
      <w:bookmarkStart w:id="638" w:name="_Toc15045768"/>
      <w:r w:rsidRPr="004E1A5C">
        <w:rPr>
          <w:lang w:val="en-US"/>
        </w:rPr>
        <w:t>Moving Calculation</w:t>
      </w:r>
      <w:bookmarkEnd w:id="637"/>
      <w:bookmarkEnd w:id="638"/>
    </w:p>
    <w:p w:rsidR="000F5EE3" w:rsidRPr="004E1A5C" w:rsidRDefault="000F5EE3" w:rsidP="000F5EE3">
      <w:pPr>
        <w:pStyle w:val="Normal2"/>
        <w:rPr>
          <w:lang w:val="en-US"/>
        </w:rPr>
      </w:pPr>
      <w:r w:rsidRPr="004E1A5C">
        <w:rPr>
          <w:lang w:val="en-US"/>
        </w:rPr>
        <w:t>The “Moving calculation” uses neighboring values to calculate a total:</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Normal2"/>
        <w:numPr>
          <w:ilvl w:val="0"/>
          <w:numId w:val="80"/>
        </w:numPr>
        <w:ind w:left="1418"/>
        <w:rPr>
          <w:lang w:val="en-US"/>
        </w:rPr>
      </w:pPr>
      <w:r w:rsidRPr="004E1A5C">
        <w:rPr>
          <w:lang w:val="en-US"/>
        </w:rPr>
        <w:t>Moving along – specifies a </w:t>
      </w:r>
      <w:hyperlink r:id="rId386" w:history="1">
        <w:r w:rsidRPr="004E1A5C">
          <w:rPr>
            <w:lang w:val="en-US"/>
          </w:rPr>
          <w:t>window and direction</w:t>
        </w:r>
      </w:hyperlink>
      <w:r w:rsidRPr="004E1A5C">
        <w:rPr>
          <w:lang w:val="en-US"/>
        </w:rPr>
        <w:t> used to apply a calculation;</w:t>
      </w:r>
    </w:p>
    <w:p w:rsidR="000F5EE3" w:rsidRPr="004E1A5C" w:rsidRDefault="000F5EE3" w:rsidP="000F5EE3">
      <w:pPr>
        <w:pStyle w:val="Normal2"/>
        <w:numPr>
          <w:ilvl w:val="0"/>
          <w:numId w:val="15"/>
        </w:numPr>
        <w:rPr>
          <w:lang w:val="en-US"/>
        </w:rPr>
      </w:pPr>
      <w:r w:rsidRPr="004E1A5C">
        <w:rPr>
          <w:lang w:val="en-US"/>
        </w:rPr>
        <w:t xml:space="preserve">Summary function – </w:t>
      </w:r>
      <w:r w:rsidRPr="004E1A5C">
        <w:rPr>
          <w:shd w:val="clear" w:color="auto" w:fill="FFFFFF"/>
          <w:lang w:val="en-US"/>
        </w:rPr>
        <w:t>specifies a summary function used to apply calculation</w:t>
      </w:r>
      <w:r w:rsidRPr="004E1A5C">
        <w:rPr>
          <w:lang w:val="en-US"/>
        </w:rPr>
        <w:t>.</w:t>
      </w:r>
    </w:p>
    <w:p w:rsidR="000F5EE3" w:rsidRPr="004E1A5C" w:rsidRDefault="000F5EE3" w:rsidP="000F5EE3">
      <w:pPr>
        <w:pStyle w:val="Picture"/>
      </w:pPr>
      <w:r w:rsidRPr="004E1A5C">
        <w:br w:type="page"/>
      </w:r>
      <w:r w:rsidRPr="004E1A5C">
        <w:lastRenderedPageBreak/>
        <w:t>Start/End offset - initial and final offsets from the current value in process:</w:t>
      </w:r>
    </w:p>
    <w:p w:rsidR="000F5EE3" w:rsidRPr="004E1A5C" w:rsidRDefault="000F5EE3" w:rsidP="000F5EE3">
      <w:pPr>
        <w:pStyle w:val="Picture"/>
      </w:pPr>
      <w:r w:rsidRPr="004E1A5C">
        <w:t xml:space="preserve"> </w:t>
      </w:r>
      <w:r>
        <w:rPr>
          <w:noProof/>
          <w:lang w:val="uk-UA"/>
        </w:rPr>
        <w:drawing>
          <wp:inline distT="0" distB="0" distL="0" distR="0">
            <wp:extent cx="3343275" cy="1257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343275" cy="125730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table below, we can see the moving average for all months with an initial offset of -2 and a final offset of 0:</w:t>
      </w:r>
    </w:p>
    <w:p w:rsidR="000F5EE3" w:rsidRPr="004E1A5C" w:rsidRDefault="000F5EE3" w:rsidP="000F5EE3">
      <w:pPr>
        <w:pStyle w:val="Picture"/>
      </w:pPr>
      <w:r>
        <w:rPr>
          <w:noProof/>
          <w:lang w:val="uk-UA"/>
        </w:rPr>
        <w:drawing>
          <wp:inline distT="0" distB="0" distL="0" distR="0">
            <wp:extent cx="3667125" cy="1257300"/>
            <wp:effectExtent l="19050" t="19050" r="28575"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667125" cy="1257300"/>
                    </a:xfrm>
                    <a:prstGeom prst="rect">
                      <a:avLst/>
                    </a:prstGeom>
                    <a:noFill/>
                    <a:ln w="6350" cmpd="sng">
                      <a:solidFill>
                        <a:srgbClr val="000000"/>
                      </a:solidFill>
                      <a:miter lim="800000"/>
                      <a:headEnd/>
                      <a:tailEnd/>
                    </a:ln>
                    <a:effectLst/>
                  </pic:spPr>
                </pic:pic>
              </a:graphicData>
            </a:graphic>
          </wp:inline>
        </w:drawing>
      </w:r>
    </w:p>
    <w:p w:rsidR="000F5EE3" w:rsidRPr="004E1A5C" w:rsidRDefault="000F5EE3" w:rsidP="000F5EE3">
      <w:pPr>
        <w:pStyle w:val="31"/>
        <w:tabs>
          <w:tab w:val="left" w:pos="992"/>
        </w:tabs>
        <w:rPr>
          <w:lang w:val="en-US"/>
        </w:rPr>
      </w:pPr>
      <w:bookmarkStart w:id="639" w:name="_Toc522112924"/>
      <w:bookmarkStart w:id="640" w:name="_Toc15045769"/>
      <w:r w:rsidRPr="004E1A5C">
        <w:rPr>
          <w:lang w:val="en-US"/>
        </w:rPr>
        <w:t>Difference</w:t>
      </w:r>
      <w:bookmarkEnd w:id="639"/>
      <w:bookmarkEnd w:id="640"/>
    </w:p>
    <w:p w:rsidR="000F5EE3" w:rsidRPr="004E1A5C" w:rsidRDefault="000F5EE3" w:rsidP="000F5EE3">
      <w:pPr>
        <w:pStyle w:val="Normal2"/>
        <w:rPr>
          <w:lang w:val="en-US"/>
        </w:rPr>
      </w:pPr>
      <w:bookmarkStart w:id="641" w:name="_Hlk14788945"/>
      <w:r w:rsidRPr="004E1A5C">
        <w:rPr>
          <w:lang w:val="en-US"/>
        </w:rPr>
        <w:t>The “Difference” calculation can be used to compute the difference between measure values:</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Bullet"/>
        <w:ind w:left="1353" w:hanging="360"/>
        <w:rPr>
          <w:lang w:val="en-US" w:eastAsia="x-none"/>
        </w:rPr>
      </w:pPr>
      <w:r w:rsidRPr="004E1A5C">
        <w:rPr>
          <w:lang w:val="en-US"/>
        </w:rPr>
        <w:t xml:space="preserve">Calculate along – </w:t>
      </w:r>
      <w:r w:rsidRPr="004E1A5C">
        <w:rPr>
          <w:rStyle w:val="Normal2Char"/>
          <w:lang w:val="en-US"/>
        </w:rPr>
        <w:t>specifies a </w:t>
      </w:r>
      <w:hyperlink r:id="rId390" w:history="1">
        <w:r w:rsidRPr="004E1A5C">
          <w:rPr>
            <w:rStyle w:val="Normal2Char"/>
            <w:lang w:val="en-US"/>
          </w:rPr>
          <w:t>window and direction</w:t>
        </w:r>
      </w:hyperlink>
      <w:r w:rsidRPr="004E1A5C">
        <w:rPr>
          <w:rStyle w:val="Normal2Char"/>
          <w:lang w:val="en-US"/>
        </w:rPr>
        <w:t> used to calculate differences</w:t>
      </w:r>
      <w:r w:rsidRPr="004E1A5C">
        <w:rPr>
          <w:lang w:val="en-US"/>
        </w:rPr>
        <w:t>;</w:t>
      </w:r>
    </w:p>
    <w:p w:rsidR="000F5EE3" w:rsidRPr="004E1A5C" w:rsidRDefault="000F5EE3" w:rsidP="000F5EE3">
      <w:pPr>
        <w:pStyle w:val="Bullet"/>
        <w:ind w:left="1353" w:hanging="360"/>
        <w:rPr>
          <w:lang w:val="en-US"/>
        </w:rPr>
      </w:pPr>
      <w:r w:rsidRPr="004E1A5C">
        <w:rPr>
          <w:lang w:val="en-US"/>
        </w:rPr>
        <w:t>Difference from – select value</w:t>
      </w:r>
    </w:p>
    <w:p w:rsidR="000F5EE3" w:rsidRPr="004E1A5C" w:rsidRDefault="000F5EE3" w:rsidP="000F5EE3">
      <w:pPr>
        <w:pStyle w:val="Bullet"/>
        <w:numPr>
          <w:ilvl w:val="0"/>
          <w:numId w:val="74"/>
        </w:numPr>
        <w:rPr>
          <w:lang w:val="en-US"/>
        </w:rPr>
      </w:pPr>
      <w:r w:rsidRPr="004E1A5C">
        <w:rPr>
          <w:lang w:val="en-US"/>
        </w:rPr>
        <w:t>Previous</w:t>
      </w:r>
    </w:p>
    <w:p w:rsidR="000F5EE3" w:rsidRPr="004E1A5C" w:rsidRDefault="000F5EE3" w:rsidP="000F5EE3">
      <w:pPr>
        <w:pStyle w:val="Bullet"/>
        <w:numPr>
          <w:ilvl w:val="0"/>
          <w:numId w:val="74"/>
        </w:numPr>
        <w:rPr>
          <w:lang w:val="en-US"/>
        </w:rPr>
      </w:pPr>
      <w:r w:rsidRPr="004E1A5C">
        <w:rPr>
          <w:lang w:val="en-US"/>
        </w:rPr>
        <w:t>Next</w:t>
      </w:r>
    </w:p>
    <w:p w:rsidR="000F5EE3" w:rsidRPr="004E1A5C" w:rsidRDefault="000F5EE3" w:rsidP="000F5EE3">
      <w:pPr>
        <w:pStyle w:val="Bullet"/>
        <w:numPr>
          <w:ilvl w:val="0"/>
          <w:numId w:val="74"/>
        </w:numPr>
        <w:rPr>
          <w:lang w:val="en-US"/>
        </w:rPr>
      </w:pPr>
      <w:r w:rsidRPr="004E1A5C">
        <w:rPr>
          <w:lang w:val="en-US"/>
        </w:rPr>
        <w:t>First</w:t>
      </w:r>
    </w:p>
    <w:p w:rsidR="000F5EE3" w:rsidRPr="004E1A5C" w:rsidRDefault="000F5EE3" w:rsidP="000F5EE3">
      <w:pPr>
        <w:pStyle w:val="Bullet"/>
        <w:numPr>
          <w:ilvl w:val="0"/>
          <w:numId w:val="74"/>
        </w:numPr>
        <w:rPr>
          <w:lang w:val="en-US"/>
        </w:rPr>
      </w:pPr>
      <w:r w:rsidRPr="004E1A5C">
        <w:rPr>
          <w:lang w:val="en-US"/>
        </w:rPr>
        <w:lastRenderedPageBreak/>
        <w:t>Last</w:t>
      </w:r>
    </w:p>
    <w:p w:rsidR="000F5EE3" w:rsidRPr="004E1A5C" w:rsidRDefault="000F5EE3" w:rsidP="000F5EE3">
      <w:pPr>
        <w:pStyle w:val="Bullet"/>
        <w:ind w:left="1353" w:hanging="360"/>
        <w:rPr>
          <w:lang w:val="en-US"/>
        </w:rPr>
      </w:pPr>
      <w:bookmarkStart w:id="642" w:name="_Hlk14788990"/>
      <w:r w:rsidRPr="004E1A5C">
        <w:rPr>
          <w:lang w:val="en-US"/>
        </w:rPr>
        <w:t>Percentage Difference</w:t>
      </w:r>
      <w:bookmarkEnd w:id="642"/>
      <w:r w:rsidRPr="004E1A5C">
        <w:rPr>
          <w:lang w:val="en-US"/>
        </w:rPr>
        <w:t xml:space="preserve"> – show the percentage difference.</w:t>
      </w:r>
    </w:p>
    <w:p w:rsidR="000F5EE3" w:rsidRPr="004E1A5C" w:rsidRDefault="000F5EE3" w:rsidP="000F5EE3">
      <w:pPr>
        <w:pStyle w:val="Picture"/>
      </w:pPr>
      <w:r>
        <w:rPr>
          <w:noProof/>
          <w:lang w:val="uk-UA"/>
        </w:rPr>
        <w:drawing>
          <wp:inline distT="0" distB="0" distL="0" distR="0">
            <wp:extent cx="2381250" cy="1209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381250" cy="120967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In the table below, we can see an absolute value of the difference between the months (Difference from - Previous):</w:t>
      </w:r>
    </w:p>
    <w:p w:rsidR="000F5EE3" w:rsidRPr="004E1A5C" w:rsidRDefault="000F5EE3" w:rsidP="000F5EE3">
      <w:pPr>
        <w:pStyle w:val="Picture"/>
      </w:pPr>
      <w:r>
        <w:rPr>
          <w:noProof/>
          <w:lang w:val="uk-UA"/>
        </w:rPr>
        <w:drawing>
          <wp:inline distT="0" distB="0" distL="0" distR="0">
            <wp:extent cx="3667125" cy="1257300"/>
            <wp:effectExtent l="19050" t="19050" r="28575"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667125" cy="1257300"/>
                    </a:xfrm>
                    <a:prstGeom prst="rect">
                      <a:avLst/>
                    </a:prstGeom>
                    <a:noFill/>
                    <a:ln w="6350" cmpd="sng">
                      <a:solidFill>
                        <a:srgbClr val="000000"/>
                      </a:solidFill>
                      <a:miter lim="800000"/>
                      <a:headEnd/>
                      <a:tailEnd/>
                    </a:ln>
                    <a:effectLst/>
                  </pic:spPr>
                </pic:pic>
              </a:graphicData>
            </a:graphic>
          </wp:inline>
        </w:drawing>
      </w:r>
      <w:bookmarkEnd w:id="641"/>
    </w:p>
    <w:p w:rsidR="000F5EE3" w:rsidRPr="004E1A5C" w:rsidRDefault="000F5EE3" w:rsidP="000F5EE3">
      <w:pPr>
        <w:pStyle w:val="31"/>
        <w:tabs>
          <w:tab w:val="left" w:pos="993"/>
        </w:tabs>
        <w:rPr>
          <w:lang w:val="en-US"/>
        </w:rPr>
      </w:pPr>
      <w:bookmarkStart w:id="643" w:name="_Toc522112925"/>
      <w:bookmarkStart w:id="644" w:name="_Toc15045770"/>
      <w:r w:rsidRPr="004E1A5C">
        <w:rPr>
          <w:lang w:val="en-US"/>
        </w:rPr>
        <w:t xml:space="preserve">Percent </w:t>
      </w:r>
      <w:proofErr w:type="gramStart"/>
      <w:r w:rsidRPr="004E1A5C">
        <w:rPr>
          <w:lang w:val="en-US"/>
        </w:rPr>
        <w:t>Of</w:t>
      </w:r>
      <w:proofErr w:type="gramEnd"/>
      <w:r w:rsidRPr="004E1A5C">
        <w:rPr>
          <w:lang w:val="en-US"/>
        </w:rPr>
        <w:t xml:space="preserve"> Total</w:t>
      </w:r>
      <w:bookmarkEnd w:id="643"/>
      <w:bookmarkEnd w:id="644"/>
    </w:p>
    <w:p w:rsidR="000F5EE3" w:rsidRPr="004E1A5C" w:rsidRDefault="000F5EE3" w:rsidP="000F5EE3">
      <w:pPr>
        <w:pStyle w:val="Normal2"/>
        <w:rPr>
          <w:lang w:val="en-US"/>
        </w:rPr>
      </w:pPr>
      <w:bookmarkStart w:id="645" w:name="_Hlk14789043"/>
      <w:r w:rsidRPr="004E1A5C">
        <w:rPr>
          <w:lang w:val="en-US"/>
        </w:rPr>
        <w:t>A calculation is used to compute a percentage of the total for the specified measure:</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Bullet"/>
        <w:ind w:left="1353" w:hanging="360"/>
        <w:rPr>
          <w:lang w:val="en-US" w:eastAsia="x-none"/>
        </w:rPr>
      </w:pPr>
      <w:r w:rsidRPr="004E1A5C">
        <w:rPr>
          <w:lang w:val="en-US"/>
        </w:rPr>
        <w:t xml:space="preserve">Percent of total - </w:t>
      </w:r>
      <w:r w:rsidRPr="004E1A5C">
        <w:rPr>
          <w:rStyle w:val="Normal2Char"/>
          <w:lang w:val="en-US"/>
        </w:rPr>
        <w:t>specifies a </w:t>
      </w:r>
      <w:hyperlink r:id="rId394" w:history="1">
        <w:r w:rsidRPr="004E1A5C">
          <w:rPr>
            <w:rStyle w:val="Normal2Char"/>
            <w:lang w:val="en-US"/>
          </w:rPr>
          <w:t>window and direction</w:t>
        </w:r>
      </w:hyperlink>
      <w:r w:rsidRPr="004E1A5C">
        <w:rPr>
          <w:rStyle w:val="Normal2Char"/>
          <w:lang w:val="en-US"/>
        </w:rPr>
        <w:t> used to apply a Percent of Total calculation</w:t>
      </w:r>
      <w:r w:rsidRPr="004E1A5C">
        <w:rPr>
          <w:lang w:val="en-US"/>
        </w:rPr>
        <w:t>.</w:t>
      </w:r>
    </w:p>
    <w:p w:rsidR="000F5EE3" w:rsidRPr="004E1A5C" w:rsidRDefault="000F5EE3" w:rsidP="000F5EE3">
      <w:pPr>
        <w:pStyle w:val="Picture"/>
        <w:rPr>
          <w:noProof/>
          <w:lang w:eastAsia="ru-RU"/>
        </w:rPr>
      </w:pPr>
      <w:r>
        <w:rPr>
          <w:noProof/>
          <w:lang w:val="uk-UA"/>
        </w:rPr>
        <w:lastRenderedPageBreak/>
        <w:drawing>
          <wp:inline distT="0" distB="0" distL="0" distR="0">
            <wp:extent cx="2924175" cy="12382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924175" cy="1238250"/>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Below we can see the table that displays the contribution of individual monthly sales to total sales:</w:t>
      </w:r>
    </w:p>
    <w:p w:rsidR="000F5EE3" w:rsidRPr="004E1A5C" w:rsidRDefault="000F5EE3" w:rsidP="000F5EE3">
      <w:pPr>
        <w:pStyle w:val="Picture"/>
      </w:pPr>
      <w:r>
        <w:rPr>
          <w:noProof/>
          <w:lang w:val="uk-UA"/>
        </w:rPr>
        <w:drawing>
          <wp:inline distT="0" distB="0" distL="0" distR="0">
            <wp:extent cx="3676650" cy="1076325"/>
            <wp:effectExtent l="19050" t="19050" r="19050"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676650" cy="1076325"/>
                    </a:xfrm>
                    <a:prstGeom prst="rect">
                      <a:avLst/>
                    </a:prstGeom>
                    <a:noFill/>
                    <a:ln w="6350" cmpd="sng">
                      <a:solidFill>
                        <a:srgbClr val="000000"/>
                      </a:solidFill>
                      <a:miter lim="800000"/>
                      <a:headEnd/>
                      <a:tailEnd/>
                    </a:ln>
                    <a:effectLst/>
                  </pic:spPr>
                </pic:pic>
              </a:graphicData>
            </a:graphic>
          </wp:inline>
        </w:drawing>
      </w:r>
      <w:bookmarkEnd w:id="645"/>
    </w:p>
    <w:p w:rsidR="000F5EE3" w:rsidRPr="004E1A5C" w:rsidRDefault="000F5EE3" w:rsidP="000F5EE3">
      <w:pPr>
        <w:pStyle w:val="31"/>
        <w:tabs>
          <w:tab w:val="left" w:pos="993"/>
        </w:tabs>
        <w:rPr>
          <w:lang w:val="en-US"/>
        </w:rPr>
      </w:pPr>
      <w:bookmarkStart w:id="646" w:name="_Toc522112926"/>
      <w:bookmarkStart w:id="647" w:name="_Toc15045771"/>
      <w:r w:rsidRPr="004E1A5C">
        <w:rPr>
          <w:lang w:val="en-US"/>
        </w:rPr>
        <w:t>Rank</w:t>
      </w:r>
      <w:bookmarkEnd w:id="646"/>
      <w:bookmarkEnd w:id="647"/>
    </w:p>
    <w:p w:rsidR="000F5EE3" w:rsidRPr="004E1A5C" w:rsidRDefault="000F5EE3" w:rsidP="000F5EE3">
      <w:pPr>
        <w:pStyle w:val="Normal2"/>
        <w:rPr>
          <w:lang w:val="en-US"/>
        </w:rPr>
      </w:pPr>
      <w:bookmarkStart w:id="648" w:name="_Hlk14789094"/>
      <w:r w:rsidRPr="004E1A5C">
        <w:rPr>
          <w:lang w:val="en-US"/>
        </w:rPr>
        <w:t>Use the “Rank” calculation to compute rankings for the specified measure:</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Bullet"/>
        <w:ind w:left="1350" w:hanging="360"/>
        <w:rPr>
          <w:lang w:val="en-US" w:eastAsia="x-none"/>
        </w:rPr>
      </w:pPr>
      <w:r w:rsidRPr="004E1A5C">
        <w:rPr>
          <w:lang w:val="en-US"/>
        </w:rPr>
        <w:t>Rank along – specifies a window and direction used to rank values;</w:t>
      </w:r>
    </w:p>
    <w:p w:rsidR="000F5EE3" w:rsidRPr="004E1A5C" w:rsidRDefault="000F5EE3" w:rsidP="000F5EE3">
      <w:pPr>
        <w:pStyle w:val="Bullet"/>
        <w:ind w:left="1353" w:hanging="360"/>
        <w:rPr>
          <w:lang w:val="en-US"/>
        </w:rPr>
      </w:pPr>
      <w:r w:rsidRPr="004E1A5C">
        <w:rPr>
          <w:lang w:val="en-US"/>
        </w:rPr>
        <w:t>Rank type</w:t>
      </w:r>
    </w:p>
    <w:p w:rsidR="000F5EE3" w:rsidRPr="004E1A5C" w:rsidRDefault="000F5EE3" w:rsidP="000F5EE3">
      <w:pPr>
        <w:pStyle w:val="Bullet"/>
        <w:numPr>
          <w:ilvl w:val="0"/>
          <w:numId w:val="75"/>
        </w:numPr>
        <w:rPr>
          <w:lang w:val="en-US"/>
        </w:rPr>
      </w:pPr>
      <w:r w:rsidRPr="004E1A5C">
        <w:rPr>
          <w:lang w:val="en-US"/>
        </w:rPr>
        <w:t>Unique</w:t>
      </w:r>
    </w:p>
    <w:p w:rsidR="000F5EE3" w:rsidRPr="004E1A5C" w:rsidRDefault="000F5EE3" w:rsidP="000F5EE3">
      <w:pPr>
        <w:pStyle w:val="Bullet"/>
        <w:numPr>
          <w:ilvl w:val="0"/>
          <w:numId w:val="75"/>
        </w:numPr>
        <w:rPr>
          <w:lang w:val="en-US"/>
        </w:rPr>
      </w:pPr>
      <w:r w:rsidRPr="004E1A5C">
        <w:rPr>
          <w:lang w:val="en-US"/>
        </w:rPr>
        <w:t>Competition</w:t>
      </w:r>
    </w:p>
    <w:p w:rsidR="000F5EE3" w:rsidRPr="004E1A5C" w:rsidRDefault="000F5EE3" w:rsidP="000F5EE3">
      <w:pPr>
        <w:pStyle w:val="Bullet"/>
        <w:numPr>
          <w:ilvl w:val="0"/>
          <w:numId w:val="75"/>
        </w:numPr>
        <w:rPr>
          <w:lang w:val="en-US"/>
        </w:rPr>
      </w:pPr>
      <w:r w:rsidRPr="004E1A5C">
        <w:rPr>
          <w:lang w:val="en-US"/>
        </w:rPr>
        <w:t>Dense</w:t>
      </w:r>
    </w:p>
    <w:p w:rsidR="000F5EE3" w:rsidRPr="004E1A5C" w:rsidRDefault="000F5EE3" w:rsidP="000F5EE3">
      <w:pPr>
        <w:pStyle w:val="Bullet"/>
        <w:numPr>
          <w:ilvl w:val="0"/>
          <w:numId w:val="75"/>
        </w:numPr>
        <w:rPr>
          <w:lang w:val="en-US"/>
        </w:rPr>
      </w:pPr>
      <w:r w:rsidRPr="004E1A5C">
        <w:rPr>
          <w:lang w:val="en-US"/>
        </w:rPr>
        <w:t>Modified</w:t>
      </w:r>
    </w:p>
    <w:p w:rsidR="000F5EE3" w:rsidRPr="004E1A5C" w:rsidRDefault="000F5EE3" w:rsidP="000F5EE3">
      <w:pPr>
        <w:pStyle w:val="Bullet"/>
        <w:numPr>
          <w:ilvl w:val="0"/>
          <w:numId w:val="75"/>
        </w:numPr>
        <w:rPr>
          <w:lang w:val="en-US"/>
        </w:rPr>
      </w:pPr>
      <w:r w:rsidRPr="004E1A5C">
        <w:rPr>
          <w:lang w:val="en-US"/>
        </w:rPr>
        <w:t>Percentile</w:t>
      </w:r>
    </w:p>
    <w:p w:rsidR="000F5EE3" w:rsidRPr="004E1A5C" w:rsidRDefault="000F5EE3" w:rsidP="000F5EE3">
      <w:pPr>
        <w:pStyle w:val="Bullet"/>
        <w:ind w:left="1353" w:hanging="360"/>
        <w:rPr>
          <w:lang w:val="en-US"/>
        </w:rPr>
      </w:pPr>
      <w:r w:rsidRPr="004E1A5C">
        <w:rPr>
          <w:lang w:val="en-US"/>
        </w:rPr>
        <w:t>Order - ranking order</w:t>
      </w:r>
    </w:p>
    <w:p w:rsidR="000F5EE3" w:rsidRPr="004E1A5C" w:rsidRDefault="000F5EE3" w:rsidP="000F5EE3">
      <w:pPr>
        <w:pStyle w:val="Bullet"/>
        <w:numPr>
          <w:ilvl w:val="0"/>
          <w:numId w:val="76"/>
        </w:numPr>
        <w:rPr>
          <w:lang w:val="en-US"/>
        </w:rPr>
      </w:pPr>
      <w:r w:rsidRPr="004E1A5C">
        <w:rPr>
          <w:lang w:val="en-US"/>
        </w:rPr>
        <w:lastRenderedPageBreak/>
        <w:t>Ascending</w:t>
      </w:r>
    </w:p>
    <w:p w:rsidR="000F5EE3" w:rsidRPr="004E1A5C" w:rsidRDefault="000F5EE3" w:rsidP="000F5EE3">
      <w:pPr>
        <w:pStyle w:val="Bullet"/>
        <w:numPr>
          <w:ilvl w:val="0"/>
          <w:numId w:val="76"/>
        </w:numPr>
        <w:rPr>
          <w:lang w:val="en-US"/>
        </w:rPr>
      </w:pPr>
      <w:r w:rsidRPr="004E1A5C">
        <w:rPr>
          <w:lang w:val="en-US"/>
        </w:rPr>
        <w:t>Descending</w:t>
      </w:r>
    </w:p>
    <w:p w:rsidR="000F5EE3" w:rsidRPr="004E1A5C" w:rsidRDefault="000F5EE3" w:rsidP="000F5EE3">
      <w:pPr>
        <w:pStyle w:val="Picture"/>
        <w:rPr>
          <w:noProof/>
          <w:lang w:eastAsia="ru-RU"/>
        </w:rPr>
      </w:pPr>
      <w:r>
        <w:rPr>
          <w:noProof/>
          <w:lang w:val="uk-UA"/>
        </w:rPr>
        <w:drawing>
          <wp:inline distT="0" distB="0" distL="0" distR="0">
            <wp:extent cx="3048000" cy="1295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inline>
        </w:drawing>
      </w:r>
    </w:p>
    <w:p w:rsidR="000F5EE3" w:rsidRPr="004E1A5C" w:rsidRDefault="000F5EE3" w:rsidP="000F5EE3">
      <w:pPr>
        <w:pStyle w:val="Normal2"/>
        <w:rPr>
          <w:noProof/>
          <w:lang w:val="en-US" w:eastAsia="ru-RU"/>
        </w:rPr>
      </w:pPr>
      <w:r w:rsidRPr="004E1A5C">
        <w:rPr>
          <w:noProof/>
          <w:lang w:val="en-US" w:eastAsia="ru-RU"/>
        </w:rPr>
        <w:t xml:space="preserve">Below we can see the table that displays the ranking of sales for particular years in descending order: </w:t>
      </w:r>
    </w:p>
    <w:p w:rsidR="000F5EE3" w:rsidRPr="004E1A5C" w:rsidRDefault="000F5EE3" w:rsidP="000F5EE3">
      <w:pPr>
        <w:pStyle w:val="Picture"/>
      </w:pPr>
      <w:r>
        <w:rPr>
          <w:noProof/>
          <w:lang w:val="uk-UA"/>
        </w:rPr>
        <w:drawing>
          <wp:inline distT="0" distB="0" distL="0" distR="0">
            <wp:extent cx="3819525" cy="923925"/>
            <wp:effectExtent l="19050" t="19050" r="28575"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19525" cy="923925"/>
                    </a:xfrm>
                    <a:prstGeom prst="rect">
                      <a:avLst/>
                    </a:prstGeom>
                    <a:noFill/>
                    <a:ln w="6350" cmpd="sng">
                      <a:solidFill>
                        <a:srgbClr val="000000"/>
                      </a:solidFill>
                      <a:miter lim="800000"/>
                      <a:headEnd/>
                      <a:tailEnd/>
                    </a:ln>
                    <a:effectLst/>
                  </pic:spPr>
                </pic:pic>
              </a:graphicData>
            </a:graphic>
          </wp:inline>
        </w:drawing>
      </w:r>
      <w:bookmarkEnd w:id="648"/>
    </w:p>
    <w:p w:rsidR="000F5EE3" w:rsidRPr="004E1A5C" w:rsidRDefault="000F5EE3" w:rsidP="000F5EE3">
      <w:pPr>
        <w:pStyle w:val="31"/>
        <w:tabs>
          <w:tab w:val="left" w:pos="993"/>
        </w:tabs>
        <w:rPr>
          <w:lang w:val="en-US"/>
        </w:rPr>
      </w:pPr>
      <w:bookmarkStart w:id="649" w:name="_Toc522112927"/>
      <w:bookmarkStart w:id="650" w:name="_Toc15045772"/>
      <w:r w:rsidRPr="004E1A5C">
        <w:rPr>
          <w:lang w:val="en-US"/>
        </w:rPr>
        <w:t>Expression</w:t>
      </w:r>
      <w:bookmarkEnd w:id="649"/>
      <w:bookmarkEnd w:id="650"/>
    </w:p>
    <w:p w:rsidR="000F5EE3" w:rsidRPr="004E1A5C" w:rsidRDefault="000F5EE3" w:rsidP="000F5EE3">
      <w:pPr>
        <w:pStyle w:val="Normal2"/>
        <w:rPr>
          <w:lang w:val="en-US"/>
        </w:rPr>
      </w:pPr>
      <w:bookmarkStart w:id="651" w:name="_Hlk14789140"/>
      <w:r w:rsidRPr="004E1A5C">
        <w:rPr>
          <w:lang w:val="en-US"/>
        </w:rPr>
        <w:t>With such choice, you can create your own expression using the necessary functions.</w:t>
      </w:r>
    </w:p>
    <w:p w:rsidR="000F5EE3" w:rsidRPr="004E1A5C" w:rsidRDefault="000F5EE3" w:rsidP="000F5EE3">
      <w:pPr>
        <w:pStyle w:val="Normal2"/>
        <w:rPr>
          <w:lang w:val="en-US"/>
        </w:rPr>
      </w:pPr>
      <w:r w:rsidRPr="004E1A5C">
        <w:rPr>
          <w:lang w:val="en-US"/>
        </w:rPr>
        <w:t>To do this, click the “Edit in Expression Editor” button:</w:t>
      </w:r>
    </w:p>
    <w:p w:rsidR="000F5EE3" w:rsidRPr="004E1A5C" w:rsidRDefault="000F5EE3" w:rsidP="000F5EE3">
      <w:pPr>
        <w:pStyle w:val="Picture"/>
        <w:rPr>
          <w:noProof/>
          <w:lang w:eastAsia="ru-RU"/>
        </w:rPr>
      </w:pPr>
      <w:r>
        <w:rPr>
          <w:noProof/>
          <w:lang w:val="uk-UA"/>
        </w:rPr>
        <w:drawing>
          <wp:inline distT="0" distB="0" distL="0" distR="0">
            <wp:extent cx="5400675" cy="3552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br w:type="page"/>
      </w:r>
      <w:r w:rsidRPr="004E1A5C">
        <w:rPr>
          <w:lang w:val="en-US"/>
        </w:rPr>
        <w:lastRenderedPageBreak/>
        <w:t>In the window that appears, write the appropriate expression:</w:t>
      </w:r>
    </w:p>
    <w:p w:rsidR="000F5EE3" w:rsidRPr="004E1A5C" w:rsidRDefault="000F5EE3" w:rsidP="000F5EE3">
      <w:pPr>
        <w:pStyle w:val="Picture"/>
      </w:pPr>
      <w:r>
        <w:rPr>
          <w:noProof/>
          <w:lang w:val="uk-UA"/>
        </w:rPr>
        <w:drawing>
          <wp:inline distT="0" distB="0" distL="0" distR="0">
            <wp:extent cx="5429250" cy="4476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429250" cy="4476750"/>
                    </a:xfrm>
                    <a:prstGeom prst="rect">
                      <a:avLst/>
                    </a:prstGeom>
                    <a:noFill/>
                    <a:ln>
                      <a:noFill/>
                    </a:ln>
                  </pic:spPr>
                </pic:pic>
              </a:graphicData>
            </a:graphic>
          </wp:inline>
        </w:drawing>
      </w:r>
      <w:bookmarkEnd w:id="651"/>
    </w:p>
    <w:p w:rsidR="000F5EE3" w:rsidRPr="004E1A5C" w:rsidRDefault="000F5EE3" w:rsidP="000F5EE3">
      <w:pPr>
        <w:pStyle w:val="21"/>
        <w:tabs>
          <w:tab w:val="num" w:pos="709"/>
        </w:tabs>
        <w:ind w:left="709" w:hanging="709"/>
        <w:rPr>
          <w:lang w:val="en-US"/>
        </w:rPr>
      </w:pPr>
      <w:bookmarkStart w:id="652" w:name="_Toc522112928"/>
      <w:r w:rsidRPr="004E1A5C">
        <w:rPr>
          <w:lang w:val="en-US"/>
        </w:rPr>
        <w:br w:type="page"/>
      </w:r>
      <w:bookmarkStart w:id="653" w:name="_Toc15045773"/>
      <w:r w:rsidRPr="004E1A5C">
        <w:rPr>
          <w:lang w:val="en-US"/>
        </w:rPr>
        <w:lastRenderedPageBreak/>
        <w:t>Interactive Dashboard Filtering</w:t>
      </w:r>
      <w:bookmarkEnd w:id="653"/>
    </w:p>
    <w:p w:rsidR="000F5EE3" w:rsidRPr="004E1A5C" w:rsidRDefault="000F5EE3" w:rsidP="000F5EE3">
      <w:pPr>
        <w:pStyle w:val="Normal2"/>
        <w:rPr>
          <w:lang w:val="en-US"/>
        </w:rPr>
      </w:pPr>
      <w:bookmarkStart w:id="654" w:name="_Hlk14789190"/>
      <w:r w:rsidRPr="004E1A5C">
        <w:rPr>
          <w:lang w:val="en-US"/>
        </w:rPr>
        <w:t xml:space="preserve">The «Interactive Dashboard» </w:t>
      </w:r>
      <w:proofErr w:type="gramStart"/>
      <w:r w:rsidRPr="004E1A5C">
        <w:rPr>
          <w:lang w:val="en-US"/>
        </w:rPr>
        <w:t>allows</w:t>
      </w:r>
      <w:proofErr w:type="gramEnd"/>
      <w:r w:rsidRPr="004E1A5C">
        <w:rPr>
          <w:lang w:val="en-US"/>
        </w:rPr>
        <w:t xml:space="preserve"> you to use any data aware dashboard item as a filter for other dashboard items:</w:t>
      </w:r>
    </w:p>
    <w:p w:rsidR="000F5EE3" w:rsidRPr="004E1A5C" w:rsidRDefault="000F5EE3" w:rsidP="000F5EE3">
      <w:pPr>
        <w:pStyle w:val="Picture"/>
        <w:rPr>
          <w:noProof/>
        </w:rPr>
      </w:pPr>
      <w:r>
        <w:rPr>
          <w:noProof/>
          <w:lang w:val="uk-UA"/>
        </w:rPr>
        <w:drawing>
          <wp:inline distT="0" distB="0" distL="0" distR="0">
            <wp:extent cx="6124575" cy="4848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124575" cy="48482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To reset filtering, use the “Clear Master Filter” button (the </w:t>
      </w:r>
      <w:r>
        <w:rPr>
          <w:noProof/>
          <w:lang w:val="uk-UA"/>
        </w:rPr>
        <w:drawing>
          <wp:inline distT="0" distB="0" distL="0" distR="0">
            <wp:extent cx="20002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4E1A5C">
        <w:rPr>
          <w:lang w:val="en-US"/>
        </w:rPr>
        <w:t> icon).</w:t>
      </w:r>
    </w:p>
    <w:p w:rsidR="000F5EE3" w:rsidRPr="004E1A5C" w:rsidRDefault="000F5EE3" w:rsidP="000F5EE3">
      <w:pPr>
        <w:pStyle w:val="Normal2"/>
        <w:rPr>
          <w:lang w:val="en-US"/>
        </w:rPr>
      </w:pPr>
      <w:r w:rsidRPr="004E1A5C">
        <w:rPr>
          <w:lang w:val="en-US"/>
        </w:rPr>
        <w:t>You can prevent specific dashboard items from being affected by “Master Filters”. To do this, use the “Ignore Master Filters” button:</w:t>
      </w:r>
      <w:bookmarkEnd w:id="654"/>
    </w:p>
    <w:p w:rsidR="000F5EE3" w:rsidRPr="004E1A5C" w:rsidRDefault="000F5EE3" w:rsidP="000F5EE3">
      <w:pPr>
        <w:pStyle w:val="Picture"/>
        <w:rPr>
          <w:noProof/>
        </w:rPr>
      </w:pPr>
      <w:r>
        <w:rPr>
          <w:noProof/>
          <w:lang w:val="uk-UA"/>
        </w:rPr>
        <w:drawing>
          <wp:inline distT="0" distB="0" distL="0" distR="0">
            <wp:extent cx="4810125" cy="1314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810125" cy="1314450"/>
                    </a:xfrm>
                    <a:prstGeom prst="rect">
                      <a:avLst/>
                    </a:prstGeom>
                    <a:noFill/>
                    <a:ln>
                      <a:noFill/>
                    </a:ln>
                  </pic:spPr>
                </pic:pic>
              </a:graphicData>
            </a:graphic>
          </wp:inline>
        </w:drawing>
      </w:r>
    </w:p>
    <w:p w:rsidR="000F5EE3" w:rsidRPr="004E1A5C" w:rsidRDefault="000F5EE3" w:rsidP="000F5EE3">
      <w:pPr>
        <w:pStyle w:val="21"/>
        <w:rPr>
          <w:lang w:val="en-US"/>
        </w:rPr>
      </w:pPr>
      <w:r w:rsidRPr="004E1A5C">
        <w:rPr>
          <w:lang w:val="en-US"/>
        </w:rPr>
        <w:br w:type="page"/>
      </w:r>
      <w:bookmarkStart w:id="655" w:name="_Toc15045774"/>
      <w:r w:rsidRPr="004E1A5C">
        <w:rPr>
          <w:lang w:val="en-US"/>
        </w:rPr>
        <w:lastRenderedPageBreak/>
        <w:t>Dashboard Title</w:t>
      </w:r>
      <w:bookmarkEnd w:id="655"/>
    </w:p>
    <w:p w:rsidR="000F5EE3" w:rsidRPr="004E1A5C" w:rsidRDefault="000F5EE3" w:rsidP="000F5EE3">
      <w:pPr>
        <w:pStyle w:val="Normal2"/>
        <w:rPr>
          <w:shd w:val="clear" w:color="auto" w:fill="FFFFFF"/>
          <w:lang w:val="en-US"/>
        </w:rPr>
      </w:pPr>
      <w:bookmarkStart w:id="656" w:name="_Hlk14789316"/>
      <w:r w:rsidRPr="004E1A5C">
        <w:rPr>
          <w:shd w:val="clear" w:color="auto" w:fill="FFFFFF"/>
          <w:lang w:val="en-US"/>
        </w:rPr>
        <w:t>The “</w:t>
      </w:r>
      <w:r w:rsidRPr="004E1A5C">
        <w:rPr>
          <w:bCs/>
          <w:shd w:val="clear" w:color="auto" w:fill="FFFFFF"/>
          <w:lang w:val="en-US"/>
        </w:rPr>
        <w:t>Dashboard Title</w:t>
      </w:r>
      <w:r w:rsidRPr="004E1A5C">
        <w:rPr>
          <w:shd w:val="clear" w:color="auto" w:fill="FFFFFF"/>
          <w:lang w:val="en-US"/>
        </w:rPr>
        <w:t>” is located at the top of the dashboard surface. It can contain text or image content:</w:t>
      </w:r>
    </w:p>
    <w:p w:rsidR="000F5EE3" w:rsidRPr="004E1A5C" w:rsidRDefault="000F5EE3" w:rsidP="000F5EE3">
      <w:pPr>
        <w:pStyle w:val="Picture"/>
        <w:rPr>
          <w:noProof/>
        </w:rPr>
      </w:pPr>
      <w:r>
        <w:rPr>
          <w:noProof/>
          <w:lang w:val="uk-UA"/>
        </w:rPr>
        <w:drawing>
          <wp:inline distT="0" distB="0" distL="0" distR="0">
            <wp:extent cx="6124575" cy="5153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124575" cy="51530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You can change title settings by clicking the “Title” button:</w:t>
      </w:r>
    </w:p>
    <w:p w:rsidR="000F5EE3" w:rsidRPr="004E1A5C" w:rsidRDefault="000F5EE3" w:rsidP="000F5EE3">
      <w:pPr>
        <w:pStyle w:val="Picture"/>
        <w:rPr>
          <w:noProof/>
        </w:rPr>
      </w:pPr>
      <w:r>
        <w:rPr>
          <w:noProof/>
          <w:lang w:val="uk-UA"/>
        </w:rPr>
        <w:drawing>
          <wp:inline distT="0" distB="0" distL="0" distR="0">
            <wp:extent cx="2809875" cy="8477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809875" cy="847725"/>
                    </a:xfrm>
                    <a:prstGeom prst="rect">
                      <a:avLst/>
                    </a:prstGeom>
                    <a:noFill/>
                    <a:ln>
                      <a:noFill/>
                    </a:ln>
                  </pic:spPr>
                </pic:pic>
              </a:graphicData>
            </a:graphic>
          </wp:inline>
        </w:drawing>
      </w:r>
      <w:bookmarkEnd w:id="656"/>
    </w:p>
    <w:p w:rsidR="000F5EE3" w:rsidRPr="004E1A5C" w:rsidRDefault="000F5EE3" w:rsidP="000F5EE3">
      <w:pPr>
        <w:pStyle w:val="Normal2"/>
        <w:rPr>
          <w:lang w:val="en-US"/>
        </w:rPr>
      </w:pPr>
      <w:r w:rsidRPr="004E1A5C">
        <w:rPr>
          <w:lang w:val="en-US"/>
        </w:rPr>
        <w:br w:type="page"/>
      </w:r>
      <w:bookmarkStart w:id="657" w:name="_Hlk14789359"/>
      <w:r w:rsidRPr="004E1A5C">
        <w:rPr>
          <w:lang w:val="en-US"/>
        </w:rPr>
        <w:lastRenderedPageBreak/>
        <w:t>This dialog allows you to specify the following options:</w:t>
      </w:r>
    </w:p>
    <w:p w:rsidR="000F5EE3" w:rsidRPr="004E1A5C" w:rsidRDefault="000F5EE3" w:rsidP="000F5EE3">
      <w:pPr>
        <w:pStyle w:val="Picture"/>
        <w:rPr>
          <w:noProof/>
        </w:rPr>
      </w:pPr>
      <w:r>
        <w:rPr>
          <w:noProof/>
          <w:lang w:val="uk-UA"/>
        </w:rPr>
        <w:drawing>
          <wp:inline distT="0" distB="0" distL="0" distR="0">
            <wp:extent cx="3133725" cy="4257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133725" cy="4257675"/>
                    </a:xfrm>
                    <a:prstGeom prst="rect">
                      <a:avLst/>
                    </a:prstGeom>
                    <a:noFill/>
                    <a:ln>
                      <a:noFill/>
                    </a:ln>
                  </pic:spPr>
                </pic:pic>
              </a:graphicData>
            </a:graphic>
          </wp:inline>
        </w:drawing>
      </w:r>
    </w:p>
    <w:p w:rsidR="000F5EE3" w:rsidRPr="004E1A5C" w:rsidRDefault="000F5EE3" w:rsidP="000F5EE3">
      <w:pPr>
        <w:pStyle w:val="Normal2"/>
        <w:numPr>
          <w:ilvl w:val="0"/>
          <w:numId w:val="89"/>
        </w:numPr>
        <w:rPr>
          <w:lang w:val="en-US"/>
        </w:rPr>
      </w:pPr>
      <w:r w:rsidRPr="004E1A5C">
        <w:rPr>
          <w:rStyle w:val="afff0"/>
          <w:b w:val="0"/>
          <w:bCs w:val="0"/>
          <w:lang w:val="en-US"/>
        </w:rPr>
        <w:t>Visible</w:t>
      </w:r>
      <w:r w:rsidRPr="004E1A5C">
        <w:rPr>
          <w:lang w:val="en-US"/>
        </w:rPr>
        <w:t> – specifies whether or not the dashboard title is visible;</w:t>
      </w:r>
    </w:p>
    <w:p w:rsidR="000F5EE3" w:rsidRPr="004E1A5C" w:rsidRDefault="000F5EE3" w:rsidP="000F5EE3">
      <w:pPr>
        <w:pStyle w:val="Normal2"/>
        <w:numPr>
          <w:ilvl w:val="0"/>
          <w:numId w:val="90"/>
        </w:numPr>
        <w:rPr>
          <w:lang w:val="en-US"/>
        </w:rPr>
      </w:pPr>
      <w:r w:rsidRPr="004E1A5C">
        <w:rPr>
          <w:lang w:val="en-US"/>
        </w:rPr>
        <w:t>Show Master Filter state – specifies whether or not to show the state of master filter items in the dashboard title;</w:t>
      </w:r>
    </w:p>
    <w:p w:rsidR="000F5EE3" w:rsidRPr="004E1A5C" w:rsidRDefault="000F5EE3" w:rsidP="000F5EE3">
      <w:pPr>
        <w:pStyle w:val="Normal2"/>
        <w:numPr>
          <w:ilvl w:val="0"/>
          <w:numId w:val="90"/>
        </w:numPr>
        <w:rPr>
          <w:lang w:val="en-US"/>
        </w:rPr>
      </w:pPr>
      <w:r w:rsidRPr="004E1A5C">
        <w:rPr>
          <w:lang w:val="en-US"/>
        </w:rPr>
        <w:t>Text – title text;</w:t>
      </w:r>
    </w:p>
    <w:p w:rsidR="000F5EE3" w:rsidRPr="004E1A5C" w:rsidRDefault="000F5EE3" w:rsidP="000F5EE3">
      <w:pPr>
        <w:pStyle w:val="Normal2"/>
        <w:numPr>
          <w:ilvl w:val="0"/>
          <w:numId w:val="91"/>
        </w:numPr>
        <w:rPr>
          <w:lang w:val="en-US"/>
        </w:rPr>
      </w:pPr>
      <w:r w:rsidRPr="004E1A5C">
        <w:rPr>
          <w:lang w:val="en-US"/>
        </w:rPr>
        <w:t>Alignment – specifies the alignment of the dashboard title;</w:t>
      </w:r>
    </w:p>
    <w:p w:rsidR="000F5EE3" w:rsidRPr="004E1A5C" w:rsidRDefault="000F5EE3" w:rsidP="000F5EE3">
      <w:pPr>
        <w:pStyle w:val="Normal2"/>
        <w:numPr>
          <w:ilvl w:val="0"/>
          <w:numId w:val="91"/>
        </w:numPr>
        <w:rPr>
          <w:lang w:val="en-US"/>
        </w:rPr>
      </w:pPr>
      <w:r w:rsidRPr="004E1A5C">
        <w:rPr>
          <w:lang w:val="en-US"/>
        </w:rPr>
        <w:t>Images – allows you to specify the image displayed within the dashboard title;</w:t>
      </w:r>
    </w:p>
    <w:p w:rsidR="000F5EE3" w:rsidRPr="004E1A5C" w:rsidRDefault="000F5EE3" w:rsidP="000F5EE3">
      <w:pPr>
        <w:pStyle w:val="Normal2"/>
        <w:rPr>
          <w:lang w:val="en-US"/>
        </w:rPr>
      </w:pPr>
      <w:r w:rsidRPr="004E1A5C">
        <w:rPr>
          <w:lang w:val="en-US"/>
        </w:rPr>
        <w:t>When you hover over the filter icon (</w:t>
      </w:r>
      <w:r>
        <w:rPr>
          <w:noProof/>
          <w:color w:val="FF0000"/>
          <w:lang w:val="uk-UA"/>
        </w:rPr>
        <w:drawing>
          <wp:inline distT="0" distB="0" distL="0" distR="0">
            <wp:extent cx="142875" cy="142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E1A5C">
        <w:rPr>
          <w:lang w:val="en-US"/>
        </w:rPr>
        <w:t>), all master filters applied to the dashboard are displayed in the invoked popup:</w:t>
      </w:r>
    </w:p>
    <w:p w:rsidR="000F5EE3" w:rsidRPr="004E1A5C" w:rsidRDefault="000F5EE3" w:rsidP="000F5EE3">
      <w:pPr>
        <w:pStyle w:val="Picture"/>
      </w:pPr>
      <w:r>
        <w:rPr>
          <w:noProof/>
          <w:lang w:val="uk-UA"/>
        </w:rPr>
        <w:drawing>
          <wp:inline distT="0" distB="0" distL="0" distR="0">
            <wp:extent cx="704850" cy="561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04850" cy="561975"/>
                    </a:xfrm>
                    <a:prstGeom prst="rect">
                      <a:avLst/>
                    </a:prstGeom>
                    <a:noFill/>
                    <a:ln>
                      <a:noFill/>
                    </a:ln>
                  </pic:spPr>
                </pic:pic>
              </a:graphicData>
            </a:graphic>
          </wp:inline>
        </w:drawing>
      </w:r>
      <w:bookmarkEnd w:id="657"/>
    </w:p>
    <w:p w:rsidR="000F5EE3" w:rsidRPr="004E1A5C" w:rsidRDefault="000F5EE3" w:rsidP="000F5EE3">
      <w:pPr>
        <w:pStyle w:val="21"/>
        <w:tabs>
          <w:tab w:val="left" w:pos="720"/>
        </w:tabs>
        <w:rPr>
          <w:lang w:val="en-US" w:eastAsia="en-US"/>
        </w:rPr>
      </w:pPr>
      <w:r w:rsidRPr="004E1A5C">
        <w:rPr>
          <w:lang w:val="en-US"/>
        </w:rPr>
        <w:br w:type="page"/>
      </w:r>
      <w:bookmarkStart w:id="658" w:name="_Toc15045775"/>
      <w:r w:rsidRPr="004E1A5C">
        <w:rPr>
          <w:lang w:val="en-US"/>
        </w:rPr>
        <w:lastRenderedPageBreak/>
        <w:t>Dashboard Item Caption</w:t>
      </w:r>
      <w:bookmarkEnd w:id="658"/>
    </w:p>
    <w:p w:rsidR="000F5EE3" w:rsidRPr="004E1A5C" w:rsidRDefault="000F5EE3" w:rsidP="000F5EE3">
      <w:pPr>
        <w:pStyle w:val="Normal2"/>
        <w:rPr>
          <w:lang w:val="en-US" w:eastAsia="en-US"/>
        </w:rPr>
      </w:pPr>
      <w:bookmarkStart w:id="659" w:name="_Hlk14789431"/>
      <w:r w:rsidRPr="004E1A5C">
        <w:rPr>
          <w:lang w:val="en-US" w:eastAsia="en-US"/>
        </w:rPr>
        <w:t>The title of the dashboard element is located at the top of the dashboard and contains the following information:</w:t>
      </w:r>
    </w:p>
    <w:p w:rsidR="000F5EE3" w:rsidRPr="004E1A5C" w:rsidRDefault="000F5EE3" w:rsidP="000F5EE3">
      <w:pPr>
        <w:pStyle w:val="Picture"/>
        <w:rPr>
          <w:noProof/>
          <w:lang w:eastAsia="en-US"/>
        </w:rPr>
      </w:pPr>
      <w:r>
        <w:rPr>
          <w:noProof/>
          <w:lang w:val="uk-UA"/>
        </w:rPr>
        <w:drawing>
          <wp:inline distT="0" distB="0" distL="0" distR="0">
            <wp:extent cx="5905500" cy="2695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905500" cy="2695575"/>
                    </a:xfrm>
                    <a:prstGeom prst="rect">
                      <a:avLst/>
                    </a:prstGeom>
                    <a:noFill/>
                    <a:ln>
                      <a:noFill/>
                    </a:ln>
                  </pic:spPr>
                </pic:pic>
              </a:graphicData>
            </a:graphic>
          </wp:inline>
        </w:drawing>
      </w:r>
    </w:p>
    <w:p w:rsidR="000F5EE3" w:rsidRPr="004E1A5C" w:rsidRDefault="000F5EE3" w:rsidP="000F5EE3">
      <w:pPr>
        <w:pStyle w:val="Normal2"/>
        <w:rPr>
          <w:lang w:val="en-US" w:eastAsia="en-US"/>
        </w:rPr>
      </w:pPr>
      <w:r w:rsidRPr="004E1A5C">
        <w:rPr>
          <w:lang w:val="en-US" w:eastAsia="en-US"/>
        </w:rPr>
        <w:t xml:space="preserve">To edit the title of the dashboard element, select the </w:t>
      </w:r>
      <w:r w:rsidRPr="004E1A5C">
        <w:rPr>
          <w:b/>
          <w:lang w:val="en-US" w:eastAsia="en-US"/>
        </w:rPr>
        <w:t>Edit names</w:t>
      </w:r>
      <w:r w:rsidRPr="004E1A5C">
        <w:rPr>
          <w:lang w:val="en-US" w:eastAsia="en-US"/>
        </w:rPr>
        <w:t xml:space="preserve"> item in the context menu of the element:</w:t>
      </w:r>
    </w:p>
    <w:p w:rsidR="000F5EE3" w:rsidRPr="004E1A5C" w:rsidRDefault="000F5EE3" w:rsidP="000F5EE3">
      <w:pPr>
        <w:pStyle w:val="Picture"/>
        <w:rPr>
          <w:lang w:eastAsia="en-US"/>
        </w:rPr>
      </w:pPr>
      <w:r>
        <w:rPr>
          <w:noProof/>
          <w:lang w:val="uk-UA"/>
        </w:rPr>
        <w:drawing>
          <wp:inline distT="0" distB="0" distL="0" distR="0">
            <wp:extent cx="6124575" cy="4705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124575" cy="4705350"/>
                    </a:xfrm>
                    <a:prstGeom prst="rect">
                      <a:avLst/>
                    </a:prstGeom>
                    <a:noFill/>
                    <a:ln>
                      <a:noFill/>
                    </a:ln>
                  </pic:spPr>
                </pic:pic>
              </a:graphicData>
            </a:graphic>
          </wp:inline>
        </w:drawing>
      </w:r>
      <w:bookmarkEnd w:id="659"/>
    </w:p>
    <w:p w:rsidR="000F5EE3" w:rsidRPr="004E1A5C" w:rsidRDefault="000F5EE3" w:rsidP="000F5EE3">
      <w:pPr>
        <w:pStyle w:val="21"/>
        <w:tabs>
          <w:tab w:val="left" w:pos="720"/>
        </w:tabs>
        <w:rPr>
          <w:lang w:val="en-US"/>
        </w:rPr>
      </w:pPr>
      <w:bookmarkStart w:id="660" w:name="_Toc15045776"/>
      <w:r w:rsidRPr="004E1A5C">
        <w:rPr>
          <w:lang w:val="en-US"/>
        </w:rPr>
        <w:lastRenderedPageBreak/>
        <w:t>Dashboard Items Layout</w:t>
      </w:r>
      <w:bookmarkEnd w:id="660"/>
    </w:p>
    <w:p w:rsidR="000F5EE3" w:rsidRPr="004E1A5C" w:rsidRDefault="000F5EE3" w:rsidP="000F5EE3">
      <w:pPr>
        <w:pStyle w:val="Normal2"/>
        <w:rPr>
          <w:lang w:val="en-US"/>
        </w:rPr>
      </w:pPr>
      <w:bookmarkStart w:id="661" w:name="_Hlk14789474"/>
      <w:r w:rsidRPr="004E1A5C">
        <w:rPr>
          <w:lang w:val="en-US"/>
        </w:rPr>
        <w:t>The “Dashboard Designer” provides the capability to arrange and resize dashboard items and groups in various ways, using simple drag-and-drop operations:</w:t>
      </w:r>
    </w:p>
    <w:p w:rsidR="000F5EE3" w:rsidRPr="004E1A5C" w:rsidRDefault="000F5EE3" w:rsidP="000F5EE3">
      <w:pPr>
        <w:pStyle w:val="Picture"/>
        <w:rPr>
          <w:noProof/>
        </w:rPr>
      </w:pPr>
      <w:r>
        <w:rPr>
          <w:noProof/>
          <w:lang w:val="uk-UA"/>
        </w:rPr>
        <w:drawing>
          <wp:inline distT="0" distB="0" distL="0" distR="0">
            <wp:extent cx="5591175" cy="3295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591175" cy="3295650"/>
                    </a:xfrm>
                    <a:prstGeom prst="rect">
                      <a:avLst/>
                    </a:prstGeom>
                    <a:noFill/>
                    <a:ln>
                      <a:noFill/>
                    </a:ln>
                  </pic:spPr>
                </pic:pic>
              </a:graphicData>
            </a:graphic>
          </wp:inline>
        </w:drawing>
      </w:r>
      <w:bookmarkEnd w:id="661"/>
    </w:p>
    <w:p w:rsidR="000F5EE3" w:rsidRPr="004E1A5C" w:rsidRDefault="000F5EE3" w:rsidP="000F5EE3">
      <w:pPr>
        <w:pStyle w:val="Normal2"/>
        <w:rPr>
          <w:lang w:val="en-US"/>
        </w:rPr>
      </w:pPr>
      <w:r w:rsidRPr="004E1A5C">
        <w:rPr>
          <w:lang w:val="en-US"/>
        </w:rPr>
        <w:br w:type="page"/>
      </w:r>
      <w:bookmarkStart w:id="662" w:name="_Hlk14789510"/>
      <w:r w:rsidRPr="004E1A5C">
        <w:rPr>
          <w:lang w:val="en-US"/>
        </w:rPr>
        <w:lastRenderedPageBreak/>
        <w:t>You can change the position of a dashboard item by using drag-and-drop:</w:t>
      </w:r>
    </w:p>
    <w:p w:rsidR="000F5EE3" w:rsidRPr="004E1A5C" w:rsidRDefault="000F5EE3" w:rsidP="000F5EE3">
      <w:pPr>
        <w:pStyle w:val="Normal2"/>
        <w:rPr>
          <w:lang w:val="en-US"/>
        </w:rPr>
      </w:pPr>
      <w:r>
        <w:rPr>
          <w:noProof/>
          <w:lang w:val="uk-UA"/>
        </w:rPr>
        <w:drawing>
          <wp:inline distT="0" distB="0" distL="0" distR="0">
            <wp:extent cx="5210175" cy="4924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210175" cy="4924425"/>
                    </a:xfrm>
                    <a:prstGeom prst="rect">
                      <a:avLst/>
                    </a:prstGeom>
                    <a:noFill/>
                    <a:ln>
                      <a:noFill/>
                    </a:ln>
                  </pic:spPr>
                </pic:pic>
              </a:graphicData>
            </a:graphic>
          </wp:inline>
        </w:drawing>
      </w:r>
      <w:bookmarkEnd w:id="662"/>
    </w:p>
    <w:p w:rsidR="000F5EE3" w:rsidRPr="004E1A5C" w:rsidRDefault="000F5EE3" w:rsidP="000F5EE3">
      <w:pPr>
        <w:pStyle w:val="21"/>
        <w:tabs>
          <w:tab w:val="left" w:pos="720"/>
        </w:tabs>
        <w:rPr>
          <w:lang w:val="en-US" w:eastAsia="en-US"/>
        </w:rPr>
      </w:pPr>
      <w:bookmarkStart w:id="663" w:name="_Toc15045777"/>
      <w:r w:rsidRPr="004E1A5C">
        <w:rPr>
          <w:lang w:val="en-US"/>
        </w:rPr>
        <w:t>Undo and Redo Operations</w:t>
      </w:r>
      <w:bookmarkEnd w:id="663"/>
    </w:p>
    <w:p w:rsidR="000F5EE3" w:rsidRPr="004E1A5C" w:rsidRDefault="000F5EE3" w:rsidP="000F5EE3">
      <w:pPr>
        <w:pStyle w:val="Normal2"/>
        <w:rPr>
          <w:lang w:val="en-US"/>
        </w:rPr>
      </w:pPr>
      <w:bookmarkStart w:id="664" w:name="_Hlk14789562"/>
      <w:r w:rsidRPr="004E1A5C">
        <w:rPr>
          <w:lang w:val="en-US"/>
        </w:rPr>
        <w:t>In the «Interactive Dashboard» it is possible to undo and redo the actions performed on the dashboard. To undo/redo the last action, use the following buttons:</w:t>
      </w:r>
    </w:p>
    <w:p w:rsidR="000F5EE3" w:rsidRPr="004E1A5C" w:rsidRDefault="000F5EE3" w:rsidP="000F5EE3">
      <w:pPr>
        <w:pStyle w:val="Picture"/>
        <w:rPr>
          <w:noProof/>
        </w:rPr>
      </w:pPr>
      <w:r>
        <w:rPr>
          <w:noProof/>
          <w:lang w:val="uk-UA"/>
        </w:rPr>
        <w:drawing>
          <wp:inline distT="0" distB="0" distL="0" distR="0">
            <wp:extent cx="933450" cy="87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p w:rsidR="000F5EE3" w:rsidRPr="004E1A5C" w:rsidRDefault="000F5EE3" w:rsidP="000F5EE3">
      <w:pPr>
        <w:pStyle w:val="Normal2"/>
        <w:rPr>
          <w:noProof/>
          <w:lang w:val="en-US"/>
        </w:rPr>
      </w:pPr>
      <w:r w:rsidRPr="004E1A5C">
        <w:rPr>
          <w:shd w:val="clear" w:color="auto" w:fill="FFFFFF"/>
          <w:lang w:val="en-US"/>
        </w:rPr>
        <w:t>To undo/redo several actions at once, click the arrow next to “</w:t>
      </w:r>
      <w:r w:rsidRPr="004E1A5C">
        <w:rPr>
          <w:bCs/>
          <w:shd w:val="clear" w:color="auto" w:fill="FFFFFF"/>
          <w:lang w:val="en-US"/>
        </w:rPr>
        <w:t>Undo</w:t>
      </w:r>
      <w:r w:rsidRPr="004E1A5C">
        <w:rPr>
          <w:shd w:val="clear" w:color="auto" w:fill="FFFFFF"/>
          <w:lang w:val="en-US"/>
        </w:rPr>
        <w:t>” / “</w:t>
      </w:r>
      <w:r w:rsidRPr="004E1A5C">
        <w:rPr>
          <w:bCs/>
          <w:shd w:val="clear" w:color="auto" w:fill="FFFFFF"/>
          <w:lang w:val="en-US"/>
        </w:rPr>
        <w:t>Redo</w:t>
      </w:r>
      <w:r w:rsidRPr="004E1A5C">
        <w:rPr>
          <w:shd w:val="clear" w:color="auto" w:fill="FFFFFF"/>
          <w:lang w:val="en-US"/>
        </w:rPr>
        <w:t>” button and select the actions in the list that you want to undo/redo</w:t>
      </w:r>
    </w:p>
    <w:p w:rsidR="000F5EE3" w:rsidRPr="004E1A5C" w:rsidRDefault="000F5EE3" w:rsidP="000F5EE3">
      <w:pPr>
        <w:pStyle w:val="Picture"/>
      </w:pPr>
      <w:r>
        <w:rPr>
          <w:noProof/>
          <w:lang w:val="uk-UA"/>
        </w:rPr>
        <w:drawing>
          <wp:inline distT="0" distB="0" distL="0" distR="0">
            <wp:extent cx="2705100" cy="156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inline>
        </w:drawing>
      </w:r>
      <w:bookmarkEnd w:id="664"/>
    </w:p>
    <w:p w:rsidR="000F5EE3" w:rsidRPr="004E1A5C" w:rsidRDefault="000F5EE3" w:rsidP="000F5EE3">
      <w:pPr>
        <w:pStyle w:val="21"/>
        <w:tabs>
          <w:tab w:val="left" w:pos="810"/>
        </w:tabs>
        <w:rPr>
          <w:lang w:val="en-US"/>
        </w:rPr>
      </w:pPr>
      <w:bookmarkStart w:id="665" w:name="_Toc15045778"/>
      <w:r w:rsidRPr="004E1A5C">
        <w:rPr>
          <w:lang w:val="en-US"/>
        </w:rPr>
        <w:lastRenderedPageBreak/>
        <w:t>Automatic and Manual Updates</w:t>
      </w:r>
      <w:bookmarkEnd w:id="665"/>
    </w:p>
    <w:p w:rsidR="000F5EE3" w:rsidRPr="004E1A5C" w:rsidRDefault="000F5EE3" w:rsidP="000F5EE3">
      <w:pPr>
        <w:pStyle w:val="Normal2"/>
        <w:rPr>
          <w:lang w:val="en-US" w:eastAsia="en-US"/>
        </w:rPr>
      </w:pPr>
      <w:bookmarkStart w:id="666" w:name="_Hlk14789606"/>
      <w:r w:rsidRPr="004E1A5C">
        <w:rPr>
          <w:lang w:val="en-US" w:eastAsia="en-US"/>
        </w:rPr>
        <w:t>The option “Automatic” is available on the toolbar of the «Interactive Dashboard»:</w:t>
      </w:r>
    </w:p>
    <w:p w:rsidR="000F5EE3" w:rsidRPr="004E1A5C" w:rsidRDefault="000F5EE3" w:rsidP="000F5EE3">
      <w:pPr>
        <w:pStyle w:val="Picture"/>
        <w:rPr>
          <w:noProof/>
          <w:lang w:eastAsia="en-US"/>
        </w:rPr>
      </w:pPr>
      <w:r>
        <w:rPr>
          <w:noProof/>
          <w:lang w:val="uk-UA"/>
        </w:rPr>
        <w:drawing>
          <wp:inline distT="0" distB="0" distL="0" distR="0">
            <wp:extent cx="2847975" cy="885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847975" cy="885825"/>
                    </a:xfrm>
                    <a:prstGeom prst="rect">
                      <a:avLst/>
                    </a:prstGeom>
                    <a:noFill/>
                    <a:ln>
                      <a:noFill/>
                    </a:ln>
                  </pic:spPr>
                </pic:pic>
              </a:graphicData>
            </a:graphic>
          </wp:inline>
        </w:drawing>
      </w:r>
    </w:p>
    <w:p w:rsidR="000F5EE3" w:rsidRPr="004E1A5C" w:rsidRDefault="000F5EE3" w:rsidP="000F5EE3">
      <w:pPr>
        <w:pStyle w:val="Normal2"/>
        <w:rPr>
          <w:lang w:val="en-US" w:eastAsia="en-US"/>
        </w:rPr>
      </w:pPr>
      <w:r w:rsidRPr="004E1A5C">
        <w:rPr>
          <w:lang w:val="en-US" w:eastAsia="en-US"/>
        </w:rPr>
        <w:t>If this option is enabled, then all changes to the page structure will immediately display updated data. If this option is disabled, you can first modify the page as you like, and then click the button on the Button toolbar to send a request to the server for data:</w:t>
      </w:r>
    </w:p>
    <w:p w:rsidR="000F5EE3" w:rsidRPr="004E1A5C" w:rsidRDefault="000F5EE3" w:rsidP="000F5EE3">
      <w:pPr>
        <w:pStyle w:val="Picture"/>
        <w:rPr>
          <w:lang w:eastAsia="en-US"/>
        </w:rPr>
      </w:pPr>
      <w:r>
        <w:rPr>
          <w:noProof/>
          <w:lang w:val="uk-UA"/>
        </w:rPr>
        <w:drawing>
          <wp:inline distT="0" distB="0" distL="0" distR="0">
            <wp:extent cx="2838450" cy="876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838450" cy="876300"/>
                    </a:xfrm>
                    <a:prstGeom prst="rect">
                      <a:avLst/>
                    </a:prstGeom>
                    <a:noFill/>
                    <a:ln>
                      <a:noFill/>
                    </a:ln>
                  </pic:spPr>
                </pic:pic>
              </a:graphicData>
            </a:graphic>
          </wp:inline>
        </w:drawing>
      </w:r>
      <w:bookmarkEnd w:id="666"/>
    </w:p>
    <w:p w:rsidR="000F5EE3" w:rsidRPr="004E1A5C" w:rsidRDefault="000F5EE3" w:rsidP="000F5EE3">
      <w:pPr>
        <w:pStyle w:val="21"/>
        <w:tabs>
          <w:tab w:val="num" w:pos="720"/>
        </w:tabs>
        <w:ind w:left="709" w:hanging="709"/>
        <w:rPr>
          <w:lang w:val="en-US"/>
        </w:rPr>
      </w:pPr>
      <w:r w:rsidRPr="004E1A5C">
        <w:rPr>
          <w:lang w:val="en-US"/>
        </w:rPr>
        <w:br w:type="page"/>
      </w:r>
      <w:bookmarkStart w:id="667" w:name="_Toc15045779"/>
      <w:r w:rsidRPr="004E1A5C">
        <w:rPr>
          <w:lang w:val="en-US"/>
        </w:rPr>
        <w:lastRenderedPageBreak/>
        <w:t>Interactive shared dashboards</w:t>
      </w:r>
      <w:bookmarkEnd w:id="652"/>
      <w:bookmarkEnd w:id="667"/>
    </w:p>
    <w:p w:rsidR="000F5EE3" w:rsidRPr="004E1A5C" w:rsidRDefault="000F5EE3" w:rsidP="000F5EE3">
      <w:pPr>
        <w:pStyle w:val="Normal2"/>
        <w:rPr>
          <w:lang w:val="en-US"/>
        </w:rPr>
      </w:pPr>
      <w:r w:rsidRPr="004E1A5C">
        <w:rPr>
          <w:lang w:val="en-US"/>
        </w:rPr>
        <w:t>After you created a number of dashboards, you can share them. To do this, right-click on the name of the dashboard and select an appropriate menu item:</w:t>
      </w:r>
    </w:p>
    <w:p w:rsidR="000F5EE3" w:rsidRPr="004E1A5C" w:rsidRDefault="000F5EE3" w:rsidP="000F5EE3">
      <w:pPr>
        <w:pStyle w:val="Picture"/>
        <w:rPr>
          <w:noProof/>
          <w:lang w:eastAsia="ru-RU"/>
        </w:rPr>
      </w:pPr>
      <w:r>
        <w:rPr>
          <w:noProof/>
          <w:lang w:val="uk-UA"/>
        </w:rPr>
        <w:drawing>
          <wp:inline distT="0" distB="0" distL="0" distR="0">
            <wp:extent cx="4267200" cy="7743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267200" cy="7743825"/>
                    </a:xfrm>
                    <a:prstGeom prst="rect">
                      <a:avLst/>
                    </a:prstGeom>
                    <a:noFill/>
                    <a:ln>
                      <a:noFill/>
                    </a:ln>
                  </pic:spPr>
                </pic:pic>
              </a:graphicData>
            </a:graphic>
          </wp:inline>
        </w:drawing>
      </w:r>
    </w:p>
    <w:p w:rsidR="000F5EE3" w:rsidRPr="004E1A5C" w:rsidRDefault="000F5EE3" w:rsidP="000F5EE3">
      <w:pPr>
        <w:pStyle w:val="Normal2"/>
        <w:rPr>
          <w:lang w:val="en-US"/>
        </w:rPr>
      </w:pPr>
      <w:r w:rsidRPr="004E1A5C">
        <w:rPr>
          <w:lang w:val="en-US"/>
        </w:rPr>
        <w:t>After that, other users and administrator will see your page in the list of shared dashboards.</w:t>
      </w:r>
    </w:p>
    <w:p w:rsidR="007F6B62" w:rsidRDefault="007F6B62"/>
    <w:sectPr w:rsidR="007F6B62">
      <w:footerReference w:type="default" r:id="rId41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3F0" w:rsidRDefault="007003F0" w:rsidP="00847C62">
      <w:r>
        <w:separator/>
      </w:r>
    </w:p>
  </w:endnote>
  <w:endnote w:type="continuationSeparator" w:id="0">
    <w:p w:rsidR="007003F0" w:rsidRDefault="007003F0" w:rsidP="00847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73349"/>
      <w:docPartObj>
        <w:docPartGallery w:val="Page Numbers (Bottom of Page)"/>
        <w:docPartUnique/>
      </w:docPartObj>
    </w:sdtPr>
    <w:sdtEndPr/>
    <w:sdtContent>
      <w:p w:rsidR="002F42EC" w:rsidRDefault="002F42EC">
        <w:pPr>
          <w:pStyle w:val="afb"/>
          <w:jc w:val="right"/>
        </w:pPr>
        <w:r>
          <w:fldChar w:fldCharType="begin"/>
        </w:r>
        <w:r>
          <w:instrText>PAGE   \* MERGEFORMAT</w:instrText>
        </w:r>
        <w:r>
          <w:fldChar w:fldCharType="separate"/>
        </w:r>
        <w:r w:rsidR="00AE3EF7">
          <w:rPr>
            <w:noProof/>
          </w:rPr>
          <w:t>1</w:t>
        </w:r>
        <w:r>
          <w:fldChar w:fldCharType="end"/>
        </w:r>
      </w:p>
    </w:sdtContent>
  </w:sdt>
  <w:p w:rsidR="002F42EC" w:rsidRDefault="002F42EC">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3F0" w:rsidRDefault="007003F0" w:rsidP="00847C62">
      <w:r>
        <w:separator/>
      </w:r>
    </w:p>
  </w:footnote>
  <w:footnote w:type="continuationSeparator" w:id="0">
    <w:p w:rsidR="007003F0" w:rsidRDefault="007003F0" w:rsidP="00847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E02B76"/>
    <w:lvl w:ilvl="0">
      <w:start w:val="1"/>
      <w:numFmt w:val="decimal"/>
      <w:pStyle w:val="5"/>
      <w:lvlText w:val="%1."/>
      <w:lvlJc w:val="left"/>
      <w:pPr>
        <w:tabs>
          <w:tab w:val="num" w:pos="1492"/>
        </w:tabs>
        <w:ind w:left="1492" w:hanging="360"/>
      </w:pPr>
    </w:lvl>
  </w:abstractNum>
  <w:abstractNum w:abstractNumId="1">
    <w:nsid w:val="FFFFFF7D"/>
    <w:multiLevelType w:val="singleLevel"/>
    <w:tmpl w:val="AB76628C"/>
    <w:lvl w:ilvl="0">
      <w:start w:val="1"/>
      <w:numFmt w:val="decimal"/>
      <w:pStyle w:val="4"/>
      <w:lvlText w:val="%1."/>
      <w:lvlJc w:val="left"/>
      <w:pPr>
        <w:tabs>
          <w:tab w:val="num" w:pos="1209"/>
        </w:tabs>
        <w:ind w:left="1209" w:hanging="360"/>
      </w:pPr>
    </w:lvl>
  </w:abstractNum>
  <w:abstractNum w:abstractNumId="2">
    <w:nsid w:val="FFFFFF7E"/>
    <w:multiLevelType w:val="singleLevel"/>
    <w:tmpl w:val="6354FBBC"/>
    <w:lvl w:ilvl="0">
      <w:start w:val="1"/>
      <w:numFmt w:val="decimal"/>
      <w:pStyle w:val="3"/>
      <w:lvlText w:val="%1."/>
      <w:lvlJc w:val="left"/>
      <w:pPr>
        <w:tabs>
          <w:tab w:val="num" w:pos="926"/>
        </w:tabs>
        <w:ind w:left="926" w:hanging="360"/>
      </w:pPr>
    </w:lvl>
  </w:abstractNum>
  <w:abstractNum w:abstractNumId="3">
    <w:nsid w:val="FFFFFF7F"/>
    <w:multiLevelType w:val="singleLevel"/>
    <w:tmpl w:val="C7A0CB22"/>
    <w:lvl w:ilvl="0">
      <w:start w:val="1"/>
      <w:numFmt w:val="decimal"/>
      <w:pStyle w:val="2"/>
      <w:lvlText w:val="%1."/>
      <w:lvlJc w:val="left"/>
      <w:pPr>
        <w:tabs>
          <w:tab w:val="num" w:pos="643"/>
        </w:tabs>
        <w:ind w:left="643" w:hanging="360"/>
      </w:pPr>
    </w:lvl>
  </w:abstractNum>
  <w:abstractNum w:abstractNumId="4">
    <w:nsid w:val="FFFFFF80"/>
    <w:multiLevelType w:val="singleLevel"/>
    <w:tmpl w:val="C04E224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2D60057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B12CCB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113C921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4449C1E"/>
    <w:lvl w:ilvl="0">
      <w:start w:val="1"/>
      <w:numFmt w:val="decimal"/>
      <w:pStyle w:val="a"/>
      <w:lvlText w:val="%1."/>
      <w:lvlJc w:val="left"/>
      <w:pPr>
        <w:tabs>
          <w:tab w:val="num" w:pos="360"/>
        </w:tabs>
        <w:ind w:left="360" w:hanging="360"/>
      </w:pPr>
    </w:lvl>
  </w:abstractNum>
  <w:abstractNum w:abstractNumId="9">
    <w:nsid w:val="FFFFFF89"/>
    <w:multiLevelType w:val="singleLevel"/>
    <w:tmpl w:val="34D2A50A"/>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2"/>
    <w:multiLevelType w:val="multilevel"/>
    <w:tmpl w:val="E4787A94"/>
    <w:name w:val="WW8Num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1A82654"/>
    <w:multiLevelType w:val="hybridMultilevel"/>
    <w:tmpl w:val="272C289E"/>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2">
    <w:nsid w:val="03893DE1"/>
    <w:multiLevelType w:val="hybridMultilevel"/>
    <w:tmpl w:val="28B02D4E"/>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3">
    <w:nsid w:val="04640FB3"/>
    <w:multiLevelType w:val="hybridMultilevel"/>
    <w:tmpl w:val="365A6540"/>
    <w:lvl w:ilvl="0" w:tplc="DE529312">
      <w:start w:val="1"/>
      <w:numFmt w:val="bullet"/>
      <w:pStyle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4">
    <w:nsid w:val="05135740"/>
    <w:multiLevelType w:val="hybridMultilevel"/>
    <w:tmpl w:val="F9049ED6"/>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15">
    <w:nsid w:val="063D134E"/>
    <w:multiLevelType w:val="hybridMultilevel"/>
    <w:tmpl w:val="6FE8749A"/>
    <w:lvl w:ilvl="0" w:tplc="0422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16">
    <w:nsid w:val="06F4651F"/>
    <w:multiLevelType w:val="hybridMultilevel"/>
    <w:tmpl w:val="66DED582"/>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75319BA"/>
    <w:multiLevelType w:val="hybridMultilevel"/>
    <w:tmpl w:val="78DE3906"/>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18">
    <w:nsid w:val="08FA164D"/>
    <w:multiLevelType w:val="hybridMultilevel"/>
    <w:tmpl w:val="C2E694DC"/>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
    <w:nsid w:val="09B4610F"/>
    <w:multiLevelType w:val="hybridMultilevel"/>
    <w:tmpl w:val="AA3094FE"/>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20">
    <w:nsid w:val="0A6E5BF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0AAC1F73"/>
    <w:multiLevelType w:val="hybridMultilevel"/>
    <w:tmpl w:val="0584D2B8"/>
    <w:lvl w:ilvl="0" w:tplc="0422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22">
    <w:nsid w:val="0AE82837"/>
    <w:multiLevelType w:val="hybridMultilevel"/>
    <w:tmpl w:val="7ED65C54"/>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3">
    <w:nsid w:val="0B0D1272"/>
    <w:multiLevelType w:val="hybridMultilevel"/>
    <w:tmpl w:val="3D58DA2C"/>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4">
    <w:nsid w:val="0CA66996"/>
    <w:multiLevelType w:val="hybridMultilevel"/>
    <w:tmpl w:val="ACA48B76"/>
    <w:lvl w:ilvl="0" w:tplc="0422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25">
    <w:nsid w:val="0EAA5107"/>
    <w:multiLevelType w:val="hybridMultilevel"/>
    <w:tmpl w:val="6FDA6502"/>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6">
    <w:nsid w:val="0FC065FB"/>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139C7D82"/>
    <w:multiLevelType w:val="hybridMultilevel"/>
    <w:tmpl w:val="5E6CAC6C"/>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nsid w:val="141D510E"/>
    <w:multiLevelType w:val="hybridMultilevel"/>
    <w:tmpl w:val="9814E5A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9">
    <w:nsid w:val="17670D2A"/>
    <w:multiLevelType w:val="hybridMultilevel"/>
    <w:tmpl w:val="49B4F1C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0">
    <w:nsid w:val="19DD62AE"/>
    <w:multiLevelType w:val="hybridMultilevel"/>
    <w:tmpl w:val="D546A11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1">
    <w:nsid w:val="1D975A92"/>
    <w:multiLevelType w:val="hybridMultilevel"/>
    <w:tmpl w:val="A0380DDA"/>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32">
    <w:nsid w:val="1F9A12D0"/>
    <w:multiLevelType w:val="hybridMultilevel"/>
    <w:tmpl w:val="8AC2C5BA"/>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3">
    <w:nsid w:val="23F07808"/>
    <w:multiLevelType w:val="hybridMultilevel"/>
    <w:tmpl w:val="2E003F38"/>
    <w:lvl w:ilvl="0" w:tplc="0422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4">
    <w:nsid w:val="23FB14AD"/>
    <w:multiLevelType w:val="hybridMultilevel"/>
    <w:tmpl w:val="BFDCE14C"/>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5">
    <w:nsid w:val="24825626"/>
    <w:multiLevelType w:val="hybridMultilevel"/>
    <w:tmpl w:val="8BDE4824"/>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5707156"/>
    <w:multiLevelType w:val="hybridMultilevel"/>
    <w:tmpl w:val="71F8AA3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7">
    <w:nsid w:val="28A57577"/>
    <w:multiLevelType w:val="hybridMultilevel"/>
    <w:tmpl w:val="8CBA6700"/>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8">
    <w:nsid w:val="29707573"/>
    <w:multiLevelType w:val="hybridMultilevel"/>
    <w:tmpl w:val="0AA6EDFC"/>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39">
    <w:nsid w:val="2A246AAF"/>
    <w:multiLevelType w:val="multilevel"/>
    <w:tmpl w:val="186E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C3529CD"/>
    <w:multiLevelType w:val="hybridMultilevel"/>
    <w:tmpl w:val="C90AFAC0"/>
    <w:lvl w:ilvl="0" w:tplc="0422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41">
    <w:nsid w:val="2C712778"/>
    <w:multiLevelType w:val="hybridMultilevel"/>
    <w:tmpl w:val="2C6CB92A"/>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2">
    <w:nsid w:val="2FF211D6"/>
    <w:multiLevelType w:val="hybridMultilevel"/>
    <w:tmpl w:val="CCCE92BA"/>
    <w:lvl w:ilvl="0" w:tplc="0422000D">
      <w:start w:val="1"/>
      <w:numFmt w:val="bullet"/>
      <w:lvlText w:val=""/>
      <w:lvlJc w:val="left"/>
      <w:pPr>
        <w:ind w:left="2073" w:hanging="360"/>
      </w:pPr>
      <w:rPr>
        <w:rFonts w:ascii="Wingdings" w:hAnsi="Wingdings"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43">
    <w:nsid w:val="30241C10"/>
    <w:multiLevelType w:val="hybridMultilevel"/>
    <w:tmpl w:val="946A0E58"/>
    <w:lvl w:ilvl="0" w:tplc="0422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4">
    <w:nsid w:val="33AD363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3596092D"/>
    <w:multiLevelType w:val="hybridMultilevel"/>
    <w:tmpl w:val="46904ECE"/>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6">
    <w:nsid w:val="37753945"/>
    <w:multiLevelType w:val="hybridMultilevel"/>
    <w:tmpl w:val="2E587592"/>
    <w:lvl w:ilvl="0" w:tplc="0422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47">
    <w:nsid w:val="39CF72DA"/>
    <w:multiLevelType w:val="hybridMultilevel"/>
    <w:tmpl w:val="D7F677F2"/>
    <w:lvl w:ilvl="0" w:tplc="0422000D">
      <w:start w:val="1"/>
      <w:numFmt w:val="bullet"/>
      <w:lvlText w:val=""/>
      <w:lvlJc w:val="left"/>
      <w:pPr>
        <w:ind w:left="2143" w:hanging="360"/>
      </w:pPr>
      <w:rPr>
        <w:rFonts w:ascii="Wingdings" w:hAnsi="Wingdings" w:hint="default"/>
      </w:rPr>
    </w:lvl>
    <w:lvl w:ilvl="1" w:tplc="04190003">
      <w:start w:val="1"/>
      <w:numFmt w:val="bullet"/>
      <w:lvlText w:val="o"/>
      <w:lvlJc w:val="left"/>
      <w:pPr>
        <w:ind w:left="2863" w:hanging="360"/>
      </w:pPr>
      <w:rPr>
        <w:rFonts w:ascii="Courier New" w:hAnsi="Courier New" w:cs="Courier New" w:hint="default"/>
      </w:rPr>
    </w:lvl>
    <w:lvl w:ilvl="2" w:tplc="04190005">
      <w:start w:val="1"/>
      <w:numFmt w:val="bullet"/>
      <w:lvlText w:val=""/>
      <w:lvlJc w:val="left"/>
      <w:pPr>
        <w:ind w:left="3583" w:hanging="360"/>
      </w:pPr>
      <w:rPr>
        <w:rFonts w:ascii="Wingdings" w:hAnsi="Wingdings" w:hint="default"/>
      </w:rPr>
    </w:lvl>
    <w:lvl w:ilvl="3" w:tplc="04190001">
      <w:start w:val="1"/>
      <w:numFmt w:val="bullet"/>
      <w:lvlText w:val=""/>
      <w:lvlJc w:val="left"/>
      <w:pPr>
        <w:ind w:left="4303" w:hanging="360"/>
      </w:pPr>
      <w:rPr>
        <w:rFonts w:ascii="Symbol" w:hAnsi="Symbol" w:hint="default"/>
      </w:rPr>
    </w:lvl>
    <w:lvl w:ilvl="4" w:tplc="04190003">
      <w:start w:val="1"/>
      <w:numFmt w:val="bullet"/>
      <w:lvlText w:val="o"/>
      <w:lvlJc w:val="left"/>
      <w:pPr>
        <w:ind w:left="5023" w:hanging="360"/>
      </w:pPr>
      <w:rPr>
        <w:rFonts w:ascii="Courier New" w:hAnsi="Courier New" w:cs="Courier New" w:hint="default"/>
      </w:rPr>
    </w:lvl>
    <w:lvl w:ilvl="5" w:tplc="04190005">
      <w:start w:val="1"/>
      <w:numFmt w:val="bullet"/>
      <w:lvlText w:val=""/>
      <w:lvlJc w:val="left"/>
      <w:pPr>
        <w:ind w:left="5743" w:hanging="360"/>
      </w:pPr>
      <w:rPr>
        <w:rFonts w:ascii="Wingdings" w:hAnsi="Wingdings" w:hint="default"/>
      </w:rPr>
    </w:lvl>
    <w:lvl w:ilvl="6" w:tplc="04190001">
      <w:start w:val="1"/>
      <w:numFmt w:val="bullet"/>
      <w:lvlText w:val=""/>
      <w:lvlJc w:val="left"/>
      <w:pPr>
        <w:ind w:left="6463" w:hanging="360"/>
      </w:pPr>
      <w:rPr>
        <w:rFonts w:ascii="Symbol" w:hAnsi="Symbol" w:hint="default"/>
      </w:rPr>
    </w:lvl>
    <w:lvl w:ilvl="7" w:tplc="04190003">
      <w:start w:val="1"/>
      <w:numFmt w:val="bullet"/>
      <w:lvlText w:val="o"/>
      <w:lvlJc w:val="left"/>
      <w:pPr>
        <w:ind w:left="7183" w:hanging="360"/>
      </w:pPr>
      <w:rPr>
        <w:rFonts w:ascii="Courier New" w:hAnsi="Courier New" w:cs="Courier New" w:hint="default"/>
      </w:rPr>
    </w:lvl>
    <w:lvl w:ilvl="8" w:tplc="04190005">
      <w:start w:val="1"/>
      <w:numFmt w:val="bullet"/>
      <w:lvlText w:val=""/>
      <w:lvlJc w:val="left"/>
      <w:pPr>
        <w:ind w:left="7903" w:hanging="360"/>
      </w:pPr>
      <w:rPr>
        <w:rFonts w:ascii="Wingdings" w:hAnsi="Wingdings" w:hint="default"/>
      </w:rPr>
    </w:lvl>
  </w:abstractNum>
  <w:abstractNum w:abstractNumId="48">
    <w:nsid w:val="3AD94512"/>
    <w:multiLevelType w:val="multilevel"/>
    <w:tmpl w:val="6EB45808"/>
    <w:lvl w:ilvl="0">
      <w:start w:val="1"/>
      <w:numFmt w:val="decimal"/>
      <w:pStyle w:val="1"/>
      <w:lvlText w:val="%1"/>
      <w:lvlJc w:val="left"/>
      <w:pPr>
        <w:ind w:left="432" w:hanging="432"/>
      </w:pPr>
      <w:rPr>
        <w:rFonts w:hint="default"/>
      </w:rPr>
    </w:lvl>
    <w:lvl w:ilvl="1">
      <w:start w:val="1"/>
      <w:numFmt w:val="decimal"/>
      <w:pStyle w:val="21"/>
      <w:lvlText w:val="%1.%2"/>
      <w:lvlJc w:val="left"/>
      <w:pPr>
        <w:ind w:left="1144" w:hanging="576"/>
      </w:pPr>
      <w:rPr>
        <w:rFonts w:hint="default"/>
        <w:b/>
        <w:i w:val="0"/>
      </w:rPr>
    </w:lvl>
    <w:lvl w:ilvl="2">
      <w:start w:val="1"/>
      <w:numFmt w:val="decimal"/>
      <w:pStyle w:val="31"/>
      <w:lvlText w:val="%1.%2.%3"/>
      <w:lvlJc w:val="left"/>
      <w:pPr>
        <w:ind w:left="6675"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9">
    <w:nsid w:val="3B131A08"/>
    <w:multiLevelType w:val="hybridMultilevel"/>
    <w:tmpl w:val="A7A61C50"/>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0">
    <w:nsid w:val="3CD73FA7"/>
    <w:multiLevelType w:val="hybridMultilevel"/>
    <w:tmpl w:val="6ACA49A6"/>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1">
    <w:nsid w:val="3E087C0D"/>
    <w:multiLevelType w:val="hybridMultilevel"/>
    <w:tmpl w:val="246EDDF6"/>
    <w:lvl w:ilvl="0" w:tplc="0422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52">
    <w:nsid w:val="40304150"/>
    <w:multiLevelType w:val="hybridMultilevel"/>
    <w:tmpl w:val="D5B4D218"/>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3">
    <w:nsid w:val="40C51964"/>
    <w:multiLevelType w:val="hybridMultilevel"/>
    <w:tmpl w:val="ECB09AD0"/>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4B03FA"/>
    <w:multiLevelType w:val="hybridMultilevel"/>
    <w:tmpl w:val="6FD0EF38"/>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55">
    <w:nsid w:val="465444FF"/>
    <w:multiLevelType w:val="hybridMultilevel"/>
    <w:tmpl w:val="56603228"/>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56">
    <w:nsid w:val="48B3386C"/>
    <w:multiLevelType w:val="hybridMultilevel"/>
    <w:tmpl w:val="A3627ED4"/>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cs="Courier New" w:hint="default"/>
      </w:rPr>
    </w:lvl>
    <w:lvl w:ilvl="2" w:tplc="04190005">
      <w:start w:val="1"/>
      <w:numFmt w:val="bullet"/>
      <w:lvlText w:val=""/>
      <w:lvlJc w:val="left"/>
      <w:pPr>
        <w:ind w:left="2866" w:hanging="360"/>
      </w:pPr>
      <w:rPr>
        <w:rFonts w:ascii="Wingdings" w:hAnsi="Wingdings" w:hint="default"/>
      </w:rPr>
    </w:lvl>
    <w:lvl w:ilvl="3" w:tplc="04190001">
      <w:start w:val="1"/>
      <w:numFmt w:val="bullet"/>
      <w:lvlText w:val=""/>
      <w:lvlJc w:val="left"/>
      <w:pPr>
        <w:ind w:left="3586" w:hanging="360"/>
      </w:pPr>
      <w:rPr>
        <w:rFonts w:ascii="Symbol" w:hAnsi="Symbol" w:hint="default"/>
      </w:rPr>
    </w:lvl>
    <w:lvl w:ilvl="4" w:tplc="04190003">
      <w:start w:val="1"/>
      <w:numFmt w:val="bullet"/>
      <w:lvlText w:val="o"/>
      <w:lvlJc w:val="left"/>
      <w:pPr>
        <w:ind w:left="4306" w:hanging="360"/>
      </w:pPr>
      <w:rPr>
        <w:rFonts w:ascii="Courier New" w:hAnsi="Courier New" w:cs="Courier New" w:hint="default"/>
      </w:rPr>
    </w:lvl>
    <w:lvl w:ilvl="5" w:tplc="04190005">
      <w:start w:val="1"/>
      <w:numFmt w:val="bullet"/>
      <w:lvlText w:val=""/>
      <w:lvlJc w:val="left"/>
      <w:pPr>
        <w:ind w:left="5026" w:hanging="360"/>
      </w:pPr>
      <w:rPr>
        <w:rFonts w:ascii="Wingdings" w:hAnsi="Wingdings" w:hint="default"/>
      </w:rPr>
    </w:lvl>
    <w:lvl w:ilvl="6" w:tplc="04190001">
      <w:start w:val="1"/>
      <w:numFmt w:val="bullet"/>
      <w:lvlText w:val=""/>
      <w:lvlJc w:val="left"/>
      <w:pPr>
        <w:ind w:left="5746" w:hanging="360"/>
      </w:pPr>
      <w:rPr>
        <w:rFonts w:ascii="Symbol" w:hAnsi="Symbol" w:hint="default"/>
      </w:rPr>
    </w:lvl>
    <w:lvl w:ilvl="7" w:tplc="04190003">
      <w:start w:val="1"/>
      <w:numFmt w:val="bullet"/>
      <w:lvlText w:val="o"/>
      <w:lvlJc w:val="left"/>
      <w:pPr>
        <w:ind w:left="6466" w:hanging="360"/>
      </w:pPr>
      <w:rPr>
        <w:rFonts w:ascii="Courier New" w:hAnsi="Courier New" w:cs="Courier New" w:hint="default"/>
      </w:rPr>
    </w:lvl>
    <w:lvl w:ilvl="8" w:tplc="04190005">
      <w:start w:val="1"/>
      <w:numFmt w:val="bullet"/>
      <w:lvlText w:val=""/>
      <w:lvlJc w:val="left"/>
      <w:pPr>
        <w:ind w:left="7186" w:hanging="360"/>
      </w:pPr>
      <w:rPr>
        <w:rFonts w:ascii="Wingdings" w:hAnsi="Wingdings" w:hint="default"/>
      </w:rPr>
    </w:lvl>
  </w:abstractNum>
  <w:abstractNum w:abstractNumId="57">
    <w:nsid w:val="48EE0B44"/>
    <w:multiLevelType w:val="hybridMultilevel"/>
    <w:tmpl w:val="E3BC3534"/>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8">
    <w:nsid w:val="4B0D780A"/>
    <w:multiLevelType w:val="hybridMultilevel"/>
    <w:tmpl w:val="81AAEDBC"/>
    <w:lvl w:ilvl="0" w:tplc="0422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9">
    <w:nsid w:val="4DA92351"/>
    <w:multiLevelType w:val="hybridMultilevel"/>
    <w:tmpl w:val="5420DAEC"/>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0">
    <w:nsid w:val="4DE633A5"/>
    <w:multiLevelType w:val="hybridMultilevel"/>
    <w:tmpl w:val="211A55A0"/>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1">
    <w:nsid w:val="4E2E1212"/>
    <w:multiLevelType w:val="hybridMultilevel"/>
    <w:tmpl w:val="18E6B438"/>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2">
    <w:nsid w:val="4E891087"/>
    <w:multiLevelType w:val="hybridMultilevel"/>
    <w:tmpl w:val="7516309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3">
    <w:nsid w:val="505E6941"/>
    <w:multiLevelType w:val="hybridMultilevel"/>
    <w:tmpl w:val="57E8C91A"/>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4">
    <w:nsid w:val="50837EB9"/>
    <w:multiLevelType w:val="hybridMultilevel"/>
    <w:tmpl w:val="851E6AC6"/>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5">
    <w:nsid w:val="51C4211C"/>
    <w:multiLevelType w:val="hybridMultilevel"/>
    <w:tmpl w:val="E2D49262"/>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6">
    <w:nsid w:val="56500723"/>
    <w:multiLevelType w:val="hybridMultilevel"/>
    <w:tmpl w:val="E9A4DA04"/>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7">
    <w:nsid w:val="569261B8"/>
    <w:multiLevelType w:val="hybridMultilevel"/>
    <w:tmpl w:val="179061B0"/>
    <w:lvl w:ilvl="0" w:tplc="0422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8">
    <w:nsid w:val="57035913"/>
    <w:multiLevelType w:val="hybridMultilevel"/>
    <w:tmpl w:val="7B921D92"/>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9">
    <w:nsid w:val="57825A17"/>
    <w:multiLevelType w:val="hybridMultilevel"/>
    <w:tmpl w:val="CABC2A7E"/>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70">
    <w:nsid w:val="59EE3751"/>
    <w:multiLevelType w:val="hybridMultilevel"/>
    <w:tmpl w:val="4A62F278"/>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1">
    <w:nsid w:val="5A3D31DE"/>
    <w:multiLevelType w:val="hybridMultilevel"/>
    <w:tmpl w:val="0DBE793E"/>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2">
    <w:nsid w:val="5AA53636"/>
    <w:multiLevelType w:val="hybridMultilevel"/>
    <w:tmpl w:val="D17E4406"/>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73">
    <w:nsid w:val="5C2A7385"/>
    <w:multiLevelType w:val="hybridMultilevel"/>
    <w:tmpl w:val="001ED5F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4">
    <w:nsid w:val="5D5D0236"/>
    <w:multiLevelType w:val="hybridMultilevel"/>
    <w:tmpl w:val="0A7A61A4"/>
    <w:lvl w:ilvl="0" w:tplc="04220001">
      <w:start w:val="1"/>
      <w:numFmt w:val="bullet"/>
      <w:lvlText w:val=""/>
      <w:lvlJc w:val="left"/>
      <w:pPr>
        <w:ind w:left="1152" w:hanging="360"/>
      </w:pPr>
      <w:rPr>
        <w:rFonts w:ascii="Symbol" w:hAnsi="Symbol" w:hint="default"/>
      </w:rPr>
    </w:lvl>
    <w:lvl w:ilvl="1" w:tplc="A660605C">
      <w:numFmt w:val="bullet"/>
      <w:lvlText w:val="•"/>
      <w:lvlJc w:val="left"/>
      <w:pPr>
        <w:ind w:left="1872" w:hanging="360"/>
      </w:pPr>
      <w:rPr>
        <w:rFonts w:ascii="Times New Roman" w:eastAsia="Times New Roman" w:hAnsi="Times New Roman" w:cs="Times New Roman"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75">
    <w:nsid w:val="5EF9443D"/>
    <w:multiLevelType w:val="hybridMultilevel"/>
    <w:tmpl w:val="7B666158"/>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6">
    <w:nsid w:val="60863D93"/>
    <w:multiLevelType w:val="hybridMultilevel"/>
    <w:tmpl w:val="EB220884"/>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7">
    <w:nsid w:val="626A4075"/>
    <w:multiLevelType w:val="hybridMultilevel"/>
    <w:tmpl w:val="F048C14C"/>
    <w:lvl w:ilvl="0" w:tplc="0422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8">
    <w:nsid w:val="628B2A67"/>
    <w:multiLevelType w:val="hybridMultilevel"/>
    <w:tmpl w:val="A3AEEB00"/>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9">
    <w:nsid w:val="638B2743"/>
    <w:multiLevelType w:val="hybridMultilevel"/>
    <w:tmpl w:val="C2F8292A"/>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0">
    <w:nsid w:val="648A5AE9"/>
    <w:multiLevelType w:val="hybridMultilevel"/>
    <w:tmpl w:val="C7245640"/>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1">
    <w:nsid w:val="64C222B0"/>
    <w:multiLevelType w:val="hybridMultilevel"/>
    <w:tmpl w:val="884A15F0"/>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7602965"/>
    <w:multiLevelType w:val="hybridMultilevel"/>
    <w:tmpl w:val="CACC6712"/>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3">
    <w:nsid w:val="67E74C67"/>
    <w:multiLevelType w:val="hybridMultilevel"/>
    <w:tmpl w:val="BB22AF18"/>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4">
    <w:nsid w:val="6BA72D2B"/>
    <w:multiLevelType w:val="hybridMultilevel"/>
    <w:tmpl w:val="14D45562"/>
    <w:lvl w:ilvl="0" w:tplc="0422000D">
      <w:start w:val="1"/>
      <w:numFmt w:val="bullet"/>
      <w:lvlText w:val=""/>
      <w:lvlJc w:val="left"/>
      <w:pPr>
        <w:ind w:left="2073" w:hanging="360"/>
      </w:pPr>
      <w:rPr>
        <w:rFonts w:ascii="Wingdings" w:hAnsi="Wingdings"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85">
    <w:nsid w:val="6EE773EA"/>
    <w:multiLevelType w:val="hybridMultilevel"/>
    <w:tmpl w:val="3AC02E1E"/>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6">
    <w:nsid w:val="6F067BCE"/>
    <w:multiLevelType w:val="hybridMultilevel"/>
    <w:tmpl w:val="B19AE59C"/>
    <w:lvl w:ilvl="0" w:tplc="DE529312">
      <w:start w:val="1"/>
      <w:numFmt w:val="bullet"/>
      <w:lvlText w:val=""/>
      <w:lvlJc w:val="left"/>
      <w:pPr>
        <w:ind w:left="2132"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7">
    <w:nsid w:val="715E0624"/>
    <w:multiLevelType w:val="hybridMultilevel"/>
    <w:tmpl w:val="7DC2FABE"/>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8">
    <w:nsid w:val="72D471F0"/>
    <w:multiLevelType w:val="hybridMultilevel"/>
    <w:tmpl w:val="A3407666"/>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cs="Courier New" w:hint="default"/>
      </w:rPr>
    </w:lvl>
    <w:lvl w:ilvl="2" w:tplc="04190005">
      <w:start w:val="1"/>
      <w:numFmt w:val="bullet"/>
      <w:lvlText w:val=""/>
      <w:lvlJc w:val="left"/>
      <w:pPr>
        <w:ind w:left="2866" w:hanging="360"/>
      </w:pPr>
      <w:rPr>
        <w:rFonts w:ascii="Wingdings" w:hAnsi="Wingdings" w:hint="default"/>
      </w:rPr>
    </w:lvl>
    <w:lvl w:ilvl="3" w:tplc="04190001">
      <w:start w:val="1"/>
      <w:numFmt w:val="bullet"/>
      <w:lvlText w:val=""/>
      <w:lvlJc w:val="left"/>
      <w:pPr>
        <w:ind w:left="3586" w:hanging="360"/>
      </w:pPr>
      <w:rPr>
        <w:rFonts w:ascii="Symbol" w:hAnsi="Symbol" w:hint="default"/>
      </w:rPr>
    </w:lvl>
    <w:lvl w:ilvl="4" w:tplc="04190003">
      <w:start w:val="1"/>
      <w:numFmt w:val="bullet"/>
      <w:lvlText w:val="o"/>
      <w:lvlJc w:val="left"/>
      <w:pPr>
        <w:ind w:left="4306" w:hanging="360"/>
      </w:pPr>
      <w:rPr>
        <w:rFonts w:ascii="Courier New" w:hAnsi="Courier New" w:cs="Courier New" w:hint="default"/>
      </w:rPr>
    </w:lvl>
    <w:lvl w:ilvl="5" w:tplc="04190005">
      <w:start w:val="1"/>
      <w:numFmt w:val="bullet"/>
      <w:lvlText w:val=""/>
      <w:lvlJc w:val="left"/>
      <w:pPr>
        <w:ind w:left="5026" w:hanging="360"/>
      </w:pPr>
      <w:rPr>
        <w:rFonts w:ascii="Wingdings" w:hAnsi="Wingdings" w:hint="default"/>
      </w:rPr>
    </w:lvl>
    <w:lvl w:ilvl="6" w:tplc="04190001">
      <w:start w:val="1"/>
      <w:numFmt w:val="bullet"/>
      <w:lvlText w:val=""/>
      <w:lvlJc w:val="left"/>
      <w:pPr>
        <w:ind w:left="5746" w:hanging="360"/>
      </w:pPr>
      <w:rPr>
        <w:rFonts w:ascii="Symbol" w:hAnsi="Symbol" w:hint="default"/>
      </w:rPr>
    </w:lvl>
    <w:lvl w:ilvl="7" w:tplc="04190003">
      <w:start w:val="1"/>
      <w:numFmt w:val="bullet"/>
      <w:lvlText w:val="o"/>
      <w:lvlJc w:val="left"/>
      <w:pPr>
        <w:ind w:left="6466" w:hanging="360"/>
      </w:pPr>
      <w:rPr>
        <w:rFonts w:ascii="Courier New" w:hAnsi="Courier New" w:cs="Courier New" w:hint="default"/>
      </w:rPr>
    </w:lvl>
    <w:lvl w:ilvl="8" w:tplc="04190005">
      <w:start w:val="1"/>
      <w:numFmt w:val="bullet"/>
      <w:lvlText w:val=""/>
      <w:lvlJc w:val="left"/>
      <w:pPr>
        <w:ind w:left="7186" w:hanging="360"/>
      </w:pPr>
      <w:rPr>
        <w:rFonts w:ascii="Wingdings" w:hAnsi="Wingdings" w:hint="default"/>
      </w:rPr>
    </w:lvl>
  </w:abstractNum>
  <w:abstractNum w:abstractNumId="89">
    <w:nsid w:val="73A30ADF"/>
    <w:multiLevelType w:val="hybridMultilevel"/>
    <w:tmpl w:val="8A4862E0"/>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0">
    <w:nsid w:val="787A2F9E"/>
    <w:multiLevelType w:val="hybridMultilevel"/>
    <w:tmpl w:val="01BE450E"/>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1">
    <w:nsid w:val="78A65202"/>
    <w:multiLevelType w:val="hybridMultilevel"/>
    <w:tmpl w:val="C922BA2E"/>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2">
    <w:nsid w:val="78C335FC"/>
    <w:multiLevelType w:val="hybridMultilevel"/>
    <w:tmpl w:val="A5EA7188"/>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93">
    <w:nsid w:val="792E3362"/>
    <w:multiLevelType w:val="hybridMultilevel"/>
    <w:tmpl w:val="0CC6429C"/>
    <w:lvl w:ilvl="0" w:tplc="0422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4">
    <w:nsid w:val="7D253BA8"/>
    <w:multiLevelType w:val="hybridMultilevel"/>
    <w:tmpl w:val="FCC81AA2"/>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D5209BA"/>
    <w:multiLevelType w:val="hybridMultilevel"/>
    <w:tmpl w:val="9EF6BFB0"/>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6">
    <w:nsid w:val="7D852205"/>
    <w:multiLevelType w:val="hybridMultilevel"/>
    <w:tmpl w:val="B2388C96"/>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7">
    <w:nsid w:val="7E222DCA"/>
    <w:multiLevelType w:val="hybridMultilevel"/>
    <w:tmpl w:val="C80C00AC"/>
    <w:lvl w:ilvl="0" w:tplc="0409000D">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num w:numId="1">
    <w:abstractNumId w:val="20"/>
  </w:num>
  <w:num w:numId="2">
    <w:abstractNumId w:val="44"/>
  </w:num>
  <w:num w:numId="3">
    <w:abstractNumId w:val="26"/>
  </w:num>
  <w:num w:numId="4">
    <w:abstractNumId w:val="4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36"/>
  </w:num>
  <w:num w:numId="17">
    <w:abstractNumId w:val="30"/>
  </w:num>
  <w:num w:numId="18">
    <w:abstractNumId w:val="73"/>
  </w:num>
  <w:num w:numId="19">
    <w:abstractNumId w:val="22"/>
  </w:num>
  <w:num w:numId="20">
    <w:abstractNumId w:val="55"/>
  </w:num>
  <w:num w:numId="21">
    <w:abstractNumId w:val="79"/>
  </w:num>
  <w:num w:numId="22">
    <w:abstractNumId w:val="53"/>
  </w:num>
  <w:num w:numId="23">
    <w:abstractNumId w:val="29"/>
  </w:num>
  <w:num w:numId="24">
    <w:abstractNumId w:val="32"/>
  </w:num>
  <w:num w:numId="25">
    <w:abstractNumId w:val="92"/>
  </w:num>
  <w:num w:numId="26">
    <w:abstractNumId w:val="78"/>
  </w:num>
  <w:num w:numId="27">
    <w:abstractNumId w:val="17"/>
  </w:num>
  <w:num w:numId="28">
    <w:abstractNumId w:val="54"/>
  </w:num>
  <w:num w:numId="29">
    <w:abstractNumId w:val="38"/>
  </w:num>
  <w:num w:numId="30">
    <w:abstractNumId w:val="65"/>
  </w:num>
  <w:num w:numId="31">
    <w:abstractNumId w:val="19"/>
  </w:num>
  <w:num w:numId="32">
    <w:abstractNumId w:val="68"/>
  </w:num>
  <w:num w:numId="33">
    <w:abstractNumId w:val="60"/>
  </w:num>
  <w:num w:numId="34">
    <w:abstractNumId w:val="18"/>
  </w:num>
  <w:num w:numId="35">
    <w:abstractNumId w:val="31"/>
  </w:num>
  <w:num w:numId="36">
    <w:abstractNumId w:val="75"/>
  </w:num>
  <w:num w:numId="37">
    <w:abstractNumId w:val="33"/>
  </w:num>
  <w:num w:numId="38">
    <w:abstractNumId w:val="14"/>
  </w:num>
  <w:num w:numId="39">
    <w:abstractNumId w:val="82"/>
  </w:num>
  <w:num w:numId="40">
    <w:abstractNumId w:val="85"/>
  </w:num>
  <w:num w:numId="41">
    <w:abstractNumId w:val="37"/>
  </w:num>
  <w:num w:numId="42">
    <w:abstractNumId w:val="15"/>
  </w:num>
  <w:num w:numId="43">
    <w:abstractNumId w:val="46"/>
  </w:num>
  <w:num w:numId="44">
    <w:abstractNumId w:val="24"/>
  </w:num>
  <w:num w:numId="45">
    <w:abstractNumId w:val="21"/>
  </w:num>
  <w:num w:numId="46">
    <w:abstractNumId w:val="59"/>
  </w:num>
  <w:num w:numId="47">
    <w:abstractNumId w:val="40"/>
  </w:num>
  <w:num w:numId="48">
    <w:abstractNumId w:val="67"/>
  </w:num>
  <w:num w:numId="49">
    <w:abstractNumId w:val="43"/>
  </w:num>
  <w:num w:numId="50">
    <w:abstractNumId w:val="23"/>
  </w:num>
  <w:num w:numId="51">
    <w:abstractNumId w:val="61"/>
  </w:num>
  <w:num w:numId="52">
    <w:abstractNumId w:val="51"/>
  </w:num>
  <w:num w:numId="53">
    <w:abstractNumId w:val="80"/>
  </w:num>
  <w:num w:numId="54">
    <w:abstractNumId w:val="91"/>
  </w:num>
  <w:num w:numId="55">
    <w:abstractNumId w:val="63"/>
  </w:num>
  <w:num w:numId="56">
    <w:abstractNumId w:val="64"/>
  </w:num>
  <w:num w:numId="57">
    <w:abstractNumId w:val="89"/>
  </w:num>
  <w:num w:numId="58">
    <w:abstractNumId w:val="70"/>
  </w:num>
  <w:num w:numId="59">
    <w:abstractNumId w:val="93"/>
  </w:num>
  <w:num w:numId="60">
    <w:abstractNumId w:val="81"/>
  </w:num>
  <w:num w:numId="61">
    <w:abstractNumId w:val="27"/>
  </w:num>
  <w:num w:numId="62">
    <w:abstractNumId w:val="52"/>
  </w:num>
  <w:num w:numId="63">
    <w:abstractNumId w:val="45"/>
  </w:num>
  <w:num w:numId="64">
    <w:abstractNumId w:val="94"/>
  </w:num>
  <w:num w:numId="65">
    <w:abstractNumId w:val="90"/>
  </w:num>
  <w:num w:numId="66">
    <w:abstractNumId w:val="71"/>
  </w:num>
  <w:num w:numId="67">
    <w:abstractNumId w:val="83"/>
  </w:num>
  <w:num w:numId="68">
    <w:abstractNumId w:val="76"/>
  </w:num>
  <w:num w:numId="69">
    <w:abstractNumId w:val="35"/>
  </w:num>
  <w:num w:numId="70">
    <w:abstractNumId w:val="16"/>
  </w:num>
  <w:num w:numId="71">
    <w:abstractNumId w:val="77"/>
  </w:num>
  <w:num w:numId="72">
    <w:abstractNumId w:val="56"/>
  </w:num>
  <w:num w:numId="73">
    <w:abstractNumId w:val="88"/>
  </w:num>
  <w:num w:numId="74">
    <w:abstractNumId w:val="47"/>
  </w:num>
  <w:num w:numId="75">
    <w:abstractNumId w:val="42"/>
  </w:num>
  <w:num w:numId="76">
    <w:abstractNumId w:val="84"/>
  </w:num>
  <w:num w:numId="77">
    <w:abstractNumId w:val="10"/>
  </w:num>
  <w:num w:numId="78">
    <w:abstractNumId w:val="74"/>
  </w:num>
  <w:num w:numId="79">
    <w:abstractNumId w:val="58"/>
  </w:num>
  <w:num w:numId="80">
    <w:abstractNumId w:val="86"/>
  </w:num>
  <w:num w:numId="81">
    <w:abstractNumId w:val="62"/>
  </w:num>
  <w:num w:numId="82">
    <w:abstractNumId w:val="41"/>
  </w:num>
  <w:num w:numId="83">
    <w:abstractNumId w:val="28"/>
  </w:num>
  <w:num w:numId="84">
    <w:abstractNumId w:val="39"/>
  </w:num>
  <w:num w:numId="85">
    <w:abstractNumId w:val="72"/>
  </w:num>
  <w:num w:numId="86">
    <w:abstractNumId w:val="57"/>
  </w:num>
  <w:num w:numId="87">
    <w:abstractNumId w:val="66"/>
  </w:num>
  <w:num w:numId="88">
    <w:abstractNumId w:val="25"/>
  </w:num>
  <w:num w:numId="89">
    <w:abstractNumId w:val="12"/>
  </w:num>
  <w:num w:numId="90">
    <w:abstractNumId w:val="95"/>
  </w:num>
  <w:num w:numId="91">
    <w:abstractNumId w:val="87"/>
  </w:num>
  <w:num w:numId="92">
    <w:abstractNumId w:val="97"/>
  </w:num>
  <w:num w:numId="93">
    <w:abstractNumId w:val="11"/>
  </w:num>
  <w:num w:numId="94">
    <w:abstractNumId w:val="34"/>
  </w:num>
  <w:num w:numId="95">
    <w:abstractNumId w:val="49"/>
  </w:num>
  <w:num w:numId="96">
    <w:abstractNumId w:val="50"/>
  </w:num>
  <w:num w:numId="97">
    <w:abstractNumId w:val="96"/>
  </w:num>
  <w:num w:numId="98">
    <w:abstractNumId w:val="6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9E7"/>
    <w:rsid w:val="000F5EE3"/>
    <w:rsid w:val="002268E8"/>
    <w:rsid w:val="002C705B"/>
    <w:rsid w:val="002F42EC"/>
    <w:rsid w:val="0043750A"/>
    <w:rsid w:val="00500E0D"/>
    <w:rsid w:val="007003F0"/>
    <w:rsid w:val="007174F4"/>
    <w:rsid w:val="00747D7F"/>
    <w:rsid w:val="007848F1"/>
    <w:rsid w:val="00784EDD"/>
    <w:rsid w:val="007F6B62"/>
    <w:rsid w:val="00847C62"/>
    <w:rsid w:val="009C29E7"/>
    <w:rsid w:val="00A73C2F"/>
    <w:rsid w:val="00AB1ECD"/>
    <w:rsid w:val="00AE3EF7"/>
    <w:rsid w:val="00C4089A"/>
    <w:rsid w:val="00EA70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ode"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F5EE3"/>
    <w:pPr>
      <w:spacing w:after="0" w:line="240" w:lineRule="auto"/>
    </w:pPr>
    <w:rPr>
      <w:rFonts w:ascii="Times New Roman" w:eastAsia="Times New Roman" w:hAnsi="Times New Roman" w:cs="Times New Roman"/>
      <w:sz w:val="24"/>
      <w:szCs w:val="24"/>
      <w:lang w:val="en-US" w:eastAsia="uk-UA"/>
    </w:rPr>
  </w:style>
  <w:style w:type="paragraph" w:styleId="1">
    <w:name w:val="heading 1"/>
    <w:basedOn w:val="a2"/>
    <w:next w:val="a2"/>
    <w:link w:val="10"/>
    <w:qFormat/>
    <w:rsid w:val="000F5EE3"/>
    <w:pPr>
      <w:keepNext/>
      <w:numPr>
        <w:numId w:val="4"/>
      </w:numPr>
      <w:spacing w:before="240" w:after="60"/>
      <w:outlineLvl w:val="0"/>
    </w:pPr>
    <w:rPr>
      <w:rFonts w:ascii="Arial" w:hAnsi="Arial" w:cs="Arial"/>
      <w:b/>
      <w:bCs/>
      <w:kern w:val="32"/>
      <w:sz w:val="32"/>
      <w:szCs w:val="32"/>
      <w:lang w:val="uk-UA"/>
    </w:rPr>
  </w:style>
  <w:style w:type="paragraph" w:styleId="21">
    <w:name w:val="heading 2"/>
    <w:basedOn w:val="a2"/>
    <w:next w:val="a2"/>
    <w:link w:val="22"/>
    <w:qFormat/>
    <w:rsid w:val="000F5EE3"/>
    <w:pPr>
      <w:keepNext/>
      <w:numPr>
        <w:ilvl w:val="1"/>
        <w:numId w:val="4"/>
      </w:numPr>
      <w:tabs>
        <w:tab w:val="left" w:pos="1022"/>
      </w:tabs>
      <w:spacing w:before="240" w:after="60"/>
      <w:ind w:left="578" w:hanging="578"/>
      <w:outlineLvl w:val="1"/>
    </w:pPr>
    <w:rPr>
      <w:rFonts w:ascii="Arial" w:hAnsi="Arial" w:cs="Arial"/>
      <w:b/>
      <w:bCs/>
      <w:i/>
      <w:iCs/>
      <w:sz w:val="28"/>
      <w:szCs w:val="28"/>
      <w:lang w:val="uk-UA"/>
    </w:rPr>
  </w:style>
  <w:style w:type="paragraph" w:styleId="31">
    <w:name w:val="heading 3"/>
    <w:basedOn w:val="a2"/>
    <w:next w:val="a2"/>
    <w:link w:val="32"/>
    <w:qFormat/>
    <w:rsid w:val="000F5EE3"/>
    <w:pPr>
      <w:keepNext/>
      <w:numPr>
        <w:ilvl w:val="2"/>
        <w:numId w:val="4"/>
      </w:numPr>
      <w:spacing w:before="240" w:after="60"/>
      <w:ind w:left="720"/>
      <w:outlineLvl w:val="2"/>
    </w:pPr>
    <w:rPr>
      <w:rFonts w:ascii="Arial" w:hAnsi="Arial" w:cs="Arial"/>
      <w:b/>
      <w:bCs/>
      <w:sz w:val="26"/>
      <w:szCs w:val="26"/>
      <w:lang w:val="uk-UA"/>
    </w:rPr>
  </w:style>
  <w:style w:type="paragraph" w:styleId="41">
    <w:name w:val="heading 4"/>
    <w:basedOn w:val="a2"/>
    <w:next w:val="a2"/>
    <w:link w:val="42"/>
    <w:qFormat/>
    <w:rsid w:val="000F5EE3"/>
    <w:pPr>
      <w:keepNext/>
      <w:numPr>
        <w:ilvl w:val="3"/>
        <w:numId w:val="4"/>
      </w:numPr>
      <w:spacing w:before="240" w:after="60"/>
      <w:outlineLvl w:val="3"/>
    </w:pPr>
    <w:rPr>
      <w:b/>
      <w:bCs/>
      <w:sz w:val="28"/>
      <w:szCs w:val="28"/>
      <w:lang w:val="uk-UA"/>
    </w:rPr>
  </w:style>
  <w:style w:type="paragraph" w:styleId="51">
    <w:name w:val="heading 5"/>
    <w:basedOn w:val="a2"/>
    <w:next w:val="a2"/>
    <w:link w:val="52"/>
    <w:qFormat/>
    <w:rsid w:val="000F5EE3"/>
    <w:pPr>
      <w:numPr>
        <w:ilvl w:val="4"/>
        <w:numId w:val="4"/>
      </w:numPr>
      <w:spacing w:before="240" w:after="60"/>
      <w:outlineLvl w:val="4"/>
    </w:pPr>
    <w:rPr>
      <w:b/>
      <w:bCs/>
      <w:i/>
      <w:iCs/>
      <w:sz w:val="26"/>
      <w:szCs w:val="26"/>
      <w:lang w:val="uk-UA"/>
    </w:rPr>
  </w:style>
  <w:style w:type="paragraph" w:styleId="6">
    <w:name w:val="heading 6"/>
    <w:basedOn w:val="a2"/>
    <w:next w:val="a2"/>
    <w:link w:val="60"/>
    <w:qFormat/>
    <w:rsid w:val="000F5EE3"/>
    <w:pPr>
      <w:numPr>
        <w:ilvl w:val="5"/>
        <w:numId w:val="4"/>
      </w:numPr>
      <w:spacing w:before="240" w:after="60"/>
      <w:outlineLvl w:val="5"/>
    </w:pPr>
    <w:rPr>
      <w:b/>
      <w:bCs/>
      <w:sz w:val="22"/>
      <w:szCs w:val="22"/>
      <w:lang w:val="uk-UA"/>
    </w:rPr>
  </w:style>
  <w:style w:type="paragraph" w:styleId="7">
    <w:name w:val="heading 7"/>
    <w:basedOn w:val="a2"/>
    <w:next w:val="a2"/>
    <w:link w:val="70"/>
    <w:qFormat/>
    <w:rsid w:val="000F5EE3"/>
    <w:pPr>
      <w:numPr>
        <w:ilvl w:val="6"/>
        <w:numId w:val="4"/>
      </w:numPr>
      <w:spacing w:before="240" w:after="60"/>
      <w:outlineLvl w:val="6"/>
    </w:pPr>
    <w:rPr>
      <w:lang w:val="uk-UA"/>
    </w:rPr>
  </w:style>
  <w:style w:type="paragraph" w:styleId="8">
    <w:name w:val="heading 8"/>
    <w:basedOn w:val="a2"/>
    <w:next w:val="a2"/>
    <w:link w:val="80"/>
    <w:qFormat/>
    <w:rsid w:val="000F5EE3"/>
    <w:pPr>
      <w:numPr>
        <w:ilvl w:val="7"/>
        <w:numId w:val="4"/>
      </w:numPr>
      <w:spacing w:before="240" w:after="60"/>
      <w:outlineLvl w:val="7"/>
    </w:pPr>
    <w:rPr>
      <w:i/>
      <w:iCs/>
      <w:lang w:val="uk-UA"/>
    </w:rPr>
  </w:style>
  <w:style w:type="paragraph" w:styleId="9">
    <w:name w:val="heading 9"/>
    <w:basedOn w:val="a2"/>
    <w:next w:val="a2"/>
    <w:link w:val="90"/>
    <w:qFormat/>
    <w:rsid w:val="000F5EE3"/>
    <w:pPr>
      <w:numPr>
        <w:ilvl w:val="8"/>
        <w:numId w:val="4"/>
      </w:numPr>
      <w:spacing w:before="240" w:after="60"/>
      <w:outlineLvl w:val="8"/>
    </w:pPr>
    <w:rPr>
      <w:rFonts w:ascii="Arial" w:hAnsi="Arial" w:cs="Arial"/>
      <w:sz w:val="22"/>
      <w:szCs w:val="22"/>
      <w:lang w:val="uk-U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0F5EE3"/>
    <w:rPr>
      <w:rFonts w:ascii="Arial" w:eastAsia="Times New Roman" w:hAnsi="Arial" w:cs="Arial"/>
      <w:b/>
      <w:bCs/>
      <w:kern w:val="32"/>
      <w:sz w:val="32"/>
      <w:szCs w:val="32"/>
      <w:lang w:eastAsia="uk-UA"/>
    </w:rPr>
  </w:style>
  <w:style w:type="character" w:customStyle="1" w:styleId="22">
    <w:name w:val="Заголовок 2 Знак"/>
    <w:basedOn w:val="a3"/>
    <w:link w:val="21"/>
    <w:rsid w:val="000F5EE3"/>
    <w:rPr>
      <w:rFonts w:ascii="Arial" w:eastAsia="Times New Roman" w:hAnsi="Arial" w:cs="Arial"/>
      <w:b/>
      <w:bCs/>
      <w:i/>
      <w:iCs/>
      <w:sz w:val="28"/>
      <w:szCs w:val="28"/>
      <w:lang w:eastAsia="uk-UA"/>
    </w:rPr>
  </w:style>
  <w:style w:type="character" w:customStyle="1" w:styleId="32">
    <w:name w:val="Заголовок 3 Знак"/>
    <w:basedOn w:val="a3"/>
    <w:link w:val="31"/>
    <w:rsid w:val="000F5EE3"/>
    <w:rPr>
      <w:rFonts w:ascii="Arial" w:eastAsia="Times New Roman" w:hAnsi="Arial" w:cs="Arial"/>
      <w:b/>
      <w:bCs/>
      <w:sz w:val="26"/>
      <w:szCs w:val="26"/>
      <w:lang w:eastAsia="uk-UA"/>
    </w:rPr>
  </w:style>
  <w:style w:type="character" w:customStyle="1" w:styleId="42">
    <w:name w:val="Заголовок 4 Знак"/>
    <w:basedOn w:val="a3"/>
    <w:link w:val="41"/>
    <w:rsid w:val="000F5EE3"/>
    <w:rPr>
      <w:rFonts w:ascii="Times New Roman" w:eastAsia="Times New Roman" w:hAnsi="Times New Roman" w:cs="Times New Roman"/>
      <w:b/>
      <w:bCs/>
      <w:sz w:val="28"/>
      <w:szCs w:val="28"/>
      <w:lang w:eastAsia="uk-UA"/>
    </w:rPr>
  </w:style>
  <w:style w:type="character" w:customStyle="1" w:styleId="52">
    <w:name w:val="Заголовок 5 Знак"/>
    <w:basedOn w:val="a3"/>
    <w:link w:val="51"/>
    <w:rsid w:val="000F5EE3"/>
    <w:rPr>
      <w:rFonts w:ascii="Times New Roman" w:eastAsia="Times New Roman" w:hAnsi="Times New Roman" w:cs="Times New Roman"/>
      <w:b/>
      <w:bCs/>
      <w:i/>
      <w:iCs/>
      <w:sz w:val="26"/>
      <w:szCs w:val="26"/>
      <w:lang w:eastAsia="uk-UA"/>
    </w:rPr>
  </w:style>
  <w:style w:type="character" w:customStyle="1" w:styleId="60">
    <w:name w:val="Заголовок 6 Знак"/>
    <w:basedOn w:val="a3"/>
    <w:link w:val="6"/>
    <w:rsid w:val="000F5EE3"/>
    <w:rPr>
      <w:rFonts w:ascii="Times New Roman" w:eastAsia="Times New Roman" w:hAnsi="Times New Roman" w:cs="Times New Roman"/>
      <w:b/>
      <w:bCs/>
      <w:lang w:eastAsia="uk-UA"/>
    </w:rPr>
  </w:style>
  <w:style w:type="character" w:customStyle="1" w:styleId="70">
    <w:name w:val="Заголовок 7 Знак"/>
    <w:basedOn w:val="a3"/>
    <w:link w:val="7"/>
    <w:rsid w:val="000F5EE3"/>
    <w:rPr>
      <w:rFonts w:ascii="Times New Roman" w:eastAsia="Times New Roman" w:hAnsi="Times New Roman" w:cs="Times New Roman"/>
      <w:sz w:val="24"/>
      <w:szCs w:val="24"/>
      <w:lang w:eastAsia="uk-UA"/>
    </w:rPr>
  </w:style>
  <w:style w:type="character" w:customStyle="1" w:styleId="80">
    <w:name w:val="Заголовок 8 Знак"/>
    <w:basedOn w:val="a3"/>
    <w:link w:val="8"/>
    <w:rsid w:val="000F5EE3"/>
    <w:rPr>
      <w:rFonts w:ascii="Times New Roman" w:eastAsia="Times New Roman" w:hAnsi="Times New Roman" w:cs="Times New Roman"/>
      <w:i/>
      <w:iCs/>
      <w:sz w:val="24"/>
      <w:szCs w:val="24"/>
      <w:lang w:eastAsia="uk-UA"/>
    </w:rPr>
  </w:style>
  <w:style w:type="character" w:customStyle="1" w:styleId="90">
    <w:name w:val="Заголовок 9 Знак"/>
    <w:basedOn w:val="a3"/>
    <w:link w:val="9"/>
    <w:rsid w:val="000F5EE3"/>
    <w:rPr>
      <w:rFonts w:ascii="Arial" w:eastAsia="Times New Roman" w:hAnsi="Arial" w:cs="Arial"/>
      <w:lang w:eastAsia="uk-UA"/>
    </w:rPr>
  </w:style>
  <w:style w:type="paragraph" w:customStyle="1" w:styleId="Picuresnames">
    <w:name w:val="Picures names"/>
    <w:basedOn w:val="a6"/>
    <w:rsid w:val="000F5EE3"/>
    <w:pPr>
      <w:spacing w:after="0"/>
      <w:jc w:val="center"/>
    </w:pPr>
    <w:rPr>
      <w:i/>
    </w:rPr>
  </w:style>
  <w:style w:type="paragraph" w:styleId="a6">
    <w:name w:val="Body Text"/>
    <w:basedOn w:val="a2"/>
    <w:link w:val="a7"/>
    <w:rsid w:val="000F5EE3"/>
    <w:pPr>
      <w:spacing w:after="120"/>
      <w:jc w:val="both"/>
    </w:pPr>
    <w:rPr>
      <w:lang w:val="uk-UA"/>
    </w:rPr>
  </w:style>
  <w:style w:type="character" w:customStyle="1" w:styleId="a7">
    <w:name w:val="Основний текст Знак"/>
    <w:basedOn w:val="a3"/>
    <w:link w:val="a6"/>
    <w:rsid w:val="000F5EE3"/>
    <w:rPr>
      <w:rFonts w:ascii="Times New Roman" w:eastAsia="Times New Roman" w:hAnsi="Times New Roman" w:cs="Times New Roman"/>
      <w:sz w:val="24"/>
      <w:szCs w:val="24"/>
      <w:lang w:eastAsia="uk-UA"/>
    </w:rPr>
  </w:style>
  <w:style w:type="paragraph" w:customStyle="1" w:styleId="Note">
    <w:name w:val="Note"/>
    <w:link w:val="NoteChar"/>
    <w:rsid w:val="000F5EE3"/>
    <w:pPr>
      <w:spacing w:after="0" w:line="240" w:lineRule="auto"/>
    </w:pPr>
    <w:rPr>
      <w:rFonts w:ascii="Times New Roman" w:eastAsia="Times New Roman" w:hAnsi="Times New Roman" w:cs="Times New Roman"/>
      <w:i/>
      <w:sz w:val="24"/>
      <w:szCs w:val="24"/>
      <w:lang w:eastAsia="uk-UA"/>
    </w:rPr>
  </w:style>
  <w:style w:type="paragraph" w:styleId="a8">
    <w:name w:val="Block Text"/>
    <w:basedOn w:val="a2"/>
    <w:semiHidden/>
    <w:rsid w:val="000F5EE3"/>
    <w:pPr>
      <w:spacing w:after="120"/>
      <w:ind w:left="1440" w:right="1440"/>
    </w:pPr>
    <w:rPr>
      <w:lang w:val="uk-UA"/>
    </w:rPr>
  </w:style>
  <w:style w:type="numbering" w:styleId="111111">
    <w:name w:val="Outline List 2"/>
    <w:basedOn w:val="a5"/>
    <w:semiHidden/>
    <w:rsid w:val="000F5EE3"/>
    <w:pPr>
      <w:numPr>
        <w:numId w:val="1"/>
      </w:numPr>
    </w:pPr>
  </w:style>
  <w:style w:type="numbering" w:styleId="1ai">
    <w:name w:val="Outline List 1"/>
    <w:basedOn w:val="a5"/>
    <w:semiHidden/>
    <w:rsid w:val="000F5EE3"/>
    <w:pPr>
      <w:numPr>
        <w:numId w:val="2"/>
      </w:numPr>
    </w:pPr>
  </w:style>
  <w:style w:type="numbering" w:styleId="a1">
    <w:name w:val="Outline List 3"/>
    <w:basedOn w:val="a5"/>
    <w:semiHidden/>
    <w:rsid w:val="000F5EE3"/>
    <w:pPr>
      <w:numPr>
        <w:numId w:val="3"/>
      </w:numPr>
    </w:pPr>
  </w:style>
  <w:style w:type="paragraph" w:styleId="23">
    <w:name w:val="Body Text 2"/>
    <w:basedOn w:val="a2"/>
    <w:link w:val="24"/>
    <w:semiHidden/>
    <w:rsid w:val="000F5EE3"/>
    <w:pPr>
      <w:spacing w:after="120" w:line="480" w:lineRule="auto"/>
    </w:pPr>
    <w:rPr>
      <w:lang w:val="uk-UA"/>
    </w:rPr>
  </w:style>
  <w:style w:type="character" w:customStyle="1" w:styleId="24">
    <w:name w:val="Основний текст 2 Знак"/>
    <w:basedOn w:val="a3"/>
    <w:link w:val="23"/>
    <w:semiHidden/>
    <w:rsid w:val="000F5EE3"/>
    <w:rPr>
      <w:rFonts w:ascii="Times New Roman" w:eastAsia="Times New Roman" w:hAnsi="Times New Roman" w:cs="Times New Roman"/>
      <w:sz w:val="24"/>
      <w:szCs w:val="24"/>
      <w:lang w:eastAsia="uk-UA"/>
    </w:rPr>
  </w:style>
  <w:style w:type="paragraph" w:styleId="33">
    <w:name w:val="Body Text 3"/>
    <w:basedOn w:val="a2"/>
    <w:link w:val="34"/>
    <w:semiHidden/>
    <w:rsid w:val="000F5EE3"/>
    <w:pPr>
      <w:spacing w:after="120"/>
    </w:pPr>
    <w:rPr>
      <w:sz w:val="16"/>
      <w:szCs w:val="16"/>
      <w:lang w:val="uk-UA"/>
    </w:rPr>
  </w:style>
  <w:style w:type="character" w:customStyle="1" w:styleId="34">
    <w:name w:val="Основний текст 3 Знак"/>
    <w:basedOn w:val="a3"/>
    <w:link w:val="33"/>
    <w:semiHidden/>
    <w:rsid w:val="000F5EE3"/>
    <w:rPr>
      <w:rFonts w:ascii="Times New Roman" w:eastAsia="Times New Roman" w:hAnsi="Times New Roman" w:cs="Times New Roman"/>
      <w:sz w:val="16"/>
      <w:szCs w:val="16"/>
      <w:lang w:eastAsia="uk-UA"/>
    </w:rPr>
  </w:style>
  <w:style w:type="paragraph" w:styleId="a9">
    <w:name w:val="Body Text First Indent"/>
    <w:basedOn w:val="a6"/>
    <w:link w:val="aa"/>
    <w:semiHidden/>
    <w:rsid w:val="000F5EE3"/>
    <w:pPr>
      <w:ind w:firstLine="210"/>
    </w:pPr>
  </w:style>
  <w:style w:type="character" w:customStyle="1" w:styleId="aa">
    <w:name w:val="Червоний рядок Знак"/>
    <w:basedOn w:val="a7"/>
    <w:link w:val="a9"/>
    <w:semiHidden/>
    <w:rsid w:val="000F5EE3"/>
    <w:rPr>
      <w:rFonts w:ascii="Times New Roman" w:eastAsia="Times New Roman" w:hAnsi="Times New Roman" w:cs="Times New Roman"/>
      <w:sz w:val="24"/>
      <w:szCs w:val="24"/>
      <w:lang w:eastAsia="uk-UA"/>
    </w:rPr>
  </w:style>
  <w:style w:type="paragraph" w:styleId="ab">
    <w:name w:val="Body Text Indent"/>
    <w:basedOn w:val="a2"/>
    <w:link w:val="ac"/>
    <w:semiHidden/>
    <w:rsid w:val="000F5EE3"/>
    <w:pPr>
      <w:spacing w:after="120"/>
      <w:ind w:left="283"/>
    </w:pPr>
    <w:rPr>
      <w:lang w:val="uk-UA"/>
    </w:rPr>
  </w:style>
  <w:style w:type="character" w:customStyle="1" w:styleId="ac">
    <w:name w:val="Основний текст з відступом Знак"/>
    <w:basedOn w:val="a3"/>
    <w:link w:val="ab"/>
    <w:semiHidden/>
    <w:rsid w:val="000F5EE3"/>
    <w:rPr>
      <w:rFonts w:ascii="Times New Roman" w:eastAsia="Times New Roman" w:hAnsi="Times New Roman" w:cs="Times New Roman"/>
      <w:sz w:val="24"/>
      <w:szCs w:val="24"/>
      <w:lang w:eastAsia="uk-UA"/>
    </w:rPr>
  </w:style>
  <w:style w:type="paragraph" w:styleId="25">
    <w:name w:val="Body Text First Indent 2"/>
    <w:basedOn w:val="ab"/>
    <w:link w:val="26"/>
    <w:semiHidden/>
    <w:rsid w:val="000F5EE3"/>
    <w:pPr>
      <w:ind w:firstLine="210"/>
    </w:pPr>
  </w:style>
  <w:style w:type="character" w:customStyle="1" w:styleId="26">
    <w:name w:val="Червоний рядок 2 Знак"/>
    <w:basedOn w:val="ac"/>
    <w:link w:val="25"/>
    <w:semiHidden/>
    <w:rsid w:val="000F5EE3"/>
    <w:rPr>
      <w:rFonts w:ascii="Times New Roman" w:eastAsia="Times New Roman" w:hAnsi="Times New Roman" w:cs="Times New Roman"/>
      <w:sz w:val="24"/>
      <w:szCs w:val="24"/>
      <w:lang w:eastAsia="uk-UA"/>
    </w:rPr>
  </w:style>
  <w:style w:type="paragraph" w:styleId="27">
    <w:name w:val="Body Text Indent 2"/>
    <w:basedOn w:val="a2"/>
    <w:link w:val="28"/>
    <w:semiHidden/>
    <w:rsid w:val="000F5EE3"/>
    <w:pPr>
      <w:spacing w:after="120" w:line="480" w:lineRule="auto"/>
      <w:ind w:left="283"/>
    </w:pPr>
    <w:rPr>
      <w:lang w:val="uk-UA"/>
    </w:rPr>
  </w:style>
  <w:style w:type="character" w:customStyle="1" w:styleId="28">
    <w:name w:val="Основний текст з відступом 2 Знак"/>
    <w:basedOn w:val="a3"/>
    <w:link w:val="27"/>
    <w:semiHidden/>
    <w:rsid w:val="000F5EE3"/>
    <w:rPr>
      <w:rFonts w:ascii="Times New Roman" w:eastAsia="Times New Roman" w:hAnsi="Times New Roman" w:cs="Times New Roman"/>
      <w:sz w:val="24"/>
      <w:szCs w:val="24"/>
      <w:lang w:eastAsia="uk-UA"/>
    </w:rPr>
  </w:style>
  <w:style w:type="paragraph" w:styleId="35">
    <w:name w:val="Body Text Indent 3"/>
    <w:basedOn w:val="a2"/>
    <w:link w:val="36"/>
    <w:semiHidden/>
    <w:rsid w:val="000F5EE3"/>
    <w:pPr>
      <w:spacing w:after="120"/>
      <w:ind w:left="283"/>
    </w:pPr>
    <w:rPr>
      <w:sz w:val="16"/>
      <w:szCs w:val="16"/>
      <w:lang w:val="uk-UA"/>
    </w:rPr>
  </w:style>
  <w:style w:type="character" w:customStyle="1" w:styleId="36">
    <w:name w:val="Основний текст з відступом 3 Знак"/>
    <w:basedOn w:val="a3"/>
    <w:link w:val="35"/>
    <w:semiHidden/>
    <w:rsid w:val="000F5EE3"/>
    <w:rPr>
      <w:rFonts w:ascii="Times New Roman" w:eastAsia="Times New Roman" w:hAnsi="Times New Roman" w:cs="Times New Roman"/>
      <w:sz w:val="16"/>
      <w:szCs w:val="16"/>
      <w:lang w:eastAsia="uk-UA"/>
    </w:rPr>
  </w:style>
  <w:style w:type="paragraph" w:styleId="ad">
    <w:name w:val="Closing"/>
    <w:basedOn w:val="a2"/>
    <w:link w:val="ae"/>
    <w:semiHidden/>
    <w:rsid w:val="000F5EE3"/>
    <w:pPr>
      <w:ind w:left="4252"/>
    </w:pPr>
    <w:rPr>
      <w:lang w:val="uk-UA"/>
    </w:rPr>
  </w:style>
  <w:style w:type="character" w:customStyle="1" w:styleId="ae">
    <w:name w:val="Прощання Знак"/>
    <w:basedOn w:val="a3"/>
    <w:link w:val="ad"/>
    <w:semiHidden/>
    <w:rsid w:val="000F5EE3"/>
    <w:rPr>
      <w:rFonts w:ascii="Times New Roman" w:eastAsia="Times New Roman" w:hAnsi="Times New Roman" w:cs="Times New Roman"/>
      <w:sz w:val="24"/>
      <w:szCs w:val="24"/>
      <w:lang w:eastAsia="uk-UA"/>
    </w:rPr>
  </w:style>
  <w:style w:type="character" w:styleId="af">
    <w:name w:val="annotation reference"/>
    <w:semiHidden/>
    <w:rsid w:val="000F5EE3"/>
    <w:rPr>
      <w:sz w:val="16"/>
      <w:szCs w:val="16"/>
    </w:rPr>
  </w:style>
  <w:style w:type="paragraph" w:styleId="af0">
    <w:name w:val="annotation text"/>
    <w:basedOn w:val="a2"/>
    <w:link w:val="af1"/>
    <w:semiHidden/>
    <w:rsid w:val="000F5EE3"/>
    <w:rPr>
      <w:sz w:val="20"/>
      <w:szCs w:val="20"/>
      <w:lang w:val="uk-UA"/>
    </w:rPr>
  </w:style>
  <w:style w:type="character" w:customStyle="1" w:styleId="af1">
    <w:name w:val="Текст примітки Знак"/>
    <w:basedOn w:val="a3"/>
    <w:link w:val="af0"/>
    <w:semiHidden/>
    <w:rsid w:val="000F5EE3"/>
    <w:rPr>
      <w:rFonts w:ascii="Times New Roman" w:eastAsia="Times New Roman" w:hAnsi="Times New Roman" w:cs="Times New Roman"/>
      <w:sz w:val="20"/>
      <w:szCs w:val="20"/>
      <w:lang w:eastAsia="uk-UA"/>
    </w:rPr>
  </w:style>
  <w:style w:type="paragraph" w:styleId="af2">
    <w:name w:val="annotation subject"/>
    <w:basedOn w:val="af0"/>
    <w:next w:val="af0"/>
    <w:link w:val="af3"/>
    <w:semiHidden/>
    <w:rsid w:val="000F5EE3"/>
    <w:rPr>
      <w:b/>
      <w:bCs/>
    </w:rPr>
  </w:style>
  <w:style w:type="character" w:customStyle="1" w:styleId="af3">
    <w:name w:val="Тема примітки Знак"/>
    <w:basedOn w:val="af1"/>
    <w:link w:val="af2"/>
    <w:semiHidden/>
    <w:rsid w:val="000F5EE3"/>
    <w:rPr>
      <w:rFonts w:ascii="Times New Roman" w:eastAsia="Times New Roman" w:hAnsi="Times New Roman" w:cs="Times New Roman"/>
      <w:b/>
      <w:bCs/>
      <w:sz w:val="20"/>
      <w:szCs w:val="20"/>
      <w:lang w:eastAsia="uk-UA"/>
    </w:rPr>
  </w:style>
  <w:style w:type="paragraph" w:styleId="af4">
    <w:name w:val="Date"/>
    <w:basedOn w:val="a2"/>
    <w:next w:val="a2"/>
    <w:link w:val="af5"/>
    <w:semiHidden/>
    <w:rsid w:val="000F5EE3"/>
    <w:rPr>
      <w:lang w:val="uk-UA"/>
    </w:rPr>
  </w:style>
  <w:style w:type="character" w:customStyle="1" w:styleId="af5">
    <w:name w:val="Дата Знак"/>
    <w:basedOn w:val="a3"/>
    <w:link w:val="af4"/>
    <w:semiHidden/>
    <w:rsid w:val="000F5EE3"/>
    <w:rPr>
      <w:rFonts w:ascii="Times New Roman" w:eastAsia="Times New Roman" w:hAnsi="Times New Roman" w:cs="Times New Roman"/>
      <w:sz w:val="24"/>
      <w:szCs w:val="24"/>
      <w:lang w:eastAsia="uk-UA"/>
    </w:rPr>
  </w:style>
  <w:style w:type="paragraph" w:styleId="af6">
    <w:name w:val="E-mail Signature"/>
    <w:basedOn w:val="a2"/>
    <w:link w:val="af7"/>
    <w:semiHidden/>
    <w:rsid w:val="000F5EE3"/>
    <w:rPr>
      <w:lang w:val="uk-UA"/>
    </w:rPr>
  </w:style>
  <w:style w:type="character" w:customStyle="1" w:styleId="af7">
    <w:name w:val="Електронний підпис Знак"/>
    <w:basedOn w:val="a3"/>
    <w:link w:val="af6"/>
    <w:semiHidden/>
    <w:rsid w:val="000F5EE3"/>
    <w:rPr>
      <w:rFonts w:ascii="Times New Roman" w:eastAsia="Times New Roman" w:hAnsi="Times New Roman" w:cs="Times New Roman"/>
      <w:sz w:val="24"/>
      <w:szCs w:val="24"/>
      <w:lang w:eastAsia="uk-UA"/>
    </w:rPr>
  </w:style>
  <w:style w:type="character" w:styleId="af8">
    <w:name w:val="Emphasis"/>
    <w:uiPriority w:val="20"/>
    <w:qFormat/>
    <w:rsid w:val="000F5EE3"/>
    <w:rPr>
      <w:i/>
      <w:iCs/>
    </w:rPr>
  </w:style>
  <w:style w:type="paragraph" w:styleId="af9">
    <w:name w:val="envelope address"/>
    <w:basedOn w:val="a2"/>
    <w:semiHidden/>
    <w:rsid w:val="000F5EE3"/>
    <w:pPr>
      <w:framePr w:w="7920" w:h="1980" w:hRule="exact" w:hSpace="180" w:wrap="auto" w:hAnchor="page" w:xAlign="center" w:yAlign="bottom"/>
      <w:ind w:left="2880"/>
    </w:pPr>
    <w:rPr>
      <w:rFonts w:ascii="Arial" w:hAnsi="Arial" w:cs="Arial"/>
      <w:lang w:val="uk-UA"/>
    </w:rPr>
  </w:style>
  <w:style w:type="paragraph" w:styleId="29">
    <w:name w:val="envelope return"/>
    <w:basedOn w:val="a2"/>
    <w:semiHidden/>
    <w:rsid w:val="000F5EE3"/>
    <w:rPr>
      <w:rFonts w:ascii="Arial" w:hAnsi="Arial" w:cs="Arial"/>
      <w:sz w:val="20"/>
      <w:szCs w:val="20"/>
      <w:lang w:val="uk-UA"/>
    </w:rPr>
  </w:style>
  <w:style w:type="character" w:styleId="afa">
    <w:name w:val="FollowedHyperlink"/>
    <w:semiHidden/>
    <w:rsid w:val="000F5EE3"/>
    <w:rPr>
      <w:color w:val="800080"/>
      <w:u w:val="single"/>
    </w:rPr>
  </w:style>
  <w:style w:type="paragraph" w:styleId="afb">
    <w:name w:val="footer"/>
    <w:basedOn w:val="a2"/>
    <w:link w:val="afc"/>
    <w:uiPriority w:val="99"/>
    <w:rsid w:val="000F5EE3"/>
    <w:pPr>
      <w:tabs>
        <w:tab w:val="center" w:pos="4819"/>
        <w:tab w:val="right" w:pos="9639"/>
      </w:tabs>
    </w:pPr>
    <w:rPr>
      <w:lang w:val="uk-UA"/>
    </w:rPr>
  </w:style>
  <w:style w:type="character" w:customStyle="1" w:styleId="afc">
    <w:name w:val="Нижній колонтитул Знак"/>
    <w:basedOn w:val="a3"/>
    <w:link w:val="afb"/>
    <w:uiPriority w:val="99"/>
    <w:rsid w:val="000F5EE3"/>
    <w:rPr>
      <w:rFonts w:ascii="Times New Roman" w:eastAsia="Times New Roman" w:hAnsi="Times New Roman" w:cs="Times New Roman"/>
      <w:sz w:val="24"/>
      <w:szCs w:val="24"/>
      <w:lang w:eastAsia="uk-UA"/>
    </w:rPr>
  </w:style>
  <w:style w:type="paragraph" w:styleId="afd">
    <w:name w:val="header"/>
    <w:basedOn w:val="a2"/>
    <w:link w:val="afe"/>
    <w:uiPriority w:val="99"/>
    <w:rsid w:val="000F5EE3"/>
    <w:pPr>
      <w:tabs>
        <w:tab w:val="center" w:pos="4819"/>
        <w:tab w:val="right" w:pos="9639"/>
      </w:tabs>
    </w:pPr>
    <w:rPr>
      <w:lang w:val="uk-UA"/>
    </w:rPr>
  </w:style>
  <w:style w:type="character" w:customStyle="1" w:styleId="afe">
    <w:name w:val="Верхній колонтитул Знак"/>
    <w:basedOn w:val="a3"/>
    <w:link w:val="afd"/>
    <w:uiPriority w:val="99"/>
    <w:rsid w:val="000F5EE3"/>
    <w:rPr>
      <w:rFonts w:ascii="Times New Roman" w:eastAsia="Times New Roman" w:hAnsi="Times New Roman" w:cs="Times New Roman"/>
      <w:sz w:val="24"/>
      <w:szCs w:val="24"/>
      <w:lang w:eastAsia="uk-UA"/>
    </w:rPr>
  </w:style>
  <w:style w:type="character" w:styleId="HTML">
    <w:name w:val="HTML Acronym"/>
    <w:basedOn w:val="a3"/>
    <w:semiHidden/>
    <w:rsid w:val="000F5EE3"/>
  </w:style>
  <w:style w:type="paragraph" w:styleId="HTML0">
    <w:name w:val="HTML Address"/>
    <w:basedOn w:val="a2"/>
    <w:link w:val="HTML1"/>
    <w:semiHidden/>
    <w:rsid w:val="000F5EE3"/>
    <w:rPr>
      <w:i/>
      <w:iCs/>
      <w:lang w:val="uk-UA"/>
    </w:rPr>
  </w:style>
  <w:style w:type="character" w:customStyle="1" w:styleId="HTML1">
    <w:name w:val="Адреса HTML Знак"/>
    <w:basedOn w:val="a3"/>
    <w:link w:val="HTML0"/>
    <w:semiHidden/>
    <w:rsid w:val="000F5EE3"/>
    <w:rPr>
      <w:rFonts w:ascii="Times New Roman" w:eastAsia="Times New Roman" w:hAnsi="Times New Roman" w:cs="Times New Roman"/>
      <w:i/>
      <w:iCs/>
      <w:sz w:val="24"/>
      <w:szCs w:val="24"/>
      <w:lang w:eastAsia="uk-UA"/>
    </w:rPr>
  </w:style>
  <w:style w:type="character" w:styleId="HTML2">
    <w:name w:val="HTML Cite"/>
    <w:semiHidden/>
    <w:rsid w:val="000F5EE3"/>
    <w:rPr>
      <w:i/>
      <w:iCs/>
    </w:rPr>
  </w:style>
  <w:style w:type="character" w:styleId="HTML3">
    <w:name w:val="HTML Code"/>
    <w:uiPriority w:val="99"/>
    <w:semiHidden/>
    <w:rsid w:val="000F5EE3"/>
    <w:rPr>
      <w:rFonts w:ascii="Courier New" w:hAnsi="Courier New" w:cs="Courier New"/>
      <w:sz w:val="20"/>
      <w:szCs w:val="20"/>
    </w:rPr>
  </w:style>
  <w:style w:type="character" w:styleId="HTML4">
    <w:name w:val="HTML Definition"/>
    <w:semiHidden/>
    <w:rsid w:val="000F5EE3"/>
    <w:rPr>
      <w:i/>
      <w:iCs/>
    </w:rPr>
  </w:style>
  <w:style w:type="character" w:styleId="HTML5">
    <w:name w:val="HTML Keyboard"/>
    <w:semiHidden/>
    <w:rsid w:val="000F5EE3"/>
    <w:rPr>
      <w:rFonts w:ascii="Courier New" w:hAnsi="Courier New" w:cs="Courier New"/>
      <w:sz w:val="20"/>
      <w:szCs w:val="20"/>
    </w:rPr>
  </w:style>
  <w:style w:type="paragraph" w:styleId="HTML6">
    <w:name w:val="HTML Preformatted"/>
    <w:basedOn w:val="a2"/>
    <w:link w:val="HTML7"/>
    <w:semiHidden/>
    <w:rsid w:val="000F5EE3"/>
    <w:rPr>
      <w:rFonts w:ascii="Courier New" w:hAnsi="Courier New" w:cs="Courier New"/>
      <w:sz w:val="20"/>
      <w:szCs w:val="20"/>
      <w:lang w:val="uk-UA"/>
    </w:rPr>
  </w:style>
  <w:style w:type="character" w:customStyle="1" w:styleId="HTML7">
    <w:name w:val="Стандартний HTML Знак"/>
    <w:basedOn w:val="a3"/>
    <w:link w:val="HTML6"/>
    <w:semiHidden/>
    <w:rsid w:val="000F5EE3"/>
    <w:rPr>
      <w:rFonts w:ascii="Courier New" w:eastAsia="Times New Roman" w:hAnsi="Courier New" w:cs="Courier New"/>
      <w:sz w:val="20"/>
      <w:szCs w:val="20"/>
      <w:lang w:eastAsia="uk-UA"/>
    </w:rPr>
  </w:style>
  <w:style w:type="character" w:styleId="HTML8">
    <w:name w:val="HTML Sample"/>
    <w:semiHidden/>
    <w:rsid w:val="000F5EE3"/>
    <w:rPr>
      <w:rFonts w:ascii="Courier New" w:hAnsi="Courier New" w:cs="Courier New"/>
    </w:rPr>
  </w:style>
  <w:style w:type="character" w:styleId="HTML9">
    <w:name w:val="HTML Typewriter"/>
    <w:semiHidden/>
    <w:rsid w:val="000F5EE3"/>
    <w:rPr>
      <w:rFonts w:ascii="Courier New" w:hAnsi="Courier New" w:cs="Courier New"/>
      <w:sz w:val="20"/>
      <w:szCs w:val="20"/>
    </w:rPr>
  </w:style>
  <w:style w:type="character" w:styleId="HTMLa">
    <w:name w:val="HTML Variable"/>
    <w:semiHidden/>
    <w:rsid w:val="000F5EE3"/>
    <w:rPr>
      <w:i/>
      <w:iCs/>
    </w:rPr>
  </w:style>
  <w:style w:type="character" w:styleId="aff">
    <w:name w:val="Hyperlink"/>
    <w:uiPriority w:val="99"/>
    <w:rsid w:val="000F5EE3"/>
    <w:rPr>
      <w:color w:val="0000FF"/>
      <w:u w:val="single"/>
    </w:rPr>
  </w:style>
  <w:style w:type="character" w:styleId="aff0">
    <w:name w:val="line number"/>
    <w:basedOn w:val="a3"/>
    <w:semiHidden/>
    <w:rsid w:val="000F5EE3"/>
  </w:style>
  <w:style w:type="paragraph" w:styleId="aff1">
    <w:name w:val="List"/>
    <w:basedOn w:val="a2"/>
    <w:semiHidden/>
    <w:rsid w:val="000F5EE3"/>
    <w:pPr>
      <w:ind w:left="283" w:hanging="283"/>
    </w:pPr>
    <w:rPr>
      <w:lang w:val="uk-UA"/>
    </w:rPr>
  </w:style>
  <w:style w:type="paragraph" w:styleId="2a">
    <w:name w:val="List 2"/>
    <w:basedOn w:val="a2"/>
    <w:semiHidden/>
    <w:rsid w:val="000F5EE3"/>
    <w:pPr>
      <w:ind w:left="566" w:hanging="283"/>
    </w:pPr>
    <w:rPr>
      <w:lang w:val="uk-UA"/>
    </w:rPr>
  </w:style>
  <w:style w:type="paragraph" w:styleId="37">
    <w:name w:val="List 3"/>
    <w:basedOn w:val="a2"/>
    <w:semiHidden/>
    <w:rsid w:val="000F5EE3"/>
    <w:pPr>
      <w:ind w:left="849" w:hanging="283"/>
    </w:pPr>
    <w:rPr>
      <w:lang w:val="uk-UA"/>
    </w:rPr>
  </w:style>
  <w:style w:type="paragraph" w:styleId="43">
    <w:name w:val="List 4"/>
    <w:basedOn w:val="a2"/>
    <w:semiHidden/>
    <w:rsid w:val="000F5EE3"/>
    <w:pPr>
      <w:ind w:left="1132" w:hanging="283"/>
    </w:pPr>
    <w:rPr>
      <w:lang w:val="uk-UA"/>
    </w:rPr>
  </w:style>
  <w:style w:type="paragraph" w:styleId="53">
    <w:name w:val="List 5"/>
    <w:basedOn w:val="a2"/>
    <w:semiHidden/>
    <w:rsid w:val="000F5EE3"/>
    <w:pPr>
      <w:ind w:left="1415" w:hanging="283"/>
    </w:pPr>
    <w:rPr>
      <w:lang w:val="uk-UA"/>
    </w:rPr>
  </w:style>
  <w:style w:type="paragraph" w:styleId="a0">
    <w:name w:val="List Bullet"/>
    <w:basedOn w:val="a2"/>
    <w:semiHidden/>
    <w:rsid w:val="000F5EE3"/>
    <w:pPr>
      <w:numPr>
        <w:numId w:val="5"/>
      </w:numPr>
      <w:ind w:left="0" w:firstLine="0"/>
    </w:pPr>
    <w:rPr>
      <w:lang w:val="uk-UA"/>
    </w:rPr>
  </w:style>
  <w:style w:type="paragraph" w:styleId="20">
    <w:name w:val="List Bullet 2"/>
    <w:basedOn w:val="a2"/>
    <w:semiHidden/>
    <w:rsid w:val="000F5EE3"/>
    <w:pPr>
      <w:numPr>
        <w:numId w:val="6"/>
      </w:numPr>
    </w:pPr>
    <w:rPr>
      <w:lang w:val="uk-UA"/>
    </w:rPr>
  </w:style>
  <w:style w:type="paragraph" w:styleId="30">
    <w:name w:val="List Bullet 3"/>
    <w:basedOn w:val="a2"/>
    <w:semiHidden/>
    <w:rsid w:val="000F5EE3"/>
    <w:pPr>
      <w:numPr>
        <w:numId w:val="7"/>
      </w:numPr>
    </w:pPr>
    <w:rPr>
      <w:lang w:val="uk-UA"/>
    </w:rPr>
  </w:style>
  <w:style w:type="paragraph" w:styleId="40">
    <w:name w:val="List Bullet 4"/>
    <w:basedOn w:val="a2"/>
    <w:semiHidden/>
    <w:rsid w:val="000F5EE3"/>
    <w:pPr>
      <w:numPr>
        <w:numId w:val="8"/>
      </w:numPr>
    </w:pPr>
    <w:rPr>
      <w:lang w:val="uk-UA"/>
    </w:rPr>
  </w:style>
  <w:style w:type="paragraph" w:styleId="50">
    <w:name w:val="List Bullet 5"/>
    <w:basedOn w:val="a2"/>
    <w:semiHidden/>
    <w:rsid w:val="000F5EE3"/>
    <w:pPr>
      <w:numPr>
        <w:numId w:val="9"/>
      </w:numPr>
    </w:pPr>
    <w:rPr>
      <w:lang w:val="uk-UA"/>
    </w:rPr>
  </w:style>
  <w:style w:type="paragraph" w:styleId="aff2">
    <w:name w:val="List Continue"/>
    <w:basedOn w:val="a2"/>
    <w:semiHidden/>
    <w:rsid w:val="000F5EE3"/>
    <w:pPr>
      <w:spacing w:after="120"/>
      <w:ind w:left="283"/>
    </w:pPr>
    <w:rPr>
      <w:lang w:val="uk-UA"/>
    </w:rPr>
  </w:style>
  <w:style w:type="paragraph" w:styleId="2b">
    <w:name w:val="List Continue 2"/>
    <w:basedOn w:val="a2"/>
    <w:semiHidden/>
    <w:rsid w:val="000F5EE3"/>
    <w:pPr>
      <w:spacing w:after="120"/>
      <w:ind w:left="566"/>
    </w:pPr>
    <w:rPr>
      <w:lang w:val="uk-UA"/>
    </w:rPr>
  </w:style>
  <w:style w:type="paragraph" w:styleId="38">
    <w:name w:val="List Continue 3"/>
    <w:basedOn w:val="a2"/>
    <w:semiHidden/>
    <w:rsid w:val="000F5EE3"/>
    <w:pPr>
      <w:spacing w:after="120"/>
      <w:ind w:left="849"/>
    </w:pPr>
    <w:rPr>
      <w:lang w:val="uk-UA"/>
    </w:rPr>
  </w:style>
  <w:style w:type="paragraph" w:styleId="44">
    <w:name w:val="List Continue 4"/>
    <w:basedOn w:val="a2"/>
    <w:semiHidden/>
    <w:rsid w:val="000F5EE3"/>
    <w:pPr>
      <w:spacing w:after="120"/>
      <w:ind w:left="1132"/>
    </w:pPr>
    <w:rPr>
      <w:lang w:val="uk-UA"/>
    </w:rPr>
  </w:style>
  <w:style w:type="paragraph" w:styleId="54">
    <w:name w:val="List Continue 5"/>
    <w:basedOn w:val="a2"/>
    <w:semiHidden/>
    <w:rsid w:val="000F5EE3"/>
    <w:pPr>
      <w:spacing w:after="120"/>
      <w:ind w:left="1415"/>
    </w:pPr>
    <w:rPr>
      <w:lang w:val="uk-UA"/>
    </w:rPr>
  </w:style>
  <w:style w:type="paragraph" w:styleId="a">
    <w:name w:val="List Number"/>
    <w:basedOn w:val="a2"/>
    <w:semiHidden/>
    <w:rsid w:val="000F5EE3"/>
    <w:pPr>
      <w:numPr>
        <w:numId w:val="10"/>
      </w:numPr>
    </w:pPr>
    <w:rPr>
      <w:lang w:val="uk-UA"/>
    </w:rPr>
  </w:style>
  <w:style w:type="paragraph" w:styleId="2">
    <w:name w:val="List Number 2"/>
    <w:basedOn w:val="a2"/>
    <w:semiHidden/>
    <w:rsid w:val="000F5EE3"/>
    <w:pPr>
      <w:numPr>
        <w:numId w:val="11"/>
      </w:numPr>
    </w:pPr>
    <w:rPr>
      <w:lang w:val="uk-UA"/>
    </w:rPr>
  </w:style>
  <w:style w:type="paragraph" w:styleId="3">
    <w:name w:val="List Number 3"/>
    <w:basedOn w:val="a2"/>
    <w:semiHidden/>
    <w:rsid w:val="000F5EE3"/>
    <w:pPr>
      <w:numPr>
        <w:numId w:val="12"/>
      </w:numPr>
    </w:pPr>
    <w:rPr>
      <w:lang w:val="uk-UA"/>
    </w:rPr>
  </w:style>
  <w:style w:type="paragraph" w:styleId="4">
    <w:name w:val="List Number 4"/>
    <w:basedOn w:val="a2"/>
    <w:semiHidden/>
    <w:rsid w:val="000F5EE3"/>
    <w:pPr>
      <w:numPr>
        <w:numId w:val="13"/>
      </w:numPr>
    </w:pPr>
    <w:rPr>
      <w:lang w:val="uk-UA"/>
    </w:rPr>
  </w:style>
  <w:style w:type="paragraph" w:styleId="5">
    <w:name w:val="List Number 5"/>
    <w:basedOn w:val="a2"/>
    <w:semiHidden/>
    <w:rsid w:val="000F5EE3"/>
    <w:pPr>
      <w:numPr>
        <w:numId w:val="14"/>
      </w:numPr>
    </w:pPr>
    <w:rPr>
      <w:lang w:val="uk-UA"/>
    </w:rPr>
  </w:style>
  <w:style w:type="paragraph" w:styleId="aff3">
    <w:name w:val="Message Header"/>
    <w:basedOn w:val="a2"/>
    <w:link w:val="aff4"/>
    <w:semiHidden/>
    <w:rsid w:val="000F5E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uk-UA"/>
    </w:rPr>
  </w:style>
  <w:style w:type="character" w:customStyle="1" w:styleId="aff4">
    <w:name w:val="Шапка Знак"/>
    <w:basedOn w:val="a3"/>
    <w:link w:val="aff3"/>
    <w:semiHidden/>
    <w:rsid w:val="000F5EE3"/>
    <w:rPr>
      <w:rFonts w:ascii="Arial" w:eastAsia="Times New Roman" w:hAnsi="Arial" w:cs="Arial"/>
      <w:sz w:val="24"/>
      <w:szCs w:val="24"/>
      <w:shd w:val="pct20" w:color="auto" w:fill="auto"/>
      <w:lang w:eastAsia="uk-UA"/>
    </w:rPr>
  </w:style>
  <w:style w:type="paragraph" w:styleId="aff5">
    <w:name w:val="Normal (Web)"/>
    <w:basedOn w:val="a2"/>
    <w:uiPriority w:val="99"/>
    <w:rsid w:val="000F5EE3"/>
  </w:style>
  <w:style w:type="paragraph" w:styleId="aff6">
    <w:name w:val="Normal Indent"/>
    <w:basedOn w:val="a2"/>
    <w:semiHidden/>
    <w:rsid w:val="000F5EE3"/>
    <w:pPr>
      <w:ind w:left="708"/>
    </w:pPr>
  </w:style>
  <w:style w:type="paragraph" w:styleId="aff7">
    <w:name w:val="Note Heading"/>
    <w:basedOn w:val="a2"/>
    <w:next w:val="a2"/>
    <w:link w:val="aff8"/>
    <w:semiHidden/>
    <w:rsid w:val="000F5EE3"/>
  </w:style>
  <w:style w:type="character" w:customStyle="1" w:styleId="aff8">
    <w:name w:val="Заголовок нотатки Знак"/>
    <w:basedOn w:val="a3"/>
    <w:link w:val="aff7"/>
    <w:semiHidden/>
    <w:rsid w:val="000F5EE3"/>
    <w:rPr>
      <w:rFonts w:ascii="Times New Roman" w:eastAsia="Times New Roman" w:hAnsi="Times New Roman" w:cs="Times New Roman"/>
      <w:sz w:val="24"/>
      <w:szCs w:val="24"/>
      <w:lang w:val="en-US" w:eastAsia="uk-UA"/>
    </w:rPr>
  </w:style>
  <w:style w:type="character" w:styleId="aff9">
    <w:name w:val="page number"/>
    <w:basedOn w:val="a3"/>
    <w:semiHidden/>
    <w:rsid w:val="000F5EE3"/>
  </w:style>
  <w:style w:type="paragraph" w:styleId="affa">
    <w:name w:val="Plain Text"/>
    <w:basedOn w:val="a2"/>
    <w:link w:val="affb"/>
    <w:semiHidden/>
    <w:rsid w:val="000F5EE3"/>
    <w:rPr>
      <w:rFonts w:ascii="Courier New" w:hAnsi="Courier New" w:cs="Courier New"/>
      <w:sz w:val="20"/>
      <w:szCs w:val="20"/>
    </w:rPr>
  </w:style>
  <w:style w:type="character" w:customStyle="1" w:styleId="affb">
    <w:name w:val="Текст Знак"/>
    <w:basedOn w:val="a3"/>
    <w:link w:val="affa"/>
    <w:semiHidden/>
    <w:rsid w:val="000F5EE3"/>
    <w:rPr>
      <w:rFonts w:ascii="Courier New" w:eastAsia="Times New Roman" w:hAnsi="Courier New" w:cs="Courier New"/>
      <w:sz w:val="20"/>
      <w:szCs w:val="20"/>
      <w:lang w:val="en-US" w:eastAsia="uk-UA"/>
    </w:rPr>
  </w:style>
  <w:style w:type="paragraph" w:styleId="affc">
    <w:name w:val="Salutation"/>
    <w:basedOn w:val="a2"/>
    <w:next w:val="a2"/>
    <w:link w:val="affd"/>
    <w:semiHidden/>
    <w:rsid w:val="000F5EE3"/>
  </w:style>
  <w:style w:type="character" w:customStyle="1" w:styleId="affd">
    <w:name w:val="Привітання Знак"/>
    <w:basedOn w:val="a3"/>
    <w:link w:val="affc"/>
    <w:semiHidden/>
    <w:rsid w:val="000F5EE3"/>
    <w:rPr>
      <w:rFonts w:ascii="Times New Roman" w:eastAsia="Times New Roman" w:hAnsi="Times New Roman" w:cs="Times New Roman"/>
      <w:sz w:val="24"/>
      <w:szCs w:val="24"/>
      <w:lang w:val="en-US" w:eastAsia="uk-UA"/>
    </w:rPr>
  </w:style>
  <w:style w:type="paragraph" w:styleId="affe">
    <w:name w:val="Signature"/>
    <w:basedOn w:val="a2"/>
    <w:link w:val="afff"/>
    <w:semiHidden/>
    <w:rsid w:val="000F5EE3"/>
    <w:pPr>
      <w:ind w:left="4252"/>
    </w:pPr>
  </w:style>
  <w:style w:type="character" w:customStyle="1" w:styleId="afff">
    <w:name w:val="Підпис Знак"/>
    <w:basedOn w:val="a3"/>
    <w:link w:val="affe"/>
    <w:semiHidden/>
    <w:rsid w:val="000F5EE3"/>
    <w:rPr>
      <w:rFonts w:ascii="Times New Roman" w:eastAsia="Times New Roman" w:hAnsi="Times New Roman" w:cs="Times New Roman"/>
      <w:sz w:val="24"/>
      <w:szCs w:val="24"/>
      <w:lang w:val="en-US" w:eastAsia="uk-UA"/>
    </w:rPr>
  </w:style>
  <w:style w:type="character" w:styleId="afff0">
    <w:name w:val="Strong"/>
    <w:uiPriority w:val="22"/>
    <w:qFormat/>
    <w:rsid w:val="000F5EE3"/>
    <w:rPr>
      <w:b/>
      <w:bCs/>
    </w:rPr>
  </w:style>
  <w:style w:type="paragraph" w:styleId="afff1">
    <w:name w:val="Subtitle"/>
    <w:basedOn w:val="a2"/>
    <w:link w:val="afff2"/>
    <w:qFormat/>
    <w:rsid w:val="000F5EE3"/>
    <w:pPr>
      <w:spacing w:after="60"/>
      <w:jc w:val="center"/>
      <w:outlineLvl w:val="1"/>
    </w:pPr>
    <w:rPr>
      <w:rFonts w:ascii="Arial" w:hAnsi="Arial" w:cs="Arial"/>
    </w:rPr>
  </w:style>
  <w:style w:type="character" w:customStyle="1" w:styleId="afff2">
    <w:name w:val="Підзаголовок Знак"/>
    <w:basedOn w:val="a3"/>
    <w:link w:val="afff1"/>
    <w:rsid w:val="000F5EE3"/>
    <w:rPr>
      <w:rFonts w:ascii="Arial" w:eastAsia="Times New Roman" w:hAnsi="Arial" w:cs="Arial"/>
      <w:sz w:val="24"/>
      <w:szCs w:val="24"/>
      <w:lang w:val="en-US" w:eastAsia="uk-UA"/>
    </w:rPr>
  </w:style>
  <w:style w:type="table" w:styleId="11">
    <w:name w:val="Table 3D effects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0F5EE3"/>
    <w:pPr>
      <w:spacing w:after="0" w:line="240" w:lineRule="auto"/>
    </w:pPr>
    <w:rPr>
      <w:rFonts w:ascii="Times New Roman" w:eastAsia="Times New Roman" w:hAnsi="Times New Roman" w:cs="Times New Roman"/>
      <w:color w:val="000080"/>
      <w:sz w:val="20"/>
      <w:szCs w:val="20"/>
      <w:lang w:eastAsia="uk-U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4"/>
    <w:semiHidden/>
    <w:rsid w:val="000F5EE3"/>
    <w:pPr>
      <w:spacing w:after="0" w:line="240" w:lineRule="auto"/>
    </w:pPr>
    <w:rPr>
      <w:rFonts w:ascii="Times New Roman" w:eastAsia="Times New Roman" w:hAnsi="Times New Roman" w:cs="Times New Roman"/>
      <w:color w:val="FFFFFF"/>
      <w:sz w:val="20"/>
      <w:szCs w:val="20"/>
      <w:lang w:eastAsia="uk-U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4"/>
    <w:semiHidden/>
    <w:rsid w:val="000F5EE3"/>
    <w:pPr>
      <w:spacing w:after="0" w:line="240" w:lineRule="auto"/>
    </w:pPr>
    <w:rPr>
      <w:rFonts w:ascii="Times New Roman" w:eastAsia="Times New Roman" w:hAnsi="Times New Roman" w:cs="Times New Roman"/>
      <w:b/>
      <w:bCs/>
      <w:sz w:val="20"/>
      <w:szCs w:val="20"/>
      <w:lang w:eastAsia="uk-U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semiHidden/>
    <w:rsid w:val="000F5EE3"/>
    <w:pPr>
      <w:spacing w:after="0" w:line="240" w:lineRule="auto"/>
    </w:pPr>
    <w:rPr>
      <w:rFonts w:ascii="Times New Roman" w:eastAsia="Times New Roman" w:hAnsi="Times New Roman" w:cs="Times New Roman"/>
      <w:b/>
      <w:bCs/>
      <w:sz w:val="20"/>
      <w:szCs w:val="20"/>
      <w:lang w:eastAsia="uk-U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0F5EE3"/>
    <w:pPr>
      <w:spacing w:after="0" w:line="240" w:lineRule="auto"/>
    </w:pPr>
    <w:rPr>
      <w:rFonts w:ascii="Times New Roman" w:eastAsia="Times New Roman" w:hAnsi="Times New Roman" w:cs="Times New Roman"/>
      <w:b/>
      <w:bCs/>
      <w:sz w:val="20"/>
      <w:szCs w:val="20"/>
      <w:lang w:eastAsia="uk-U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rsid w:val="000F5EE3"/>
    <w:pPr>
      <w:spacing w:after="0" w:line="240" w:lineRule="auto"/>
    </w:pPr>
    <w:rPr>
      <w:rFonts w:ascii="Times New Roman" w:eastAsia="Times New Roman" w:hAnsi="Times New Roman" w:cs="Times New Roman"/>
      <w:sz w:val="20"/>
      <w:szCs w:val="20"/>
      <w:lang w:eastAsia="uk-U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rsid w:val="000F5EE3"/>
    <w:pPr>
      <w:spacing w:after="0" w:line="240" w:lineRule="auto"/>
    </w:pPr>
    <w:rPr>
      <w:rFonts w:ascii="Times New Roman" w:eastAsia="Times New Roman" w:hAnsi="Times New Roman" w:cs="Times New Roman"/>
      <w:sz w:val="20"/>
      <w:szCs w:val="20"/>
      <w:lang w:eastAsia="uk-U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3">
    <w:name w:val="Table Contemporary"/>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5">
    <w:name w:val="Table Grid"/>
    <w:basedOn w:val="a4"/>
    <w:rsid w:val="000F5EE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0F5EE3"/>
    <w:pPr>
      <w:spacing w:after="0" w:line="240" w:lineRule="auto"/>
    </w:pPr>
    <w:rPr>
      <w:rFonts w:ascii="Times New Roman" w:eastAsia="Times New Roman" w:hAnsi="Times New Roman" w:cs="Times New Roman"/>
      <w:b/>
      <w:bCs/>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Professional"/>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7">
    <w:name w:val="Table Theme"/>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semiHidden/>
    <w:rsid w:val="000F5EE3"/>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0F5EE3"/>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0F5EE3"/>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Title"/>
    <w:basedOn w:val="a2"/>
    <w:link w:val="afff9"/>
    <w:qFormat/>
    <w:rsid w:val="000F5EE3"/>
    <w:pPr>
      <w:spacing w:before="240" w:after="60"/>
      <w:jc w:val="center"/>
      <w:outlineLvl w:val="0"/>
    </w:pPr>
    <w:rPr>
      <w:rFonts w:ascii="Arial" w:hAnsi="Arial" w:cs="Arial"/>
      <w:b/>
      <w:bCs/>
      <w:kern w:val="28"/>
      <w:sz w:val="32"/>
      <w:szCs w:val="32"/>
    </w:rPr>
  </w:style>
  <w:style w:type="character" w:customStyle="1" w:styleId="afff9">
    <w:name w:val="Назва Знак"/>
    <w:basedOn w:val="a3"/>
    <w:link w:val="afff8"/>
    <w:rsid w:val="000F5EE3"/>
    <w:rPr>
      <w:rFonts w:ascii="Arial" w:eastAsia="Times New Roman" w:hAnsi="Arial" w:cs="Arial"/>
      <w:b/>
      <w:bCs/>
      <w:kern w:val="28"/>
      <w:sz w:val="32"/>
      <w:szCs w:val="32"/>
      <w:lang w:val="en-US" w:eastAsia="uk-UA"/>
    </w:rPr>
  </w:style>
  <w:style w:type="paragraph" w:styleId="18">
    <w:name w:val="toc 1"/>
    <w:basedOn w:val="a2"/>
    <w:next w:val="a2"/>
    <w:autoRedefine/>
    <w:uiPriority w:val="39"/>
    <w:qFormat/>
    <w:rsid w:val="000F5EE3"/>
  </w:style>
  <w:style w:type="paragraph" w:customStyle="1" w:styleId="Parameter">
    <w:name w:val="Parameter"/>
    <w:basedOn w:val="a6"/>
    <w:rsid w:val="000F5EE3"/>
    <w:rPr>
      <w:b/>
      <w:i/>
    </w:rPr>
  </w:style>
  <w:style w:type="paragraph" w:customStyle="1" w:styleId="Screens">
    <w:name w:val="Screens"/>
    <w:basedOn w:val="a2"/>
    <w:rsid w:val="000F5EE3"/>
    <w:pPr>
      <w:jc w:val="center"/>
    </w:pPr>
  </w:style>
  <w:style w:type="paragraph" w:customStyle="1" w:styleId="Attention">
    <w:name w:val="Attention"/>
    <w:basedOn w:val="a2"/>
    <w:link w:val="AttentionChar"/>
    <w:rsid w:val="000F5EE3"/>
    <w:rPr>
      <w:b/>
    </w:rPr>
  </w:style>
  <w:style w:type="paragraph" w:styleId="2f3">
    <w:name w:val="toc 2"/>
    <w:basedOn w:val="a2"/>
    <w:next w:val="a2"/>
    <w:autoRedefine/>
    <w:uiPriority w:val="39"/>
    <w:qFormat/>
    <w:rsid w:val="000F5EE3"/>
    <w:pPr>
      <w:tabs>
        <w:tab w:val="left" w:pos="880"/>
        <w:tab w:val="right" w:leader="dot" w:pos="9629"/>
      </w:tabs>
      <w:ind w:left="240"/>
    </w:pPr>
  </w:style>
  <w:style w:type="paragraph" w:styleId="3f">
    <w:name w:val="toc 3"/>
    <w:basedOn w:val="a2"/>
    <w:next w:val="a2"/>
    <w:autoRedefine/>
    <w:uiPriority w:val="39"/>
    <w:qFormat/>
    <w:rsid w:val="000F5EE3"/>
    <w:pPr>
      <w:ind w:left="480"/>
    </w:pPr>
  </w:style>
  <w:style w:type="paragraph" w:customStyle="1" w:styleId="Caption">
    <w:name w:val="_Caption"/>
    <w:link w:val="CaptionChar"/>
    <w:rsid w:val="000F5EE3"/>
    <w:pPr>
      <w:spacing w:after="0" w:line="240" w:lineRule="auto"/>
      <w:ind w:firstLine="708"/>
    </w:pPr>
    <w:rPr>
      <w:rFonts w:ascii="Times New Roman" w:eastAsia="Times New Roman" w:hAnsi="Times New Roman" w:cs="Times New Roman"/>
      <w:i/>
      <w:sz w:val="24"/>
      <w:szCs w:val="24"/>
      <w:lang w:eastAsia="uk-UA"/>
    </w:rPr>
  </w:style>
  <w:style w:type="character" w:customStyle="1" w:styleId="CaptionChar">
    <w:name w:val="_Caption Char"/>
    <w:link w:val="Caption"/>
    <w:rsid w:val="000F5EE3"/>
    <w:rPr>
      <w:rFonts w:ascii="Times New Roman" w:eastAsia="Times New Roman" w:hAnsi="Times New Roman" w:cs="Times New Roman"/>
      <w:i/>
      <w:sz w:val="24"/>
      <w:szCs w:val="24"/>
      <w:lang w:eastAsia="uk-UA"/>
    </w:rPr>
  </w:style>
  <w:style w:type="character" w:customStyle="1" w:styleId="AttentionChar">
    <w:name w:val="Attention Char"/>
    <w:link w:val="Attention"/>
    <w:rsid w:val="000F5EE3"/>
    <w:rPr>
      <w:rFonts w:ascii="Times New Roman" w:eastAsia="Times New Roman" w:hAnsi="Times New Roman" w:cs="Times New Roman"/>
      <w:b/>
      <w:sz w:val="24"/>
      <w:szCs w:val="24"/>
      <w:lang w:val="en-US" w:eastAsia="uk-UA"/>
    </w:rPr>
  </w:style>
  <w:style w:type="paragraph" w:styleId="afffa">
    <w:name w:val="endnote text"/>
    <w:basedOn w:val="a2"/>
    <w:link w:val="afffb"/>
    <w:rsid w:val="000F5EE3"/>
    <w:rPr>
      <w:sz w:val="20"/>
      <w:szCs w:val="20"/>
    </w:rPr>
  </w:style>
  <w:style w:type="character" w:customStyle="1" w:styleId="afffb">
    <w:name w:val="Текст кінцевої виноски Знак"/>
    <w:basedOn w:val="a3"/>
    <w:link w:val="afffa"/>
    <w:rsid w:val="000F5EE3"/>
    <w:rPr>
      <w:rFonts w:ascii="Times New Roman" w:eastAsia="Times New Roman" w:hAnsi="Times New Roman" w:cs="Times New Roman"/>
      <w:sz w:val="20"/>
      <w:szCs w:val="20"/>
      <w:lang w:val="en-US" w:eastAsia="uk-UA"/>
    </w:rPr>
  </w:style>
  <w:style w:type="character" w:styleId="afffc">
    <w:name w:val="endnote reference"/>
    <w:rsid w:val="000F5EE3"/>
    <w:rPr>
      <w:vertAlign w:val="superscript"/>
    </w:rPr>
  </w:style>
  <w:style w:type="paragraph" w:styleId="afffd">
    <w:name w:val="Balloon Text"/>
    <w:basedOn w:val="a2"/>
    <w:link w:val="afffe"/>
    <w:uiPriority w:val="99"/>
    <w:rsid w:val="000F5EE3"/>
    <w:rPr>
      <w:rFonts w:ascii="Tahoma" w:hAnsi="Tahoma" w:cs="Tahoma"/>
      <w:sz w:val="16"/>
      <w:szCs w:val="16"/>
    </w:rPr>
  </w:style>
  <w:style w:type="character" w:customStyle="1" w:styleId="afffe">
    <w:name w:val="Текст у виносці Знак"/>
    <w:basedOn w:val="a3"/>
    <w:link w:val="afffd"/>
    <w:uiPriority w:val="99"/>
    <w:rsid w:val="000F5EE3"/>
    <w:rPr>
      <w:rFonts w:ascii="Tahoma" w:eastAsia="Times New Roman" w:hAnsi="Tahoma" w:cs="Tahoma"/>
      <w:sz w:val="16"/>
      <w:szCs w:val="16"/>
      <w:lang w:val="en-US" w:eastAsia="uk-UA"/>
    </w:rPr>
  </w:style>
  <w:style w:type="character" w:styleId="affff">
    <w:name w:val="Subtle Emphasis"/>
    <w:uiPriority w:val="19"/>
    <w:qFormat/>
    <w:rsid w:val="000F5EE3"/>
    <w:rPr>
      <w:i/>
      <w:iCs/>
      <w:color w:val="808080"/>
    </w:rPr>
  </w:style>
  <w:style w:type="paragraph" w:customStyle="1" w:styleId="Picture">
    <w:name w:val="Picture"/>
    <w:basedOn w:val="a2"/>
    <w:link w:val="PictureChar"/>
    <w:qFormat/>
    <w:rsid w:val="000F5EE3"/>
    <w:pPr>
      <w:spacing w:before="120" w:after="120"/>
      <w:jc w:val="center"/>
    </w:pPr>
  </w:style>
  <w:style w:type="paragraph" w:styleId="affff0">
    <w:name w:val="toa heading"/>
    <w:basedOn w:val="a2"/>
    <w:next w:val="a2"/>
    <w:rsid w:val="000F5EE3"/>
    <w:pPr>
      <w:spacing w:before="120"/>
    </w:pPr>
    <w:rPr>
      <w:rFonts w:ascii="Cambria" w:hAnsi="Cambria"/>
      <w:b/>
      <w:bCs/>
    </w:rPr>
  </w:style>
  <w:style w:type="character" w:customStyle="1" w:styleId="PictureChar">
    <w:name w:val="Picture Char"/>
    <w:link w:val="Picture"/>
    <w:rsid w:val="000F5EE3"/>
    <w:rPr>
      <w:rFonts w:ascii="Times New Roman" w:eastAsia="Times New Roman" w:hAnsi="Times New Roman" w:cs="Times New Roman"/>
      <w:sz w:val="24"/>
      <w:szCs w:val="24"/>
      <w:lang w:val="en-US" w:eastAsia="uk-UA"/>
    </w:rPr>
  </w:style>
  <w:style w:type="paragraph" w:customStyle="1" w:styleId="Normal2">
    <w:name w:val="Normal2"/>
    <w:basedOn w:val="a2"/>
    <w:link w:val="Normal2Char"/>
    <w:qFormat/>
    <w:rsid w:val="000F5EE3"/>
    <w:pPr>
      <w:spacing w:line="264" w:lineRule="auto"/>
      <w:ind w:firstLine="706"/>
    </w:pPr>
    <w:rPr>
      <w:lang w:val="ru-RU"/>
    </w:rPr>
  </w:style>
  <w:style w:type="paragraph" w:customStyle="1" w:styleId="Bullet">
    <w:name w:val="Bullet"/>
    <w:basedOn w:val="Normal2"/>
    <w:link w:val="BulletChar"/>
    <w:qFormat/>
    <w:rsid w:val="000F5EE3"/>
    <w:pPr>
      <w:numPr>
        <w:numId w:val="15"/>
      </w:numPr>
      <w:spacing w:before="120" w:after="120"/>
      <w:ind w:left="1423" w:hanging="357"/>
    </w:pPr>
  </w:style>
  <w:style w:type="character" w:customStyle="1" w:styleId="Normal2Char">
    <w:name w:val="Normal2 Char"/>
    <w:link w:val="Normal2"/>
    <w:rsid w:val="000F5EE3"/>
    <w:rPr>
      <w:rFonts w:ascii="Times New Roman" w:eastAsia="Times New Roman" w:hAnsi="Times New Roman" w:cs="Times New Roman"/>
      <w:sz w:val="24"/>
      <w:szCs w:val="24"/>
      <w:lang w:val="ru-RU" w:eastAsia="uk-UA"/>
    </w:rPr>
  </w:style>
  <w:style w:type="paragraph" w:styleId="affff1">
    <w:name w:val="Revision"/>
    <w:hidden/>
    <w:uiPriority w:val="99"/>
    <w:semiHidden/>
    <w:rsid w:val="000F5EE3"/>
    <w:pPr>
      <w:spacing w:after="0" w:line="240" w:lineRule="auto"/>
    </w:pPr>
    <w:rPr>
      <w:rFonts w:ascii="Times New Roman" w:eastAsia="Times New Roman" w:hAnsi="Times New Roman" w:cs="Times New Roman"/>
      <w:sz w:val="24"/>
      <w:szCs w:val="24"/>
      <w:lang w:eastAsia="uk-UA"/>
    </w:rPr>
  </w:style>
  <w:style w:type="paragraph" w:customStyle="1" w:styleId="Attentionheader">
    <w:name w:val="Attention header"/>
    <w:basedOn w:val="a6"/>
    <w:link w:val="AttentionheaderChar"/>
    <w:qFormat/>
    <w:rsid w:val="000F5EE3"/>
    <w:pPr>
      <w:jc w:val="left"/>
    </w:pPr>
    <w:rPr>
      <w:b/>
      <w:color w:val="800000"/>
      <w:lang w:val="en-US"/>
    </w:rPr>
  </w:style>
  <w:style w:type="paragraph" w:customStyle="1" w:styleId="Attentiontext">
    <w:name w:val="Attention text"/>
    <w:basedOn w:val="Normal2"/>
    <w:link w:val="AttentiontextChar"/>
    <w:qFormat/>
    <w:rsid w:val="000F5EE3"/>
    <w:pPr>
      <w:ind w:firstLine="0"/>
    </w:pPr>
    <w:rPr>
      <w:color w:val="800000"/>
      <w:lang w:val="en-US"/>
    </w:rPr>
  </w:style>
  <w:style w:type="character" w:customStyle="1" w:styleId="AttentionheaderChar">
    <w:name w:val="Attention header Char"/>
    <w:link w:val="Attentionheader"/>
    <w:rsid w:val="000F5EE3"/>
    <w:rPr>
      <w:rFonts w:ascii="Times New Roman" w:eastAsia="Times New Roman" w:hAnsi="Times New Roman" w:cs="Times New Roman"/>
      <w:b/>
      <w:color w:val="800000"/>
      <w:sz w:val="24"/>
      <w:szCs w:val="24"/>
      <w:lang w:val="en-US" w:eastAsia="uk-UA"/>
    </w:rPr>
  </w:style>
  <w:style w:type="character" w:customStyle="1" w:styleId="NoteChar">
    <w:name w:val="Note Char"/>
    <w:link w:val="Note"/>
    <w:rsid w:val="000F5EE3"/>
    <w:rPr>
      <w:rFonts w:ascii="Times New Roman" w:eastAsia="Times New Roman" w:hAnsi="Times New Roman" w:cs="Times New Roman"/>
      <w:i/>
      <w:sz w:val="24"/>
      <w:szCs w:val="24"/>
      <w:lang w:eastAsia="uk-UA"/>
    </w:rPr>
  </w:style>
  <w:style w:type="character" w:customStyle="1" w:styleId="AttentiontextChar">
    <w:name w:val="Attention text Char"/>
    <w:link w:val="Attentiontext"/>
    <w:rsid w:val="000F5EE3"/>
    <w:rPr>
      <w:rFonts w:ascii="Times New Roman" w:eastAsia="Times New Roman" w:hAnsi="Times New Roman" w:cs="Times New Roman"/>
      <w:color w:val="800000"/>
      <w:sz w:val="24"/>
      <w:szCs w:val="24"/>
      <w:lang w:val="en-US" w:eastAsia="uk-UA"/>
    </w:rPr>
  </w:style>
  <w:style w:type="paragraph" w:styleId="affff2">
    <w:name w:val="List Paragraph"/>
    <w:basedOn w:val="a2"/>
    <w:qFormat/>
    <w:rsid w:val="000F5EE3"/>
    <w:pPr>
      <w:spacing w:after="200" w:line="276" w:lineRule="auto"/>
      <w:ind w:left="720"/>
      <w:contextualSpacing/>
    </w:pPr>
    <w:rPr>
      <w:rFonts w:ascii="Calibri" w:eastAsia="Calibri" w:hAnsi="Calibri"/>
      <w:sz w:val="22"/>
      <w:szCs w:val="22"/>
      <w:lang w:eastAsia="en-US"/>
    </w:rPr>
  </w:style>
  <w:style w:type="paragraph" w:styleId="48">
    <w:name w:val="toc 4"/>
    <w:basedOn w:val="a2"/>
    <w:next w:val="a2"/>
    <w:autoRedefine/>
    <w:uiPriority w:val="39"/>
    <w:unhideWhenUsed/>
    <w:rsid w:val="000F5EE3"/>
    <w:pPr>
      <w:spacing w:after="100" w:line="276" w:lineRule="auto"/>
      <w:ind w:left="660"/>
    </w:pPr>
    <w:rPr>
      <w:rFonts w:ascii="Calibri" w:hAnsi="Calibri"/>
      <w:sz w:val="22"/>
      <w:szCs w:val="22"/>
    </w:rPr>
  </w:style>
  <w:style w:type="paragraph" w:styleId="57">
    <w:name w:val="toc 5"/>
    <w:basedOn w:val="a2"/>
    <w:next w:val="a2"/>
    <w:autoRedefine/>
    <w:uiPriority w:val="39"/>
    <w:unhideWhenUsed/>
    <w:rsid w:val="000F5EE3"/>
    <w:pPr>
      <w:spacing w:after="100" w:line="276" w:lineRule="auto"/>
      <w:ind w:left="880"/>
    </w:pPr>
    <w:rPr>
      <w:rFonts w:ascii="Calibri" w:hAnsi="Calibri"/>
      <w:sz w:val="22"/>
      <w:szCs w:val="22"/>
    </w:rPr>
  </w:style>
  <w:style w:type="paragraph" w:styleId="62">
    <w:name w:val="toc 6"/>
    <w:basedOn w:val="a2"/>
    <w:next w:val="a2"/>
    <w:autoRedefine/>
    <w:uiPriority w:val="39"/>
    <w:unhideWhenUsed/>
    <w:rsid w:val="000F5EE3"/>
    <w:pPr>
      <w:spacing w:after="100" w:line="276" w:lineRule="auto"/>
      <w:ind w:left="1100"/>
    </w:pPr>
    <w:rPr>
      <w:rFonts w:ascii="Calibri" w:hAnsi="Calibri"/>
      <w:sz w:val="22"/>
      <w:szCs w:val="22"/>
    </w:rPr>
  </w:style>
  <w:style w:type="paragraph" w:styleId="72">
    <w:name w:val="toc 7"/>
    <w:basedOn w:val="a2"/>
    <w:next w:val="a2"/>
    <w:autoRedefine/>
    <w:uiPriority w:val="39"/>
    <w:unhideWhenUsed/>
    <w:rsid w:val="000F5EE3"/>
    <w:pPr>
      <w:spacing w:after="100" w:line="276" w:lineRule="auto"/>
      <w:ind w:left="1320"/>
    </w:pPr>
    <w:rPr>
      <w:rFonts w:ascii="Calibri" w:hAnsi="Calibri"/>
      <w:sz w:val="22"/>
      <w:szCs w:val="22"/>
    </w:rPr>
  </w:style>
  <w:style w:type="paragraph" w:styleId="82">
    <w:name w:val="toc 8"/>
    <w:basedOn w:val="a2"/>
    <w:next w:val="a2"/>
    <w:autoRedefine/>
    <w:uiPriority w:val="39"/>
    <w:unhideWhenUsed/>
    <w:rsid w:val="000F5EE3"/>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0F5EE3"/>
    <w:pPr>
      <w:spacing w:after="100" w:line="276" w:lineRule="auto"/>
      <w:ind w:left="1760"/>
    </w:pPr>
    <w:rPr>
      <w:rFonts w:ascii="Calibri" w:hAnsi="Calibri"/>
      <w:sz w:val="22"/>
      <w:szCs w:val="22"/>
    </w:rPr>
  </w:style>
  <w:style w:type="character" w:customStyle="1" w:styleId="BulletChar">
    <w:name w:val="Bullet Char"/>
    <w:link w:val="Bullet"/>
    <w:rsid w:val="000F5EE3"/>
    <w:rPr>
      <w:rFonts w:ascii="Times New Roman" w:eastAsia="Times New Roman" w:hAnsi="Times New Roman" w:cs="Times New Roman"/>
      <w:sz w:val="24"/>
      <w:szCs w:val="24"/>
      <w:lang w:val="ru-RU" w:eastAsia="uk-UA"/>
    </w:rPr>
  </w:style>
  <w:style w:type="paragraph" w:styleId="affff3">
    <w:name w:val="TOC Heading"/>
    <w:basedOn w:val="1"/>
    <w:next w:val="a2"/>
    <w:uiPriority w:val="39"/>
    <w:semiHidden/>
    <w:unhideWhenUsed/>
    <w:qFormat/>
    <w:rsid w:val="000F5EE3"/>
    <w:pPr>
      <w:keepLines/>
      <w:numPr>
        <w:numId w:val="0"/>
      </w:numPr>
      <w:spacing w:before="480" w:after="0" w:line="276" w:lineRule="auto"/>
      <w:outlineLvl w:val="9"/>
    </w:pPr>
    <w:rPr>
      <w:rFonts w:ascii="Cambria" w:hAnsi="Cambria" w:cs="Times New Roman"/>
      <w:color w:val="365F91"/>
      <w:kern w:val="0"/>
      <w:sz w:val="28"/>
      <w:szCs w:val="28"/>
      <w:lang w:val="ru-RU" w:eastAsia="ru-RU"/>
    </w:rPr>
  </w:style>
  <w:style w:type="character" w:customStyle="1" w:styleId="apple-converted-space">
    <w:name w:val="apple-converted-space"/>
    <w:rsid w:val="000F5EE3"/>
  </w:style>
  <w:style w:type="character" w:customStyle="1" w:styleId="WW8Num6z2">
    <w:name w:val="WW8Num6z2"/>
    <w:rsid w:val="000F5EE3"/>
    <w:rPr>
      <w:rFonts w:ascii="Wingdings" w:hAnsi="Wingdings" w:cs="Wingdings"/>
    </w:rPr>
  </w:style>
  <w:style w:type="character" w:customStyle="1" w:styleId="WW8Num7z1">
    <w:name w:val="WW8Num7z1"/>
    <w:rsid w:val="000F5EE3"/>
    <w:rPr>
      <w:rFonts w:ascii="Courier New" w:hAnsi="Courier New" w:cs="Courier New"/>
    </w:rPr>
  </w:style>
  <w:style w:type="character" w:customStyle="1" w:styleId="19">
    <w:name w:val="Основной шрифт абзаца1"/>
    <w:rsid w:val="000F5EE3"/>
  </w:style>
  <w:style w:type="paragraph" w:customStyle="1" w:styleId="210">
    <w:name w:val="Оглавление 21"/>
    <w:basedOn w:val="a2"/>
    <w:next w:val="a2"/>
    <w:autoRedefine/>
    <w:rsid w:val="000F5EE3"/>
    <w:pPr>
      <w:autoSpaceDN w:val="0"/>
      <w:spacing w:after="100"/>
      <w:ind w:left="240"/>
    </w:pPr>
  </w:style>
  <w:style w:type="character" w:customStyle="1" w:styleId="WW8Num19z1">
    <w:name w:val="WW8Num19z1"/>
    <w:rsid w:val="000F5EE3"/>
    <w:rPr>
      <w:rFonts w:ascii="Courier New" w:hAnsi="Courier New" w:cs="Courier New"/>
    </w:rPr>
  </w:style>
  <w:style w:type="character" w:customStyle="1" w:styleId="WW8Num51z1">
    <w:name w:val="WW8Num51z1"/>
    <w:rsid w:val="000F5EE3"/>
    <w:rPr>
      <w:rFonts w:ascii="Courier New" w:hAnsi="Courier New" w:cs="Courier New"/>
    </w:rPr>
  </w:style>
  <w:style w:type="character" w:customStyle="1" w:styleId="affff4">
    <w:name w:val="Неразрешенное упоминание"/>
    <w:uiPriority w:val="99"/>
    <w:semiHidden/>
    <w:unhideWhenUsed/>
    <w:rsid w:val="000F5EE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ode"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F5EE3"/>
    <w:pPr>
      <w:spacing w:after="0" w:line="240" w:lineRule="auto"/>
    </w:pPr>
    <w:rPr>
      <w:rFonts w:ascii="Times New Roman" w:eastAsia="Times New Roman" w:hAnsi="Times New Roman" w:cs="Times New Roman"/>
      <w:sz w:val="24"/>
      <w:szCs w:val="24"/>
      <w:lang w:val="en-US" w:eastAsia="uk-UA"/>
    </w:rPr>
  </w:style>
  <w:style w:type="paragraph" w:styleId="1">
    <w:name w:val="heading 1"/>
    <w:basedOn w:val="a2"/>
    <w:next w:val="a2"/>
    <w:link w:val="10"/>
    <w:qFormat/>
    <w:rsid w:val="000F5EE3"/>
    <w:pPr>
      <w:keepNext/>
      <w:numPr>
        <w:numId w:val="4"/>
      </w:numPr>
      <w:spacing w:before="240" w:after="60"/>
      <w:outlineLvl w:val="0"/>
    </w:pPr>
    <w:rPr>
      <w:rFonts w:ascii="Arial" w:hAnsi="Arial" w:cs="Arial"/>
      <w:b/>
      <w:bCs/>
      <w:kern w:val="32"/>
      <w:sz w:val="32"/>
      <w:szCs w:val="32"/>
      <w:lang w:val="uk-UA"/>
    </w:rPr>
  </w:style>
  <w:style w:type="paragraph" w:styleId="21">
    <w:name w:val="heading 2"/>
    <w:basedOn w:val="a2"/>
    <w:next w:val="a2"/>
    <w:link w:val="22"/>
    <w:qFormat/>
    <w:rsid w:val="000F5EE3"/>
    <w:pPr>
      <w:keepNext/>
      <w:numPr>
        <w:ilvl w:val="1"/>
        <w:numId w:val="4"/>
      </w:numPr>
      <w:tabs>
        <w:tab w:val="left" w:pos="1022"/>
      </w:tabs>
      <w:spacing w:before="240" w:after="60"/>
      <w:ind w:left="578" w:hanging="578"/>
      <w:outlineLvl w:val="1"/>
    </w:pPr>
    <w:rPr>
      <w:rFonts w:ascii="Arial" w:hAnsi="Arial" w:cs="Arial"/>
      <w:b/>
      <w:bCs/>
      <w:i/>
      <w:iCs/>
      <w:sz w:val="28"/>
      <w:szCs w:val="28"/>
      <w:lang w:val="uk-UA"/>
    </w:rPr>
  </w:style>
  <w:style w:type="paragraph" w:styleId="31">
    <w:name w:val="heading 3"/>
    <w:basedOn w:val="a2"/>
    <w:next w:val="a2"/>
    <w:link w:val="32"/>
    <w:qFormat/>
    <w:rsid w:val="000F5EE3"/>
    <w:pPr>
      <w:keepNext/>
      <w:numPr>
        <w:ilvl w:val="2"/>
        <w:numId w:val="4"/>
      </w:numPr>
      <w:spacing w:before="240" w:after="60"/>
      <w:ind w:left="720"/>
      <w:outlineLvl w:val="2"/>
    </w:pPr>
    <w:rPr>
      <w:rFonts w:ascii="Arial" w:hAnsi="Arial" w:cs="Arial"/>
      <w:b/>
      <w:bCs/>
      <w:sz w:val="26"/>
      <w:szCs w:val="26"/>
      <w:lang w:val="uk-UA"/>
    </w:rPr>
  </w:style>
  <w:style w:type="paragraph" w:styleId="41">
    <w:name w:val="heading 4"/>
    <w:basedOn w:val="a2"/>
    <w:next w:val="a2"/>
    <w:link w:val="42"/>
    <w:qFormat/>
    <w:rsid w:val="000F5EE3"/>
    <w:pPr>
      <w:keepNext/>
      <w:numPr>
        <w:ilvl w:val="3"/>
        <w:numId w:val="4"/>
      </w:numPr>
      <w:spacing w:before="240" w:after="60"/>
      <w:outlineLvl w:val="3"/>
    </w:pPr>
    <w:rPr>
      <w:b/>
      <w:bCs/>
      <w:sz w:val="28"/>
      <w:szCs w:val="28"/>
      <w:lang w:val="uk-UA"/>
    </w:rPr>
  </w:style>
  <w:style w:type="paragraph" w:styleId="51">
    <w:name w:val="heading 5"/>
    <w:basedOn w:val="a2"/>
    <w:next w:val="a2"/>
    <w:link w:val="52"/>
    <w:qFormat/>
    <w:rsid w:val="000F5EE3"/>
    <w:pPr>
      <w:numPr>
        <w:ilvl w:val="4"/>
        <w:numId w:val="4"/>
      </w:numPr>
      <w:spacing w:before="240" w:after="60"/>
      <w:outlineLvl w:val="4"/>
    </w:pPr>
    <w:rPr>
      <w:b/>
      <w:bCs/>
      <w:i/>
      <w:iCs/>
      <w:sz w:val="26"/>
      <w:szCs w:val="26"/>
      <w:lang w:val="uk-UA"/>
    </w:rPr>
  </w:style>
  <w:style w:type="paragraph" w:styleId="6">
    <w:name w:val="heading 6"/>
    <w:basedOn w:val="a2"/>
    <w:next w:val="a2"/>
    <w:link w:val="60"/>
    <w:qFormat/>
    <w:rsid w:val="000F5EE3"/>
    <w:pPr>
      <w:numPr>
        <w:ilvl w:val="5"/>
        <w:numId w:val="4"/>
      </w:numPr>
      <w:spacing w:before="240" w:after="60"/>
      <w:outlineLvl w:val="5"/>
    </w:pPr>
    <w:rPr>
      <w:b/>
      <w:bCs/>
      <w:sz w:val="22"/>
      <w:szCs w:val="22"/>
      <w:lang w:val="uk-UA"/>
    </w:rPr>
  </w:style>
  <w:style w:type="paragraph" w:styleId="7">
    <w:name w:val="heading 7"/>
    <w:basedOn w:val="a2"/>
    <w:next w:val="a2"/>
    <w:link w:val="70"/>
    <w:qFormat/>
    <w:rsid w:val="000F5EE3"/>
    <w:pPr>
      <w:numPr>
        <w:ilvl w:val="6"/>
        <w:numId w:val="4"/>
      </w:numPr>
      <w:spacing w:before="240" w:after="60"/>
      <w:outlineLvl w:val="6"/>
    </w:pPr>
    <w:rPr>
      <w:lang w:val="uk-UA"/>
    </w:rPr>
  </w:style>
  <w:style w:type="paragraph" w:styleId="8">
    <w:name w:val="heading 8"/>
    <w:basedOn w:val="a2"/>
    <w:next w:val="a2"/>
    <w:link w:val="80"/>
    <w:qFormat/>
    <w:rsid w:val="000F5EE3"/>
    <w:pPr>
      <w:numPr>
        <w:ilvl w:val="7"/>
        <w:numId w:val="4"/>
      </w:numPr>
      <w:spacing w:before="240" w:after="60"/>
      <w:outlineLvl w:val="7"/>
    </w:pPr>
    <w:rPr>
      <w:i/>
      <w:iCs/>
      <w:lang w:val="uk-UA"/>
    </w:rPr>
  </w:style>
  <w:style w:type="paragraph" w:styleId="9">
    <w:name w:val="heading 9"/>
    <w:basedOn w:val="a2"/>
    <w:next w:val="a2"/>
    <w:link w:val="90"/>
    <w:qFormat/>
    <w:rsid w:val="000F5EE3"/>
    <w:pPr>
      <w:numPr>
        <w:ilvl w:val="8"/>
        <w:numId w:val="4"/>
      </w:numPr>
      <w:spacing w:before="240" w:after="60"/>
      <w:outlineLvl w:val="8"/>
    </w:pPr>
    <w:rPr>
      <w:rFonts w:ascii="Arial" w:hAnsi="Arial" w:cs="Arial"/>
      <w:sz w:val="22"/>
      <w:szCs w:val="22"/>
      <w:lang w:val="uk-U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0F5EE3"/>
    <w:rPr>
      <w:rFonts w:ascii="Arial" w:eastAsia="Times New Roman" w:hAnsi="Arial" w:cs="Arial"/>
      <w:b/>
      <w:bCs/>
      <w:kern w:val="32"/>
      <w:sz w:val="32"/>
      <w:szCs w:val="32"/>
      <w:lang w:eastAsia="uk-UA"/>
    </w:rPr>
  </w:style>
  <w:style w:type="character" w:customStyle="1" w:styleId="22">
    <w:name w:val="Заголовок 2 Знак"/>
    <w:basedOn w:val="a3"/>
    <w:link w:val="21"/>
    <w:rsid w:val="000F5EE3"/>
    <w:rPr>
      <w:rFonts w:ascii="Arial" w:eastAsia="Times New Roman" w:hAnsi="Arial" w:cs="Arial"/>
      <w:b/>
      <w:bCs/>
      <w:i/>
      <w:iCs/>
      <w:sz w:val="28"/>
      <w:szCs w:val="28"/>
      <w:lang w:eastAsia="uk-UA"/>
    </w:rPr>
  </w:style>
  <w:style w:type="character" w:customStyle="1" w:styleId="32">
    <w:name w:val="Заголовок 3 Знак"/>
    <w:basedOn w:val="a3"/>
    <w:link w:val="31"/>
    <w:rsid w:val="000F5EE3"/>
    <w:rPr>
      <w:rFonts w:ascii="Arial" w:eastAsia="Times New Roman" w:hAnsi="Arial" w:cs="Arial"/>
      <w:b/>
      <w:bCs/>
      <w:sz w:val="26"/>
      <w:szCs w:val="26"/>
      <w:lang w:eastAsia="uk-UA"/>
    </w:rPr>
  </w:style>
  <w:style w:type="character" w:customStyle="1" w:styleId="42">
    <w:name w:val="Заголовок 4 Знак"/>
    <w:basedOn w:val="a3"/>
    <w:link w:val="41"/>
    <w:rsid w:val="000F5EE3"/>
    <w:rPr>
      <w:rFonts w:ascii="Times New Roman" w:eastAsia="Times New Roman" w:hAnsi="Times New Roman" w:cs="Times New Roman"/>
      <w:b/>
      <w:bCs/>
      <w:sz w:val="28"/>
      <w:szCs w:val="28"/>
      <w:lang w:eastAsia="uk-UA"/>
    </w:rPr>
  </w:style>
  <w:style w:type="character" w:customStyle="1" w:styleId="52">
    <w:name w:val="Заголовок 5 Знак"/>
    <w:basedOn w:val="a3"/>
    <w:link w:val="51"/>
    <w:rsid w:val="000F5EE3"/>
    <w:rPr>
      <w:rFonts w:ascii="Times New Roman" w:eastAsia="Times New Roman" w:hAnsi="Times New Roman" w:cs="Times New Roman"/>
      <w:b/>
      <w:bCs/>
      <w:i/>
      <w:iCs/>
      <w:sz w:val="26"/>
      <w:szCs w:val="26"/>
      <w:lang w:eastAsia="uk-UA"/>
    </w:rPr>
  </w:style>
  <w:style w:type="character" w:customStyle="1" w:styleId="60">
    <w:name w:val="Заголовок 6 Знак"/>
    <w:basedOn w:val="a3"/>
    <w:link w:val="6"/>
    <w:rsid w:val="000F5EE3"/>
    <w:rPr>
      <w:rFonts w:ascii="Times New Roman" w:eastAsia="Times New Roman" w:hAnsi="Times New Roman" w:cs="Times New Roman"/>
      <w:b/>
      <w:bCs/>
      <w:lang w:eastAsia="uk-UA"/>
    </w:rPr>
  </w:style>
  <w:style w:type="character" w:customStyle="1" w:styleId="70">
    <w:name w:val="Заголовок 7 Знак"/>
    <w:basedOn w:val="a3"/>
    <w:link w:val="7"/>
    <w:rsid w:val="000F5EE3"/>
    <w:rPr>
      <w:rFonts w:ascii="Times New Roman" w:eastAsia="Times New Roman" w:hAnsi="Times New Roman" w:cs="Times New Roman"/>
      <w:sz w:val="24"/>
      <w:szCs w:val="24"/>
      <w:lang w:eastAsia="uk-UA"/>
    </w:rPr>
  </w:style>
  <w:style w:type="character" w:customStyle="1" w:styleId="80">
    <w:name w:val="Заголовок 8 Знак"/>
    <w:basedOn w:val="a3"/>
    <w:link w:val="8"/>
    <w:rsid w:val="000F5EE3"/>
    <w:rPr>
      <w:rFonts w:ascii="Times New Roman" w:eastAsia="Times New Roman" w:hAnsi="Times New Roman" w:cs="Times New Roman"/>
      <w:i/>
      <w:iCs/>
      <w:sz w:val="24"/>
      <w:szCs w:val="24"/>
      <w:lang w:eastAsia="uk-UA"/>
    </w:rPr>
  </w:style>
  <w:style w:type="character" w:customStyle="1" w:styleId="90">
    <w:name w:val="Заголовок 9 Знак"/>
    <w:basedOn w:val="a3"/>
    <w:link w:val="9"/>
    <w:rsid w:val="000F5EE3"/>
    <w:rPr>
      <w:rFonts w:ascii="Arial" w:eastAsia="Times New Roman" w:hAnsi="Arial" w:cs="Arial"/>
      <w:lang w:eastAsia="uk-UA"/>
    </w:rPr>
  </w:style>
  <w:style w:type="paragraph" w:customStyle="1" w:styleId="Picuresnames">
    <w:name w:val="Picures names"/>
    <w:basedOn w:val="a6"/>
    <w:rsid w:val="000F5EE3"/>
    <w:pPr>
      <w:spacing w:after="0"/>
      <w:jc w:val="center"/>
    </w:pPr>
    <w:rPr>
      <w:i/>
    </w:rPr>
  </w:style>
  <w:style w:type="paragraph" w:styleId="a6">
    <w:name w:val="Body Text"/>
    <w:basedOn w:val="a2"/>
    <w:link w:val="a7"/>
    <w:rsid w:val="000F5EE3"/>
    <w:pPr>
      <w:spacing w:after="120"/>
      <w:jc w:val="both"/>
    </w:pPr>
    <w:rPr>
      <w:lang w:val="uk-UA"/>
    </w:rPr>
  </w:style>
  <w:style w:type="character" w:customStyle="1" w:styleId="a7">
    <w:name w:val="Основний текст Знак"/>
    <w:basedOn w:val="a3"/>
    <w:link w:val="a6"/>
    <w:rsid w:val="000F5EE3"/>
    <w:rPr>
      <w:rFonts w:ascii="Times New Roman" w:eastAsia="Times New Roman" w:hAnsi="Times New Roman" w:cs="Times New Roman"/>
      <w:sz w:val="24"/>
      <w:szCs w:val="24"/>
      <w:lang w:eastAsia="uk-UA"/>
    </w:rPr>
  </w:style>
  <w:style w:type="paragraph" w:customStyle="1" w:styleId="Note">
    <w:name w:val="Note"/>
    <w:link w:val="NoteChar"/>
    <w:rsid w:val="000F5EE3"/>
    <w:pPr>
      <w:spacing w:after="0" w:line="240" w:lineRule="auto"/>
    </w:pPr>
    <w:rPr>
      <w:rFonts w:ascii="Times New Roman" w:eastAsia="Times New Roman" w:hAnsi="Times New Roman" w:cs="Times New Roman"/>
      <w:i/>
      <w:sz w:val="24"/>
      <w:szCs w:val="24"/>
      <w:lang w:eastAsia="uk-UA"/>
    </w:rPr>
  </w:style>
  <w:style w:type="paragraph" w:styleId="a8">
    <w:name w:val="Block Text"/>
    <w:basedOn w:val="a2"/>
    <w:semiHidden/>
    <w:rsid w:val="000F5EE3"/>
    <w:pPr>
      <w:spacing w:after="120"/>
      <w:ind w:left="1440" w:right="1440"/>
    </w:pPr>
    <w:rPr>
      <w:lang w:val="uk-UA"/>
    </w:rPr>
  </w:style>
  <w:style w:type="numbering" w:styleId="111111">
    <w:name w:val="Outline List 2"/>
    <w:basedOn w:val="a5"/>
    <w:semiHidden/>
    <w:rsid w:val="000F5EE3"/>
    <w:pPr>
      <w:numPr>
        <w:numId w:val="1"/>
      </w:numPr>
    </w:pPr>
  </w:style>
  <w:style w:type="numbering" w:styleId="1ai">
    <w:name w:val="Outline List 1"/>
    <w:basedOn w:val="a5"/>
    <w:semiHidden/>
    <w:rsid w:val="000F5EE3"/>
    <w:pPr>
      <w:numPr>
        <w:numId w:val="2"/>
      </w:numPr>
    </w:pPr>
  </w:style>
  <w:style w:type="numbering" w:styleId="a1">
    <w:name w:val="Outline List 3"/>
    <w:basedOn w:val="a5"/>
    <w:semiHidden/>
    <w:rsid w:val="000F5EE3"/>
    <w:pPr>
      <w:numPr>
        <w:numId w:val="3"/>
      </w:numPr>
    </w:pPr>
  </w:style>
  <w:style w:type="paragraph" w:styleId="23">
    <w:name w:val="Body Text 2"/>
    <w:basedOn w:val="a2"/>
    <w:link w:val="24"/>
    <w:semiHidden/>
    <w:rsid w:val="000F5EE3"/>
    <w:pPr>
      <w:spacing w:after="120" w:line="480" w:lineRule="auto"/>
    </w:pPr>
    <w:rPr>
      <w:lang w:val="uk-UA"/>
    </w:rPr>
  </w:style>
  <w:style w:type="character" w:customStyle="1" w:styleId="24">
    <w:name w:val="Основний текст 2 Знак"/>
    <w:basedOn w:val="a3"/>
    <w:link w:val="23"/>
    <w:semiHidden/>
    <w:rsid w:val="000F5EE3"/>
    <w:rPr>
      <w:rFonts w:ascii="Times New Roman" w:eastAsia="Times New Roman" w:hAnsi="Times New Roman" w:cs="Times New Roman"/>
      <w:sz w:val="24"/>
      <w:szCs w:val="24"/>
      <w:lang w:eastAsia="uk-UA"/>
    </w:rPr>
  </w:style>
  <w:style w:type="paragraph" w:styleId="33">
    <w:name w:val="Body Text 3"/>
    <w:basedOn w:val="a2"/>
    <w:link w:val="34"/>
    <w:semiHidden/>
    <w:rsid w:val="000F5EE3"/>
    <w:pPr>
      <w:spacing w:after="120"/>
    </w:pPr>
    <w:rPr>
      <w:sz w:val="16"/>
      <w:szCs w:val="16"/>
      <w:lang w:val="uk-UA"/>
    </w:rPr>
  </w:style>
  <w:style w:type="character" w:customStyle="1" w:styleId="34">
    <w:name w:val="Основний текст 3 Знак"/>
    <w:basedOn w:val="a3"/>
    <w:link w:val="33"/>
    <w:semiHidden/>
    <w:rsid w:val="000F5EE3"/>
    <w:rPr>
      <w:rFonts w:ascii="Times New Roman" w:eastAsia="Times New Roman" w:hAnsi="Times New Roman" w:cs="Times New Roman"/>
      <w:sz w:val="16"/>
      <w:szCs w:val="16"/>
      <w:lang w:eastAsia="uk-UA"/>
    </w:rPr>
  </w:style>
  <w:style w:type="paragraph" w:styleId="a9">
    <w:name w:val="Body Text First Indent"/>
    <w:basedOn w:val="a6"/>
    <w:link w:val="aa"/>
    <w:semiHidden/>
    <w:rsid w:val="000F5EE3"/>
    <w:pPr>
      <w:ind w:firstLine="210"/>
    </w:pPr>
  </w:style>
  <w:style w:type="character" w:customStyle="1" w:styleId="aa">
    <w:name w:val="Червоний рядок Знак"/>
    <w:basedOn w:val="a7"/>
    <w:link w:val="a9"/>
    <w:semiHidden/>
    <w:rsid w:val="000F5EE3"/>
    <w:rPr>
      <w:rFonts w:ascii="Times New Roman" w:eastAsia="Times New Roman" w:hAnsi="Times New Roman" w:cs="Times New Roman"/>
      <w:sz w:val="24"/>
      <w:szCs w:val="24"/>
      <w:lang w:eastAsia="uk-UA"/>
    </w:rPr>
  </w:style>
  <w:style w:type="paragraph" w:styleId="ab">
    <w:name w:val="Body Text Indent"/>
    <w:basedOn w:val="a2"/>
    <w:link w:val="ac"/>
    <w:semiHidden/>
    <w:rsid w:val="000F5EE3"/>
    <w:pPr>
      <w:spacing w:after="120"/>
      <w:ind w:left="283"/>
    </w:pPr>
    <w:rPr>
      <w:lang w:val="uk-UA"/>
    </w:rPr>
  </w:style>
  <w:style w:type="character" w:customStyle="1" w:styleId="ac">
    <w:name w:val="Основний текст з відступом Знак"/>
    <w:basedOn w:val="a3"/>
    <w:link w:val="ab"/>
    <w:semiHidden/>
    <w:rsid w:val="000F5EE3"/>
    <w:rPr>
      <w:rFonts w:ascii="Times New Roman" w:eastAsia="Times New Roman" w:hAnsi="Times New Roman" w:cs="Times New Roman"/>
      <w:sz w:val="24"/>
      <w:szCs w:val="24"/>
      <w:lang w:eastAsia="uk-UA"/>
    </w:rPr>
  </w:style>
  <w:style w:type="paragraph" w:styleId="25">
    <w:name w:val="Body Text First Indent 2"/>
    <w:basedOn w:val="ab"/>
    <w:link w:val="26"/>
    <w:semiHidden/>
    <w:rsid w:val="000F5EE3"/>
    <w:pPr>
      <w:ind w:firstLine="210"/>
    </w:pPr>
  </w:style>
  <w:style w:type="character" w:customStyle="1" w:styleId="26">
    <w:name w:val="Червоний рядок 2 Знак"/>
    <w:basedOn w:val="ac"/>
    <w:link w:val="25"/>
    <w:semiHidden/>
    <w:rsid w:val="000F5EE3"/>
    <w:rPr>
      <w:rFonts w:ascii="Times New Roman" w:eastAsia="Times New Roman" w:hAnsi="Times New Roman" w:cs="Times New Roman"/>
      <w:sz w:val="24"/>
      <w:szCs w:val="24"/>
      <w:lang w:eastAsia="uk-UA"/>
    </w:rPr>
  </w:style>
  <w:style w:type="paragraph" w:styleId="27">
    <w:name w:val="Body Text Indent 2"/>
    <w:basedOn w:val="a2"/>
    <w:link w:val="28"/>
    <w:semiHidden/>
    <w:rsid w:val="000F5EE3"/>
    <w:pPr>
      <w:spacing w:after="120" w:line="480" w:lineRule="auto"/>
      <w:ind w:left="283"/>
    </w:pPr>
    <w:rPr>
      <w:lang w:val="uk-UA"/>
    </w:rPr>
  </w:style>
  <w:style w:type="character" w:customStyle="1" w:styleId="28">
    <w:name w:val="Основний текст з відступом 2 Знак"/>
    <w:basedOn w:val="a3"/>
    <w:link w:val="27"/>
    <w:semiHidden/>
    <w:rsid w:val="000F5EE3"/>
    <w:rPr>
      <w:rFonts w:ascii="Times New Roman" w:eastAsia="Times New Roman" w:hAnsi="Times New Roman" w:cs="Times New Roman"/>
      <w:sz w:val="24"/>
      <w:szCs w:val="24"/>
      <w:lang w:eastAsia="uk-UA"/>
    </w:rPr>
  </w:style>
  <w:style w:type="paragraph" w:styleId="35">
    <w:name w:val="Body Text Indent 3"/>
    <w:basedOn w:val="a2"/>
    <w:link w:val="36"/>
    <w:semiHidden/>
    <w:rsid w:val="000F5EE3"/>
    <w:pPr>
      <w:spacing w:after="120"/>
      <w:ind w:left="283"/>
    </w:pPr>
    <w:rPr>
      <w:sz w:val="16"/>
      <w:szCs w:val="16"/>
      <w:lang w:val="uk-UA"/>
    </w:rPr>
  </w:style>
  <w:style w:type="character" w:customStyle="1" w:styleId="36">
    <w:name w:val="Основний текст з відступом 3 Знак"/>
    <w:basedOn w:val="a3"/>
    <w:link w:val="35"/>
    <w:semiHidden/>
    <w:rsid w:val="000F5EE3"/>
    <w:rPr>
      <w:rFonts w:ascii="Times New Roman" w:eastAsia="Times New Roman" w:hAnsi="Times New Roman" w:cs="Times New Roman"/>
      <w:sz w:val="16"/>
      <w:szCs w:val="16"/>
      <w:lang w:eastAsia="uk-UA"/>
    </w:rPr>
  </w:style>
  <w:style w:type="paragraph" w:styleId="ad">
    <w:name w:val="Closing"/>
    <w:basedOn w:val="a2"/>
    <w:link w:val="ae"/>
    <w:semiHidden/>
    <w:rsid w:val="000F5EE3"/>
    <w:pPr>
      <w:ind w:left="4252"/>
    </w:pPr>
    <w:rPr>
      <w:lang w:val="uk-UA"/>
    </w:rPr>
  </w:style>
  <w:style w:type="character" w:customStyle="1" w:styleId="ae">
    <w:name w:val="Прощання Знак"/>
    <w:basedOn w:val="a3"/>
    <w:link w:val="ad"/>
    <w:semiHidden/>
    <w:rsid w:val="000F5EE3"/>
    <w:rPr>
      <w:rFonts w:ascii="Times New Roman" w:eastAsia="Times New Roman" w:hAnsi="Times New Roman" w:cs="Times New Roman"/>
      <w:sz w:val="24"/>
      <w:szCs w:val="24"/>
      <w:lang w:eastAsia="uk-UA"/>
    </w:rPr>
  </w:style>
  <w:style w:type="character" w:styleId="af">
    <w:name w:val="annotation reference"/>
    <w:semiHidden/>
    <w:rsid w:val="000F5EE3"/>
    <w:rPr>
      <w:sz w:val="16"/>
      <w:szCs w:val="16"/>
    </w:rPr>
  </w:style>
  <w:style w:type="paragraph" w:styleId="af0">
    <w:name w:val="annotation text"/>
    <w:basedOn w:val="a2"/>
    <w:link w:val="af1"/>
    <w:semiHidden/>
    <w:rsid w:val="000F5EE3"/>
    <w:rPr>
      <w:sz w:val="20"/>
      <w:szCs w:val="20"/>
      <w:lang w:val="uk-UA"/>
    </w:rPr>
  </w:style>
  <w:style w:type="character" w:customStyle="1" w:styleId="af1">
    <w:name w:val="Текст примітки Знак"/>
    <w:basedOn w:val="a3"/>
    <w:link w:val="af0"/>
    <w:semiHidden/>
    <w:rsid w:val="000F5EE3"/>
    <w:rPr>
      <w:rFonts w:ascii="Times New Roman" w:eastAsia="Times New Roman" w:hAnsi="Times New Roman" w:cs="Times New Roman"/>
      <w:sz w:val="20"/>
      <w:szCs w:val="20"/>
      <w:lang w:eastAsia="uk-UA"/>
    </w:rPr>
  </w:style>
  <w:style w:type="paragraph" w:styleId="af2">
    <w:name w:val="annotation subject"/>
    <w:basedOn w:val="af0"/>
    <w:next w:val="af0"/>
    <w:link w:val="af3"/>
    <w:semiHidden/>
    <w:rsid w:val="000F5EE3"/>
    <w:rPr>
      <w:b/>
      <w:bCs/>
    </w:rPr>
  </w:style>
  <w:style w:type="character" w:customStyle="1" w:styleId="af3">
    <w:name w:val="Тема примітки Знак"/>
    <w:basedOn w:val="af1"/>
    <w:link w:val="af2"/>
    <w:semiHidden/>
    <w:rsid w:val="000F5EE3"/>
    <w:rPr>
      <w:rFonts w:ascii="Times New Roman" w:eastAsia="Times New Roman" w:hAnsi="Times New Roman" w:cs="Times New Roman"/>
      <w:b/>
      <w:bCs/>
      <w:sz w:val="20"/>
      <w:szCs w:val="20"/>
      <w:lang w:eastAsia="uk-UA"/>
    </w:rPr>
  </w:style>
  <w:style w:type="paragraph" w:styleId="af4">
    <w:name w:val="Date"/>
    <w:basedOn w:val="a2"/>
    <w:next w:val="a2"/>
    <w:link w:val="af5"/>
    <w:semiHidden/>
    <w:rsid w:val="000F5EE3"/>
    <w:rPr>
      <w:lang w:val="uk-UA"/>
    </w:rPr>
  </w:style>
  <w:style w:type="character" w:customStyle="1" w:styleId="af5">
    <w:name w:val="Дата Знак"/>
    <w:basedOn w:val="a3"/>
    <w:link w:val="af4"/>
    <w:semiHidden/>
    <w:rsid w:val="000F5EE3"/>
    <w:rPr>
      <w:rFonts w:ascii="Times New Roman" w:eastAsia="Times New Roman" w:hAnsi="Times New Roman" w:cs="Times New Roman"/>
      <w:sz w:val="24"/>
      <w:szCs w:val="24"/>
      <w:lang w:eastAsia="uk-UA"/>
    </w:rPr>
  </w:style>
  <w:style w:type="paragraph" w:styleId="af6">
    <w:name w:val="E-mail Signature"/>
    <w:basedOn w:val="a2"/>
    <w:link w:val="af7"/>
    <w:semiHidden/>
    <w:rsid w:val="000F5EE3"/>
    <w:rPr>
      <w:lang w:val="uk-UA"/>
    </w:rPr>
  </w:style>
  <w:style w:type="character" w:customStyle="1" w:styleId="af7">
    <w:name w:val="Електронний підпис Знак"/>
    <w:basedOn w:val="a3"/>
    <w:link w:val="af6"/>
    <w:semiHidden/>
    <w:rsid w:val="000F5EE3"/>
    <w:rPr>
      <w:rFonts w:ascii="Times New Roman" w:eastAsia="Times New Roman" w:hAnsi="Times New Roman" w:cs="Times New Roman"/>
      <w:sz w:val="24"/>
      <w:szCs w:val="24"/>
      <w:lang w:eastAsia="uk-UA"/>
    </w:rPr>
  </w:style>
  <w:style w:type="character" w:styleId="af8">
    <w:name w:val="Emphasis"/>
    <w:uiPriority w:val="20"/>
    <w:qFormat/>
    <w:rsid w:val="000F5EE3"/>
    <w:rPr>
      <w:i/>
      <w:iCs/>
    </w:rPr>
  </w:style>
  <w:style w:type="paragraph" w:styleId="af9">
    <w:name w:val="envelope address"/>
    <w:basedOn w:val="a2"/>
    <w:semiHidden/>
    <w:rsid w:val="000F5EE3"/>
    <w:pPr>
      <w:framePr w:w="7920" w:h="1980" w:hRule="exact" w:hSpace="180" w:wrap="auto" w:hAnchor="page" w:xAlign="center" w:yAlign="bottom"/>
      <w:ind w:left="2880"/>
    </w:pPr>
    <w:rPr>
      <w:rFonts w:ascii="Arial" w:hAnsi="Arial" w:cs="Arial"/>
      <w:lang w:val="uk-UA"/>
    </w:rPr>
  </w:style>
  <w:style w:type="paragraph" w:styleId="29">
    <w:name w:val="envelope return"/>
    <w:basedOn w:val="a2"/>
    <w:semiHidden/>
    <w:rsid w:val="000F5EE3"/>
    <w:rPr>
      <w:rFonts w:ascii="Arial" w:hAnsi="Arial" w:cs="Arial"/>
      <w:sz w:val="20"/>
      <w:szCs w:val="20"/>
      <w:lang w:val="uk-UA"/>
    </w:rPr>
  </w:style>
  <w:style w:type="character" w:styleId="afa">
    <w:name w:val="FollowedHyperlink"/>
    <w:semiHidden/>
    <w:rsid w:val="000F5EE3"/>
    <w:rPr>
      <w:color w:val="800080"/>
      <w:u w:val="single"/>
    </w:rPr>
  </w:style>
  <w:style w:type="paragraph" w:styleId="afb">
    <w:name w:val="footer"/>
    <w:basedOn w:val="a2"/>
    <w:link w:val="afc"/>
    <w:uiPriority w:val="99"/>
    <w:rsid w:val="000F5EE3"/>
    <w:pPr>
      <w:tabs>
        <w:tab w:val="center" w:pos="4819"/>
        <w:tab w:val="right" w:pos="9639"/>
      </w:tabs>
    </w:pPr>
    <w:rPr>
      <w:lang w:val="uk-UA"/>
    </w:rPr>
  </w:style>
  <w:style w:type="character" w:customStyle="1" w:styleId="afc">
    <w:name w:val="Нижній колонтитул Знак"/>
    <w:basedOn w:val="a3"/>
    <w:link w:val="afb"/>
    <w:uiPriority w:val="99"/>
    <w:rsid w:val="000F5EE3"/>
    <w:rPr>
      <w:rFonts w:ascii="Times New Roman" w:eastAsia="Times New Roman" w:hAnsi="Times New Roman" w:cs="Times New Roman"/>
      <w:sz w:val="24"/>
      <w:szCs w:val="24"/>
      <w:lang w:eastAsia="uk-UA"/>
    </w:rPr>
  </w:style>
  <w:style w:type="paragraph" w:styleId="afd">
    <w:name w:val="header"/>
    <w:basedOn w:val="a2"/>
    <w:link w:val="afe"/>
    <w:uiPriority w:val="99"/>
    <w:rsid w:val="000F5EE3"/>
    <w:pPr>
      <w:tabs>
        <w:tab w:val="center" w:pos="4819"/>
        <w:tab w:val="right" w:pos="9639"/>
      </w:tabs>
    </w:pPr>
    <w:rPr>
      <w:lang w:val="uk-UA"/>
    </w:rPr>
  </w:style>
  <w:style w:type="character" w:customStyle="1" w:styleId="afe">
    <w:name w:val="Верхній колонтитул Знак"/>
    <w:basedOn w:val="a3"/>
    <w:link w:val="afd"/>
    <w:uiPriority w:val="99"/>
    <w:rsid w:val="000F5EE3"/>
    <w:rPr>
      <w:rFonts w:ascii="Times New Roman" w:eastAsia="Times New Roman" w:hAnsi="Times New Roman" w:cs="Times New Roman"/>
      <w:sz w:val="24"/>
      <w:szCs w:val="24"/>
      <w:lang w:eastAsia="uk-UA"/>
    </w:rPr>
  </w:style>
  <w:style w:type="character" w:styleId="HTML">
    <w:name w:val="HTML Acronym"/>
    <w:basedOn w:val="a3"/>
    <w:semiHidden/>
    <w:rsid w:val="000F5EE3"/>
  </w:style>
  <w:style w:type="paragraph" w:styleId="HTML0">
    <w:name w:val="HTML Address"/>
    <w:basedOn w:val="a2"/>
    <w:link w:val="HTML1"/>
    <w:semiHidden/>
    <w:rsid w:val="000F5EE3"/>
    <w:rPr>
      <w:i/>
      <w:iCs/>
      <w:lang w:val="uk-UA"/>
    </w:rPr>
  </w:style>
  <w:style w:type="character" w:customStyle="1" w:styleId="HTML1">
    <w:name w:val="Адреса HTML Знак"/>
    <w:basedOn w:val="a3"/>
    <w:link w:val="HTML0"/>
    <w:semiHidden/>
    <w:rsid w:val="000F5EE3"/>
    <w:rPr>
      <w:rFonts w:ascii="Times New Roman" w:eastAsia="Times New Roman" w:hAnsi="Times New Roman" w:cs="Times New Roman"/>
      <w:i/>
      <w:iCs/>
      <w:sz w:val="24"/>
      <w:szCs w:val="24"/>
      <w:lang w:eastAsia="uk-UA"/>
    </w:rPr>
  </w:style>
  <w:style w:type="character" w:styleId="HTML2">
    <w:name w:val="HTML Cite"/>
    <w:semiHidden/>
    <w:rsid w:val="000F5EE3"/>
    <w:rPr>
      <w:i/>
      <w:iCs/>
    </w:rPr>
  </w:style>
  <w:style w:type="character" w:styleId="HTML3">
    <w:name w:val="HTML Code"/>
    <w:uiPriority w:val="99"/>
    <w:semiHidden/>
    <w:rsid w:val="000F5EE3"/>
    <w:rPr>
      <w:rFonts w:ascii="Courier New" w:hAnsi="Courier New" w:cs="Courier New"/>
      <w:sz w:val="20"/>
      <w:szCs w:val="20"/>
    </w:rPr>
  </w:style>
  <w:style w:type="character" w:styleId="HTML4">
    <w:name w:val="HTML Definition"/>
    <w:semiHidden/>
    <w:rsid w:val="000F5EE3"/>
    <w:rPr>
      <w:i/>
      <w:iCs/>
    </w:rPr>
  </w:style>
  <w:style w:type="character" w:styleId="HTML5">
    <w:name w:val="HTML Keyboard"/>
    <w:semiHidden/>
    <w:rsid w:val="000F5EE3"/>
    <w:rPr>
      <w:rFonts w:ascii="Courier New" w:hAnsi="Courier New" w:cs="Courier New"/>
      <w:sz w:val="20"/>
      <w:szCs w:val="20"/>
    </w:rPr>
  </w:style>
  <w:style w:type="paragraph" w:styleId="HTML6">
    <w:name w:val="HTML Preformatted"/>
    <w:basedOn w:val="a2"/>
    <w:link w:val="HTML7"/>
    <w:semiHidden/>
    <w:rsid w:val="000F5EE3"/>
    <w:rPr>
      <w:rFonts w:ascii="Courier New" w:hAnsi="Courier New" w:cs="Courier New"/>
      <w:sz w:val="20"/>
      <w:szCs w:val="20"/>
      <w:lang w:val="uk-UA"/>
    </w:rPr>
  </w:style>
  <w:style w:type="character" w:customStyle="1" w:styleId="HTML7">
    <w:name w:val="Стандартний HTML Знак"/>
    <w:basedOn w:val="a3"/>
    <w:link w:val="HTML6"/>
    <w:semiHidden/>
    <w:rsid w:val="000F5EE3"/>
    <w:rPr>
      <w:rFonts w:ascii="Courier New" w:eastAsia="Times New Roman" w:hAnsi="Courier New" w:cs="Courier New"/>
      <w:sz w:val="20"/>
      <w:szCs w:val="20"/>
      <w:lang w:eastAsia="uk-UA"/>
    </w:rPr>
  </w:style>
  <w:style w:type="character" w:styleId="HTML8">
    <w:name w:val="HTML Sample"/>
    <w:semiHidden/>
    <w:rsid w:val="000F5EE3"/>
    <w:rPr>
      <w:rFonts w:ascii="Courier New" w:hAnsi="Courier New" w:cs="Courier New"/>
    </w:rPr>
  </w:style>
  <w:style w:type="character" w:styleId="HTML9">
    <w:name w:val="HTML Typewriter"/>
    <w:semiHidden/>
    <w:rsid w:val="000F5EE3"/>
    <w:rPr>
      <w:rFonts w:ascii="Courier New" w:hAnsi="Courier New" w:cs="Courier New"/>
      <w:sz w:val="20"/>
      <w:szCs w:val="20"/>
    </w:rPr>
  </w:style>
  <w:style w:type="character" w:styleId="HTMLa">
    <w:name w:val="HTML Variable"/>
    <w:semiHidden/>
    <w:rsid w:val="000F5EE3"/>
    <w:rPr>
      <w:i/>
      <w:iCs/>
    </w:rPr>
  </w:style>
  <w:style w:type="character" w:styleId="aff">
    <w:name w:val="Hyperlink"/>
    <w:uiPriority w:val="99"/>
    <w:rsid w:val="000F5EE3"/>
    <w:rPr>
      <w:color w:val="0000FF"/>
      <w:u w:val="single"/>
    </w:rPr>
  </w:style>
  <w:style w:type="character" w:styleId="aff0">
    <w:name w:val="line number"/>
    <w:basedOn w:val="a3"/>
    <w:semiHidden/>
    <w:rsid w:val="000F5EE3"/>
  </w:style>
  <w:style w:type="paragraph" w:styleId="aff1">
    <w:name w:val="List"/>
    <w:basedOn w:val="a2"/>
    <w:semiHidden/>
    <w:rsid w:val="000F5EE3"/>
    <w:pPr>
      <w:ind w:left="283" w:hanging="283"/>
    </w:pPr>
    <w:rPr>
      <w:lang w:val="uk-UA"/>
    </w:rPr>
  </w:style>
  <w:style w:type="paragraph" w:styleId="2a">
    <w:name w:val="List 2"/>
    <w:basedOn w:val="a2"/>
    <w:semiHidden/>
    <w:rsid w:val="000F5EE3"/>
    <w:pPr>
      <w:ind w:left="566" w:hanging="283"/>
    </w:pPr>
    <w:rPr>
      <w:lang w:val="uk-UA"/>
    </w:rPr>
  </w:style>
  <w:style w:type="paragraph" w:styleId="37">
    <w:name w:val="List 3"/>
    <w:basedOn w:val="a2"/>
    <w:semiHidden/>
    <w:rsid w:val="000F5EE3"/>
    <w:pPr>
      <w:ind w:left="849" w:hanging="283"/>
    </w:pPr>
    <w:rPr>
      <w:lang w:val="uk-UA"/>
    </w:rPr>
  </w:style>
  <w:style w:type="paragraph" w:styleId="43">
    <w:name w:val="List 4"/>
    <w:basedOn w:val="a2"/>
    <w:semiHidden/>
    <w:rsid w:val="000F5EE3"/>
    <w:pPr>
      <w:ind w:left="1132" w:hanging="283"/>
    </w:pPr>
    <w:rPr>
      <w:lang w:val="uk-UA"/>
    </w:rPr>
  </w:style>
  <w:style w:type="paragraph" w:styleId="53">
    <w:name w:val="List 5"/>
    <w:basedOn w:val="a2"/>
    <w:semiHidden/>
    <w:rsid w:val="000F5EE3"/>
    <w:pPr>
      <w:ind w:left="1415" w:hanging="283"/>
    </w:pPr>
    <w:rPr>
      <w:lang w:val="uk-UA"/>
    </w:rPr>
  </w:style>
  <w:style w:type="paragraph" w:styleId="a0">
    <w:name w:val="List Bullet"/>
    <w:basedOn w:val="a2"/>
    <w:semiHidden/>
    <w:rsid w:val="000F5EE3"/>
    <w:pPr>
      <w:numPr>
        <w:numId w:val="5"/>
      </w:numPr>
      <w:ind w:left="0" w:firstLine="0"/>
    </w:pPr>
    <w:rPr>
      <w:lang w:val="uk-UA"/>
    </w:rPr>
  </w:style>
  <w:style w:type="paragraph" w:styleId="20">
    <w:name w:val="List Bullet 2"/>
    <w:basedOn w:val="a2"/>
    <w:semiHidden/>
    <w:rsid w:val="000F5EE3"/>
    <w:pPr>
      <w:numPr>
        <w:numId w:val="6"/>
      </w:numPr>
    </w:pPr>
    <w:rPr>
      <w:lang w:val="uk-UA"/>
    </w:rPr>
  </w:style>
  <w:style w:type="paragraph" w:styleId="30">
    <w:name w:val="List Bullet 3"/>
    <w:basedOn w:val="a2"/>
    <w:semiHidden/>
    <w:rsid w:val="000F5EE3"/>
    <w:pPr>
      <w:numPr>
        <w:numId w:val="7"/>
      </w:numPr>
    </w:pPr>
    <w:rPr>
      <w:lang w:val="uk-UA"/>
    </w:rPr>
  </w:style>
  <w:style w:type="paragraph" w:styleId="40">
    <w:name w:val="List Bullet 4"/>
    <w:basedOn w:val="a2"/>
    <w:semiHidden/>
    <w:rsid w:val="000F5EE3"/>
    <w:pPr>
      <w:numPr>
        <w:numId w:val="8"/>
      </w:numPr>
    </w:pPr>
    <w:rPr>
      <w:lang w:val="uk-UA"/>
    </w:rPr>
  </w:style>
  <w:style w:type="paragraph" w:styleId="50">
    <w:name w:val="List Bullet 5"/>
    <w:basedOn w:val="a2"/>
    <w:semiHidden/>
    <w:rsid w:val="000F5EE3"/>
    <w:pPr>
      <w:numPr>
        <w:numId w:val="9"/>
      </w:numPr>
    </w:pPr>
    <w:rPr>
      <w:lang w:val="uk-UA"/>
    </w:rPr>
  </w:style>
  <w:style w:type="paragraph" w:styleId="aff2">
    <w:name w:val="List Continue"/>
    <w:basedOn w:val="a2"/>
    <w:semiHidden/>
    <w:rsid w:val="000F5EE3"/>
    <w:pPr>
      <w:spacing w:after="120"/>
      <w:ind w:left="283"/>
    </w:pPr>
    <w:rPr>
      <w:lang w:val="uk-UA"/>
    </w:rPr>
  </w:style>
  <w:style w:type="paragraph" w:styleId="2b">
    <w:name w:val="List Continue 2"/>
    <w:basedOn w:val="a2"/>
    <w:semiHidden/>
    <w:rsid w:val="000F5EE3"/>
    <w:pPr>
      <w:spacing w:after="120"/>
      <w:ind w:left="566"/>
    </w:pPr>
    <w:rPr>
      <w:lang w:val="uk-UA"/>
    </w:rPr>
  </w:style>
  <w:style w:type="paragraph" w:styleId="38">
    <w:name w:val="List Continue 3"/>
    <w:basedOn w:val="a2"/>
    <w:semiHidden/>
    <w:rsid w:val="000F5EE3"/>
    <w:pPr>
      <w:spacing w:after="120"/>
      <w:ind w:left="849"/>
    </w:pPr>
    <w:rPr>
      <w:lang w:val="uk-UA"/>
    </w:rPr>
  </w:style>
  <w:style w:type="paragraph" w:styleId="44">
    <w:name w:val="List Continue 4"/>
    <w:basedOn w:val="a2"/>
    <w:semiHidden/>
    <w:rsid w:val="000F5EE3"/>
    <w:pPr>
      <w:spacing w:after="120"/>
      <w:ind w:left="1132"/>
    </w:pPr>
    <w:rPr>
      <w:lang w:val="uk-UA"/>
    </w:rPr>
  </w:style>
  <w:style w:type="paragraph" w:styleId="54">
    <w:name w:val="List Continue 5"/>
    <w:basedOn w:val="a2"/>
    <w:semiHidden/>
    <w:rsid w:val="000F5EE3"/>
    <w:pPr>
      <w:spacing w:after="120"/>
      <w:ind w:left="1415"/>
    </w:pPr>
    <w:rPr>
      <w:lang w:val="uk-UA"/>
    </w:rPr>
  </w:style>
  <w:style w:type="paragraph" w:styleId="a">
    <w:name w:val="List Number"/>
    <w:basedOn w:val="a2"/>
    <w:semiHidden/>
    <w:rsid w:val="000F5EE3"/>
    <w:pPr>
      <w:numPr>
        <w:numId w:val="10"/>
      </w:numPr>
    </w:pPr>
    <w:rPr>
      <w:lang w:val="uk-UA"/>
    </w:rPr>
  </w:style>
  <w:style w:type="paragraph" w:styleId="2">
    <w:name w:val="List Number 2"/>
    <w:basedOn w:val="a2"/>
    <w:semiHidden/>
    <w:rsid w:val="000F5EE3"/>
    <w:pPr>
      <w:numPr>
        <w:numId w:val="11"/>
      </w:numPr>
    </w:pPr>
    <w:rPr>
      <w:lang w:val="uk-UA"/>
    </w:rPr>
  </w:style>
  <w:style w:type="paragraph" w:styleId="3">
    <w:name w:val="List Number 3"/>
    <w:basedOn w:val="a2"/>
    <w:semiHidden/>
    <w:rsid w:val="000F5EE3"/>
    <w:pPr>
      <w:numPr>
        <w:numId w:val="12"/>
      </w:numPr>
    </w:pPr>
    <w:rPr>
      <w:lang w:val="uk-UA"/>
    </w:rPr>
  </w:style>
  <w:style w:type="paragraph" w:styleId="4">
    <w:name w:val="List Number 4"/>
    <w:basedOn w:val="a2"/>
    <w:semiHidden/>
    <w:rsid w:val="000F5EE3"/>
    <w:pPr>
      <w:numPr>
        <w:numId w:val="13"/>
      </w:numPr>
    </w:pPr>
    <w:rPr>
      <w:lang w:val="uk-UA"/>
    </w:rPr>
  </w:style>
  <w:style w:type="paragraph" w:styleId="5">
    <w:name w:val="List Number 5"/>
    <w:basedOn w:val="a2"/>
    <w:semiHidden/>
    <w:rsid w:val="000F5EE3"/>
    <w:pPr>
      <w:numPr>
        <w:numId w:val="14"/>
      </w:numPr>
    </w:pPr>
    <w:rPr>
      <w:lang w:val="uk-UA"/>
    </w:rPr>
  </w:style>
  <w:style w:type="paragraph" w:styleId="aff3">
    <w:name w:val="Message Header"/>
    <w:basedOn w:val="a2"/>
    <w:link w:val="aff4"/>
    <w:semiHidden/>
    <w:rsid w:val="000F5E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uk-UA"/>
    </w:rPr>
  </w:style>
  <w:style w:type="character" w:customStyle="1" w:styleId="aff4">
    <w:name w:val="Шапка Знак"/>
    <w:basedOn w:val="a3"/>
    <w:link w:val="aff3"/>
    <w:semiHidden/>
    <w:rsid w:val="000F5EE3"/>
    <w:rPr>
      <w:rFonts w:ascii="Arial" w:eastAsia="Times New Roman" w:hAnsi="Arial" w:cs="Arial"/>
      <w:sz w:val="24"/>
      <w:szCs w:val="24"/>
      <w:shd w:val="pct20" w:color="auto" w:fill="auto"/>
      <w:lang w:eastAsia="uk-UA"/>
    </w:rPr>
  </w:style>
  <w:style w:type="paragraph" w:styleId="aff5">
    <w:name w:val="Normal (Web)"/>
    <w:basedOn w:val="a2"/>
    <w:uiPriority w:val="99"/>
    <w:rsid w:val="000F5EE3"/>
  </w:style>
  <w:style w:type="paragraph" w:styleId="aff6">
    <w:name w:val="Normal Indent"/>
    <w:basedOn w:val="a2"/>
    <w:semiHidden/>
    <w:rsid w:val="000F5EE3"/>
    <w:pPr>
      <w:ind w:left="708"/>
    </w:pPr>
  </w:style>
  <w:style w:type="paragraph" w:styleId="aff7">
    <w:name w:val="Note Heading"/>
    <w:basedOn w:val="a2"/>
    <w:next w:val="a2"/>
    <w:link w:val="aff8"/>
    <w:semiHidden/>
    <w:rsid w:val="000F5EE3"/>
  </w:style>
  <w:style w:type="character" w:customStyle="1" w:styleId="aff8">
    <w:name w:val="Заголовок нотатки Знак"/>
    <w:basedOn w:val="a3"/>
    <w:link w:val="aff7"/>
    <w:semiHidden/>
    <w:rsid w:val="000F5EE3"/>
    <w:rPr>
      <w:rFonts w:ascii="Times New Roman" w:eastAsia="Times New Roman" w:hAnsi="Times New Roman" w:cs="Times New Roman"/>
      <w:sz w:val="24"/>
      <w:szCs w:val="24"/>
      <w:lang w:val="en-US" w:eastAsia="uk-UA"/>
    </w:rPr>
  </w:style>
  <w:style w:type="character" w:styleId="aff9">
    <w:name w:val="page number"/>
    <w:basedOn w:val="a3"/>
    <w:semiHidden/>
    <w:rsid w:val="000F5EE3"/>
  </w:style>
  <w:style w:type="paragraph" w:styleId="affa">
    <w:name w:val="Plain Text"/>
    <w:basedOn w:val="a2"/>
    <w:link w:val="affb"/>
    <w:semiHidden/>
    <w:rsid w:val="000F5EE3"/>
    <w:rPr>
      <w:rFonts w:ascii="Courier New" w:hAnsi="Courier New" w:cs="Courier New"/>
      <w:sz w:val="20"/>
      <w:szCs w:val="20"/>
    </w:rPr>
  </w:style>
  <w:style w:type="character" w:customStyle="1" w:styleId="affb">
    <w:name w:val="Текст Знак"/>
    <w:basedOn w:val="a3"/>
    <w:link w:val="affa"/>
    <w:semiHidden/>
    <w:rsid w:val="000F5EE3"/>
    <w:rPr>
      <w:rFonts w:ascii="Courier New" w:eastAsia="Times New Roman" w:hAnsi="Courier New" w:cs="Courier New"/>
      <w:sz w:val="20"/>
      <w:szCs w:val="20"/>
      <w:lang w:val="en-US" w:eastAsia="uk-UA"/>
    </w:rPr>
  </w:style>
  <w:style w:type="paragraph" w:styleId="affc">
    <w:name w:val="Salutation"/>
    <w:basedOn w:val="a2"/>
    <w:next w:val="a2"/>
    <w:link w:val="affd"/>
    <w:semiHidden/>
    <w:rsid w:val="000F5EE3"/>
  </w:style>
  <w:style w:type="character" w:customStyle="1" w:styleId="affd">
    <w:name w:val="Привітання Знак"/>
    <w:basedOn w:val="a3"/>
    <w:link w:val="affc"/>
    <w:semiHidden/>
    <w:rsid w:val="000F5EE3"/>
    <w:rPr>
      <w:rFonts w:ascii="Times New Roman" w:eastAsia="Times New Roman" w:hAnsi="Times New Roman" w:cs="Times New Roman"/>
      <w:sz w:val="24"/>
      <w:szCs w:val="24"/>
      <w:lang w:val="en-US" w:eastAsia="uk-UA"/>
    </w:rPr>
  </w:style>
  <w:style w:type="paragraph" w:styleId="affe">
    <w:name w:val="Signature"/>
    <w:basedOn w:val="a2"/>
    <w:link w:val="afff"/>
    <w:semiHidden/>
    <w:rsid w:val="000F5EE3"/>
    <w:pPr>
      <w:ind w:left="4252"/>
    </w:pPr>
  </w:style>
  <w:style w:type="character" w:customStyle="1" w:styleId="afff">
    <w:name w:val="Підпис Знак"/>
    <w:basedOn w:val="a3"/>
    <w:link w:val="affe"/>
    <w:semiHidden/>
    <w:rsid w:val="000F5EE3"/>
    <w:rPr>
      <w:rFonts w:ascii="Times New Roman" w:eastAsia="Times New Roman" w:hAnsi="Times New Roman" w:cs="Times New Roman"/>
      <w:sz w:val="24"/>
      <w:szCs w:val="24"/>
      <w:lang w:val="en-US" w:eastAsia="uk-UA"/>
    </w:rPr>
  </w:style>
  <w:style w:type="character" w:styleId="afff0">
    <w:name w:val="Strong"/>
    <w:uiPriority w:val="22"/>
    <w:qFormat/>
    <w:rsid w:val="000F5EE3"/>
    <w:rPr>
      <w:b/>
      <w:bCs/>
    </w:rPr>
  </w:style>
  <w:style w:type="paragraph" w:styleId="afff1">
    <w:name w:val="Subtitle"/>
    <w:basedOn w:val="a2"/>
    <w:link w:val="afff2"/>
    <w:qFormat/>
    <w:rsid w:val="000F5EE3"/>
    <w:pPr>
      <w:spacing w:after="60"/>
      <w:jc w:val="center"/>
      <w:outlineLvl w:val="1"/>
    </w:pPr>
    <w:rPr>
      <w:rFonts w:ascii="Arial" w:hAnsi="Arial" w:cs="Arial"/>
    </w:rPr>
  </w:style>
  <w:style w:type="character" w:customStyle="1" w:styleId="afff2">
    <w:name w:val="Підзаголовок Знак"/>
    <w:basedOn w:val="a3"/>
    <w:link w:val="afff1"/>
    <w:rsid w:val="000F5EE3"/>
    <w:rPr>
      <w:rFonts w:ascii="Arial" w:eastAsia="Times New Roman" w:hAnsi="Arial" w:cs="Arial"/>
      <w:sz w:val="24"/>
      <w:szCs w:val="24"/>
      <w:lang w:val="en-US" w:eastAsia="uk-UA"/>
    </w:rPr>
  </w:style>
  <w:style w:type="table" w:styleId="11">
    <w:name w:val="Table 3D effects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0F5EE3"/>
    <w:pPr>
      <w:spacing w:after="0" w:line="240" w:lineRule="auto"/>
    </w:pPr>
    <w:rPr>
      <w:rFonts w:ascii="Times New Roman" w:eastAsia="Times New Roman" w:hAnsi="Times New Roman" w:cs="Times New Roman"/>
      <w:color w:val="000080"/>
      <w:sz w:val="20"/>
      <w:szCs w:val="20"/>
      <w:lang w:eastAsia="uk-U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4"/>
    <w:semiHidden/>
    <w:rsid w:val="000F5EE3"/>
    <w:pPr>
      <w:spacing w:after="0" w:line="240" w:lineRule="auto"/>
    </w:pPr>
    <w:rPr>
      <w:rFonts w:ascii="Times New Roman" w:eastAsia="Times New Roman" w:hAnsi="Times New Roman" w:cs="Times New Roman"/>
      <w:color w:val="FFFFFF"/>
      <w:sz w:val="20"/>
      <w:szCs w:val="20"/>
      <w:lang w:eastAsia="uk-U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4"/>
    <w:semiHidden/>
    <w:rsid w:val="000F5EE3"/>
    <w:pPr>
      <w:spacing w:after="0" w:line="240" w:lineRule="auto"/>
    </w:pPr>
    <w:rPr>
      <w:rFonts w:ascii="Times New Roman" w:eastAsia="Times New Roman" w:hAnsi="Times New Roman" w:cs="Times New Roman"/>
      <w:b/>
      <w:bCs/>
      <w:sz w:val="20"/>
      <w:szCs w:val="20"/>
      <w:lang w:eastAsia="uk-U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semiHidden/>
    <w:rsid w:val="000F5EE3"/>
    <w:pPr>
      <w:spacing w:after="0" w:line="240" w:lineRule="auto"/>
    </w:pPr>
    <w:rPr>
      <w:rFonts w:ascii="Times New Roman" w:eastAsia="Times New Roman" w:hAnsi="Times New Roman" w:cs="Times New Roman"/>
      <w:b/>
      <w:bCs/>
      <w:sz w:val="20"/>
      <w:szCs w:val="20"/>
      <w:lang w:eastAsia="uk-U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0F5EE3"/>
    <w:pPr>
      <w:spacing w:after="0" w:line="240" w:lineRule="auto"/>
    </w:pPr>
    <w:rPr>
      <w:rFonts w:ascii="Times New Roman" w:eastAsia="Times New Roman" w:hAnsi="Times New Roman" w:cs="Times New Roman"/>
      <w:b/>
      <w:bCs/>
      <w:sz w:val="20"/>
      <w:szCs w:val="20"/>
      <w:lang w:eastAsia="uk-U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rsid w:val="000F5EE3"/>
    <w:pPr>
      <w:spacing w:after="0" w:line="240" w:lineRule="auto"/>
    </w:pPr>
    <w:rPr>
      <w:rFonts w:ascii="Times New Roman" w:eastAsia="Times New Roman" w:hAnsi="Times New Roman" w:cs="Times New Roman"/>
      <w:sz w:val="20"/>
      <w:szCs w:val="20"/>
      <w:lang w:eastAsia="uk-U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rsid w:val="000F5EE3"/>
    <w:pPr>
      <w:spacing w:after="0" w:line="240" w:lineRule="auto"/>
    </w:pPr>
    <w:rPr>
      <w:rFonts w:ascii="Times New Roman" w:eastAsia="Times New Roman" w:hAnsi="Times New Roman" w:cs="Times New Roman"/>
      <w:sz w:val="20"/>
      <w:szCs w:val="20"/>
      <w:lang w:eastAsia="uk-U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3">
    <w:name w:val="Table Contemporary"/>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5">
    <w:name w:val="Table Grid"/>
    <w:basedOn w:val="a4"/>
    <w:rsid w:val="000F5EE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0F5EE3"/>
    <w:pPr>
      <w:spacing w:after="0" w:line="240" w:lineRule="auto"/>
    </w:pPr>
    <w:rPr>
      <w:rFonts w:ascii="Times New Roman" w:eastAsia="Times New Roman" w:hAnsi="Times New Roman" w:cs="Times New Roman"/>
      <w:b/>
      <w:bCs/>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Professional"/>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4"/>
    <w:semiHidden/>
    <w:rsid w:val="000F5EE3"/>
    <w:pPr>
      <w:spacing w:after="0" w:line="240" w:lineRule="auto"/>
    </w:pPr>
    <w:rPr>
      <w:rFonts w:ascii="Times New Roman" w:eastAsia="Times New Roman" w:hAnsi="Times New Roman" w:cs="Times New Roman"/>
      <w:sz w:val="20"/>
      <w:szCs w:val="20"/>
      <w:lang w:eastAsia="uk-U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7">
    <w:name w:val="Table Theme"/>
    <w:basedOn w:val="a4"/>
    <w:semiHidden/>
    <w:rsid w:val="000F5EE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semiHidden/>
    <w:rsid w:val="000F5EE3"/>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0F5EE3"/>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0F5EE3"/>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Title"/>
    <w:basedOn w:val="a2"/>
    <w:link w:val="afff9"/>
    <w:qFormat/>
    <w:rsid w:val="000F5EE3"/>
    <w:pPr>
      <w:spacing w:before="240" w:after="60"/>
      <w:jc w:val="center"/>
      <w:outlineLvl w:val="0"/>
    </w:pPr>
    <w:rPr>
      <w:rFonts w:ascii="Arial" w:hAnsi="Arial" w:cs="Arial"/>
      <w:b/>
      <w:bCs/>
      <w:kern w:val="28"/>
      <w:sz w:val="32"/>
      <w:szCs w:val="32"/>
    </w:rPr>
  </w:style>
  <w:style w:type="character" w:customStyle="1" w:styleId="afff9">
    <w:name w:val="Назва Знак"/>
    <w:basedOn w:val="a3"/>
    <w:link w:val="afff8"/>
    <w:rsid w:val="000F5EE3"/>
    <w:rPr>
      <w:rFonts w:ascii="Arial" w:eastAsia="Times New Roman" w:hAnsi="Arial" w:cs="Arial"/>
      <w:b/>
      <w:bCs/>
      <w:kern w:val="28"/>
      <w:sz w:val="32"/>
      <w:szCs w:val="32"/>
      <w:lang w:val="en-US" w:eastAsia="uk-UA"/>
    </w:rPr>
  </w:style>
  <w:style w:type="paragraph" w:styleId="18">
    <w:name w:val="toc 1"/>
    <w:basedOn w:val="a2"/>
    <w:next w:val="a2"/>
    <w:autoRedefine/>
    <w:uiPriority w:val="39"/>
    <w:qFormat/>
    <w:rsid w:val="000F5EE3"/>
  </w:style>
  <w:style w:type="paragraph" w:customStyle="1" w:styleId="Parameter">
    <w:name w:val="Parameter"/>
    <w:basedOn w:val="a6"/>
    <w:rsid w:val="000F5EE3"/>
    <w:rPr>
      <w:b/>
      <w:i/>
    </w:rPr>
  </w:style>
  <w:style w:type="paragraph" w:customStyle="1" w:styleId="Screens">
    <w:name w:val="Screens"/>
    <w:basedOn w:val="a2"/>
    <w:rsid w:val="000F5EE3"/>
    <w:pPr>
      <w:jc w:val="center"/>
    </w:pPr>
  </w:style>
  <w:style w:type="paragraph" w:customStyle="1" w:styleId="Attention">
    <w:name w:val="Attention"/>
    <w:basedOn w:val="a2"/>
    <w:link w:val="AttentionChar"/>
    <w:rsid w:val="000F5EE3"/>
    <w:rPr>
      <w:b/>
    </w:rPr>
  </w:style>
  <w:style w:type="paragraph" w:styleId="2f3">
    <w:name w:val="toc 2"/>
    <w:basedOn w:val="a2"/>
    <w:next w:val="a2"/>
    <w:autoRedefine/>
    <w:uiPriority w:val="39"/>
    <w:qFormat/>
    <w:rsid w:val="000F5EE3"/>
    <w:pPr>
      <w:tabs>
        <w:tab w:val="left" w:pos="880"/>
        <w:tab w:val="right" w:leader="dot" w:pos="9629"/>
      </w:tabs>
      <w:ind w:left="240"/>
    </w:pPr>
  </w:style>
  <w:style w:type="paragraph" w:styleId="3f">
    <w:name w:val="toc 3"/>
    <w:basedOn w:val="a2"/>
    <w:next w:val="a2"/>
    <w:autoRedefine/>
    <w:uiPriority w:val="39"/>
    <w:qFormat/>
    <w:rsid w:val="000F5EE3"/>
    <w:pPr>
      <w:ind w:left="480"/>
    </w:pPr>
  </w:style>
  <w:style w:type="paragraph" w:customStyle="1" w:styleId="Caption">
    <w:name w:val="_Caption"/>
    <w:link w:val="CaptionChar"/>
    <w:rsid w:val="000F5EE3"/>
    <w:pPr>
      <w:spacing w:after="0" w:line="240" w:lineRule="auto"/>
      <w:ind w:firstLine="708"/>
    </w:pPr>
    <w:rPr>
      <w:rFonts w:ascii="Times New Roman" w:eastAsia="Times New Roman" w:hAnsi="Times New Roman" w:cs="Times New Roman"/>
      <w:i/>
      <w:sz w:val="24"/>
      <w:szCs w:val="24"/>
      <w:lang w:eastAsia="uk-UA"/>
    </w:rPr>
  </w:style>
  <w:style w:type="character" w:customStyle="1" w:styleId="CaptionChar">
    <w:name w:val="_Caption Char"/>
    <w:link w:val="Caption"/>
    <w:rsid w:val="000F5EE3"/>
    <w:rPr>
      <w:rFonts w:ascii="Times New Roman" w:eastAsia="Times New Roman" w:hAnsi="Times New Roman" w:cs="Times New Roman"/>
      <w:i/>
      <w:sz w:val="24"/>
      <w:szCs w:val="24"/>
      <w:lang w:eastAsia="uk-UA"/>
    </w:rPr>
  </w:style>
  <w:style w:type="character" w:customStyle="1" w:styleId="AttentionChar">
    <w:name w:val="Attention Char"/>
    <w:link w:val="Attention"/>
    <w:rsid w:val="000F5EE3"/>
    <w:rPr>
      <w:rFonts w:ascii="Times New Roman" w:eastAsia="Times New Roman" w:hAnsi="Times New Roman" w:cs="Times New Roman"/>
      <w:b/>
      <w:sz w:val="24"/>
      <w:szCs w:val="24"/>
      <w:lang w:val="en-US" w:eastAsia="uk-UA"/>
    </w:rPr>
  </w:style>
  <w:style w:type="paragraph" w:styleId="afffa">
    <w:name w:val="endnote text"/>
    <w:basedOn w:val="a2"/>
    <w:link w:val="afffb"/>
    <w:rsid w:val="000F5EE3"/>
    <w:rPr>
      <w:sz w:val="20"/>
      <w:szCs w:val="20"/>
    </w:rPr>
  </w:style>
  <w:style w:type="character" w:customStyle="1" w:styleId="afffb">
    <w:name w:val="Текст кінцевої виноски Знак"/>
    <w:basedOn w:val="a3"/>
    <w:link w:val="afffa"/>
    <w:rsid w:val="000F5EE3"/>
    <w:rPr>
      <w:rFonts w:ascii="Times New Roman" w:eastAsia="Times New Roman" w:hAnsi="Times New Roman" w:cs="Times New Roman"/>
      <w:sz w:val="20"/>
      <w:szCs w:val="20"/>
      <w:lang w:val="en-US" w:eastAsia="uk-UA"/>
    </w:rPr>
  </w:style>
  <w:style w:type="character" w:styleId="afffc">
    <w:name w:val="endnote reference"/>
    <w:rsid w:val="000F5EE3"/>
    <w:rPr>
      <w:vertAlign w:val="superscript"/>
    </w:rPr>
  </w:style>
  <w:style w:type="paragraph" w:styleId="afffd">
    <w:name w:val="Balloon Text"/>
    <w:basedOn w:val="a2"/>
    <w:link w:val="afffe"/>
    <w:uiPriority w:val="99"/>
    <w:rsid w:val="000F5EE3"/>
    <w:rPr>
      <w:rFonts w:ascii="Tahoma" w:hAnsi="Tahoma" w:cs="Tahoma"/>
      <w:sz w:val="16"/>
      <w:szCs w:val="16"/>
    </w:rPr>
  </w:style>
  <w:style w:type="character" w:customStyle="1" w:styleId="afffe">
    <w:name w:val="Текст у виносці Знак"/>
    <w:basedOn w:val="a3"/>
    <w:link w:val="afffd"/>
    <w:uiPriority w:val="99"/>
    <w:rsid w:val="000F5EE3"/>
    <w:rPr>
      <w:rFonts w:ascii="Tahoma" w:eastAsia="Times New Roman" w:hAnsi="Tahoma" w:cs="Tahoma"/>
      <w:sz w:val="16"/>
      <w:szCs w:val="16"/>
      <w:lang w:val="en-US" w:eastAsia="uk-UA"/>
    </w:rPr>
  </w:style>
  <w:style w:type="character" w:styleId="affff">
    <w:name w:val="Subtle Emphasis"/>
    <w:uiPriority w:val="19"/>
    <w:qFormat/>
    <w:rsid w:val="000F5EE3"/>
    <w:rPr>
      <w:i/>
      <w:iCs/>
      <w:color w:val="808080"/>
    </w:rPr>
  </w:style>
  <w:style w:type="paragraph" w:customStyle="1" w:styleId="Picture">
    <w:name w:val="Picture"/>
    <w:basedOn w:val="a2"/>
    <w:link w:val="PictureChar"/>
    <w:qFormat/>
    <w:rsid w:val="000F5EE3"/>
    <w:pPr>
      <w:spacing w:before="120" w:after="120"/>
      <w:jc w:val="center"/>
    </w:pPr>
  </w:style>
  <w:style w:type="paragraph" w:styleId="affff0">
    <w:name w:val="toa heading"/>
    <w:basedOn w:val="a2"/>
    <w:next w:val="a2"/>
    <w:rsid w:val="000F5EE3"/>
    <w:pPr>
      <w:spacing w:before="120"/>
    </w:pPr>
    <w:rPr>
      <w:rFonts w:ascii="Cambria" w:hAnsi="Cambria"/>
      <w:b/>
      <w:bCs/>
    </w:rPr>
  </w:style>
  <w:style w:type="character" w:customStyle="1" w:styleId="PictureChar">
    <w:name w:val="Picture Char"/>
    <w:link w:val="Picture"/>
    <w:rsid w:val="000F5EE3"/>
    <w:rPr>
      <w:rFonts w:ascii="Times New Roman" w:eastAsia="Times New Roman" w:hAnsi="Times New Roman" w:cs="Times New Roman"/>
      <w:sz w:val="24"/>
      <w:szCs w:val="24"/>
      <w:lang w:val="en-US" w:eastAsia="uk-UA"/>
    </w:rPr>
  </w:style>
  <w:style w:type="paragraph" w:customStyle="1" w:styleId="Normal2">
    <w:name w:val="Normal2"/>
    <w:basedOn w:val="a2"/>
    <w:link w:val="Normal2Char"/>
    <w:qFormat/>
    <w:rsid w:val="000F5EE3"/>
    <w:pPr>
      <w:spacing w:line="264" w:lineRule="auto"/>
      <w:ind w:firstLine="706"/>
    </w:pPr>
    <w:rPr>
      <w:lang w:val="ru-RU"/>
    </w:rPr>
  </w:style>
  <w:style w:type="paragraph" w:customStyle="1" w:styleId="Bullet">
    <w:name w:val="Bullet"/>
    <w:basedOn w:val="Normal2"/>
    <w:link w:val="BulletChar"/>
    <w:qFormat/>
    <w:rsid w:val="000F5EE3"/>
    <w:pPr>
      <w:numPr>
        <w:numId w:val="15"/>
      </w:numPr>
      <w:spacing w:before="120" w:after="120"/>
      <w:ind w:left="1423" w:hanging="357"/>
    </w:pPr>
  </w:style>
  <w:style w:type="character" w:customStyle="1" w:styleId="Normal2Char">
    <w:name w:val="Normal2 Char"/>
    <w:link w:val="Normal2"/>
    <w:rsid w:val="000F5EE3"/>
    <w:rPr>
      <w:rFonts w:ascii="Times New Roman" w:eastAsia="Times New Roman" w:hAnsi="Times New Roman" w:cs="Times New Roman"/>
      <w:sz w:val="24"/>
      <w:szCs w:val="24"/>
      <w:lang w:val="ru-RU" w:eastAsia="uk-UA"/>
    </w:rPr>
  </w:style>
  <w:style w:type="paragraph" w:styleId="affff1">
    <w:name w:val="Revision"/>
    <w:hidden/>
    <w:uiPriority w:val="99"/>
    <w:semiHidden/>
    <w:rsid w:val="000F5EE3"/>
    <w:pPr>
      <w:spacing w:after="0" w:line="240" w:lineRule="auto"/>
    </w:pPr>
    <w:rPr>
      <w:rFonts w:ascii="Times New Roman" w:eastAsia="Times New Roman" w:hAnsi="Times New Roman" w:cs="Times New Roman"/>
      <w:sz w:val="24"/>
      <w:szCs w:val="24"/>
      <w:lang w:eastAsia="uk-UA"/>
    </w:rPr>
  </w:style>
  <w:style w:type="paragraph" w:customStyle="1" w:styleId="Attentionheader">
    <w:name w:val="Attention header"/>
    <w:basedOn w:val="a6"/>
    <w:link w:val="AttentionheaderChar"/>
    <w:qFormat/>
    <w:rsid w:val="000F5EE3"/>
    <w:pPr>
      <w:jc w:val="left"/>
    </w:pPr>
    <w:rPr>
      <w:b/>
      <w:color w:val="800000"/>
      <w:lang w:val="en-US"/>
    </w:rPr>
  </w:style>
  <w:style w:type="paragraph" w:customStyle="1" w:styleId="Attentiontext">
    <w:name w:val="Attention text"/>
    <w:basedOn w:val="Normal2"/>
    <w:link w:val="AttentiontextChar"/>
    <w:qFormat/>
    <w:rsid w:val="000F5EE3"/>
    <w:pPr>
      <w:ind w:firstLine="0"/>
    </w:pPr>
    <w:rPr>
      <w:color w:val="800000"/>
      <w:lang w:val="en-US"/>
    </w:rPr>
  </w:style>
  <w:style w:type="character" w:customStyle="1" w:styleId="AttentionheaderChar">
    <w:name w:val="Attention header Char"/>
    <w:link w:val="Attentionheader"/>
    <w:rsid w:val="000F5EE3"/>
    <w:rPr>
      <w:rFonts w:ascii="Times New Roman" w:eastAsia="Times New Roman" w:hAnsi="Times New Roman" w:cs="Times New Roman"/>
      <w:b/>
      <w:color w:val="800000"/>
      <w:sz w:val="24"/>
      <w:szCs w:val="24"/>
      <w:lang w:val="en-US" w:eastAsia="uk-UA"/>
    </w:rPr>
  </w:style>
  <w:style w:type="character" w:customStyle="1" w:styleId="NoteChar">
    <w:name w:val="Note Char"/>
    <w:link w:val="Note"/>
    <w:rsid w:val="000F5EE3"/>
    <w:rPr>
      <w:rFonts w:ascii="Times New Roman" w:eastAsia="Times New Roman" w:hAnsi="Times New Roman" w:cs="Times New Roman"/>
      <w:i/>
      <w:sz w:val="24"/>
      <w:szCs w:val="24"/>
      <w:lang w:eastAsia="uk-UA"/>
    </w:rPr>
  </w:style>
  <w:style w:type="character" w:customStyle="1" w:styleId="AttentiontextChar">
    <w:name w:val="Attention text Char"/>
    <w:link w:val="Attentiontext"/>
    <w:rsid w:val="000F5EE3"/>
    <w:rPr>
      <w:rFonts w:ascii="Times New Roman" w:eastAsia="Times New Roman" w:hAnsi="Times New Roman" w:cs="Times New Roman"/>
      <w:color w:val="800000"/>
      <w:sz w:val="24"/>
      <w:szCs w:val="24"/>
      <w:lang w:val="en-US" w:eastAsia="uk-UA"/>
    </w:rPr>
  </w:style>
  <w:style w:type="paragraph" w:styleId="affff2">
    <w:name w:val="List Paragraph"/>
    <w:basedOn w:val="a2"/>
    <w:qFormat/>
    <w:rsid w:val="000F5EE3"/>
    <w:pPr>
      <w:spacing w:after="200" w:line="276" w:lineRule="auto"/>
      <w:ind w:left="720"/>
      <w:contextualSpacing/>
    </w:pPr>
    <w:rPr>
      <w:rFonts w:ascii="Calibri" w:eastAsia="Calibri" w:hAnsi="Calibri"/>
      <w:sz w:val="22"/>
      <w:szCs w:val="22"/>
      <w:lang w:eastAsia="en-US"/>
    </w:rPr>
  </w:style>
  <w:style w:type="paragraph" w:styleId="48">
    <w:name w:val="toc 4"/>
    <w:basedOn w:val="a2"/>
    <w:next w:val="a2"/>
    <w:autoRedefine/>
    <w:uiPriority w:val="39"/>
    <w:unhideWhenUsed/>
    <w:rsid w:val="000F5EE3"/>
    <w:pPr>
      <w:spacing w:after="100" w:line="276" w:lineRule="auto"/>
      <w:ind w:left="660"/>
    </w:pPr>
    <w:rPr>
      <w:rFonts w:ascii="Calibri" w:hAnsi="Calibri"/>
      <w:sz w:val="22"/>
      <w:szCs w:val="22"/>
    </w:rPr>
  </w:style>
  <w:style w:type="paragraph" w:styleId="57">
    <w:name w:val="toc 5"/>
    <w:basedOn w:val="a2"/>
    <w:next w:val="a2"/>
    <w:autoRedefine/>
    <w:uiPriority w:val="39"/>
    <w:unhideWhenUsed/>
    <w:rsid w:val="000F5EE3"/>
    <w:pPr>
      <w:spacing w:after="100" w:line="276" w:lineRule="auto"/>
      <w:ind w:left="880"/>
    </w:pPr>
    <w:rPr>
      <w:rFonts w:ascii="Calibri" w:hAnsi="Calibri"/>
      <w:sz w:val="22"/>
      <w:szCs w:val="22"/>
    </w:rPr>
  </w:style>
  <w:style w:type="paragraph" w:styleId="62">
    <w:name w:val="toc 6"/>
    <w:basedOn w:val="a2"/>
    <w:next w:val="a2"/>
    <w:autoRedefine/>
    <w:uiPriority w:val="39"/>
    <w:unhideWhenUsed/>
    <w:rsid w:val="000F5EE3"/>
    <w:pPr>
      <w:spacing w:after="100" w:line="276" w:lineRule="auto"/>
      <w:ind w:left="1100"/>
    </w:pPr>
    <w:rPr>
      <w:rFonts w:ascii="Calibri" w:hAnsi="Calibri"/>
      <w:sz w:val="22"/>
      <w:szCs w:val="22"/>
    </w:rPr>
  </w:style>
  <w:style w:type="paragraph" w:styleId="72">
    <w:name w:val="toc 7"/>
    <w:basedOn w:val="a2"/>
    <w:next w:val="a2"/>
    <w:autoRedefine/>
    <w:uiPriority w:val="39"/>
    <w:unhideWhenUsed/>
    <w:rsid w:val="000F5EE3"/>
    <w:pPr>
      <w:spacing w:after="100" w:line="276" w:lineRule="auto"/>
      <w:ind w:left="1320"/>
    </w:pPr>
    <w:rPr>
      <w:rFonts w:ascii="Calibri" w:hAnsi="Calibri"/>
      <w:sz w:val="22"/>
      <w:szCs w:val="22"/>
    </w:rPr>
  </w:style>
  <w:style w:type="paragraph" w:styleId="82">
    <w:name w:val="toc 8"/>
    <w:basedOn w:val="a2"/>
    <w:next w:val="a2"/>
    <w:autoRedefine/>
    <w:uiPriority w:val="39"/>
    <w:unhideWhenUsed/>
    <w:rsid w:val="000F5EE3"/>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0F5EE3"/>
    <w:pPr>
      <w:spacing w:after="100" w:line="276" w:lineRule="auto"/>
      <w:ind w:left="1760"/>
    </w:pPr>
    <w:rPr>
      <w:rFonts w:ascii="Calibri" w:hAnsi="Calibri"/>
      <w:sz w:val="22"/>
      <w:szCs w:val="22"/>
    </w:rPr>
  </w:style>
  <w:style w:type="character" w:customStyle="1" w:styleId="BulletChar">
    <w:name w:val="Bullet Char"/>
    <w:link w:val="Bullet"/>
    <w:rsid w:val="000F5EE3"/>
    <w:rPr>
      <w:rFonts w:ascii="Times New Roman" w:eastAsia="Times New Roman" w:hAnsi="Times New Roman" w:cs="Times New Roman"/>
      <w:sz w:val="24"/>
      <w:szCs w:val="24"/>
      <w:lang w:val="ru-RU" w:eastAsia="uk-UA"/>
    </w:rPr>
  </w:style>
  <w:style w:type="paragraph" w:styleId="affff3">
    <w:name w:val="TOC Heading"/>
    <w:basedOn w:val="1"/>
    <w:next w:val="a2"/>
    <w:uiPriority w:val="39"/>
    <w:semiHidden/>
    <w:unhideWhenUsed/>
    <w:qFormat/>
    <w:rsid w:val="000F5EE3"/>
    <w:pPr>
      <w:keepLines/>
      <w:numPr>
        <w:numId w:val="0"/>
      </w:numPr>
      <w:spacing w:before="480" w:after="0" w:line="276" w:lineRule="auto"/>
      <w:outlineLvl w:val="9"/>
    </w:pPr>
    <w:rPr>
      <w:rFonts w:ascii="Cambria" w:hAnsi="Cambria" w:cs="Times New Roman"/>
      <w:color w:val="365F91"/>
      <w:kern w:val="0"/>
      <w:sz w:val="28"/>
      <w:szCs w:val="28"/>
      <w:lang w:val="ru-RU" w:eastAsia="ru-RU"/>
    </w:rPr>
  </w:style>
  <w:style w:type="character" w:customStyle="1" w:styleId="apple-converted-space">
    <w:name w:val="apple-converted-space"/>
    <w:rsid w:val="000F5EE3"/>
  </w:style>
  <w:style w:type="character" w:customStyle="1" w:styleId="WW8Num6z2">
    <w:name w:val="WW8Num6z2"/>
    <w:rsid w:val="000F5EE3"/>
    <w:rPr>
      <w:rFonts w:ascii="Wingdings" w:hAnsi="Wingdings" w:cs="Wingdings"/>
    </w:rPr>
  </w:style>
  <w:style w:type="character" w:customStyle="1" w:styleId="WW8Num7z1">
    <w:name w:val="WW8Num7z1"/>
    <w:rsid w:val="000F5EE3"/>
    <w:rPr>
      <w:rFonts w:ascii="Courier New" w:hAnsi="Courier New" w:cs="Courier New"/>
    </w:rPr>
  </w:style>
  <w:style w:type="character" w:customStyle="1" w:styleId="19">
    <w:name w:val="Основной шрифт абзаца1"/>
    <w:rsid w:val="000F5EE3"/>
  </w:style>
  <w:style w:type="paragraph" w:customStyle="1" w:styleId="210">
    <w:name w:val="Оглавление 21"/>
    <w:basedOn w:val="a2"/>
    <w:next w:val="a2"/>
    <w:autoRedefine/>
    <w:rsid w:val="000F5EE3"/>
    <w:pPr>
      <w:autoSpaceDN w:val="0"/>
      <w:spacing w:after="100"/>
      <w:ind w:left="240"/>
    </w:pPr>
  </w:style>
  <w:style w:type="character" w:customStyle="1" w:styleId="WW8Num19z1">
    <w:name w:val="WW8Num19z1"/>
    <w:rsid w:val="000F5EE3"/>
    <w:rPr>
      <w:rFonts w:ascii="Courier New" w:hAnsi="Courier New" w:cs="Courier New"/>
    </w:rPr>
  </w:style>
  <w:style w:type="character" w:customStyle="1" w:styleId="WW8Num51z1">
    <w:name w:val="WW8Num51z1"/>
    <w:rsid w:val="000F5EE3"/>
    <w:rPr>
      <w:rFonts w:ascii="Courier New" w:hAnsi="Courier New" w:cs="Courier New"/>
    </w:rPr>
  </w:style>
  <w:style w:type="character" w:customStyle="1" w:styleId="affff4">
    <w:name w:val="Неразрешенное упоминание"/>
    <w:uiPriority w:val="99"/>
    <w:semiHidden/>
    <w:unhideWhenUsed/>
    <w:rsid w:val="000F5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4.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0.png"/><Relationship Id="rId324" Type="http://schemas.openxmlformats.org/officeDocument/2006/relationships/image" Target="media/image309.png"/><Relationship Id="rId366" Type="http://schemas.openxmlformats.org/officeDocument/2006/relationships/image" Target="media/image342.png"/><Relationship Id="rId170" Type="http://schemas.openxmlformats.org/officeDocument/2006/relationships/image" Target="media/image161.png"/><Relationship Id="rId226" Type="http://schemas.openxmlformats.org/officeDocument/2006/relationships/image" Target="media/image211.png"/><Relationship Id="rId268" Type="http://schemas.openxmlformats.org/officeDocument/2006/relationships/image" Target="media/image253.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9.png"/><Relationship Id="rId335" Type="http://schemas.openxmlformats.org/officeDocument/2006/relationships/image" Target="media/image319.png"/><Relationship Id="rId377" Type="http://schemas.openxmlformats.org/officeDocument/2006/relationships/image" Target="media/image353.png"/><Relationship Id="rId5" Type="http://schemas.openxmlformats.org/officeDocument/2006/relationships/webSettings" Target="webSettings.xml"/><Relationship Id="rId181" Type="http://schemas.openxmlformats.org/officeDocument/2006/relationships/hyperlink" Target="https://devexpress.github.io/dotnet-eud/dashboard-for-desktop/articles/dashboard-designer/designing-dashboard-items/cards/providing-data.html" TargetMode="External"/><Relationship Id="rId237" Type="http://schemas.openxmlformats.org/officeDocument/2006/relationships/image" Target="media/image222.png"/><Relationship Id="rId402" Type="http://schemas.openxmlformats.org/officeDocument/2006/relationships/image" Target="media/image375.png"/><Relationship Id="rId279" Type="http://schemas.openxmlformats.org/officeDocument/2006/relationships/image" Target="media/image264.png"/><Relationship Id="rId43" Type="http://schemas.openxmlformats.org/officeDocument/2006/relationships/image" Target="media/image36.png"/><Relationship Id="rId139" Type="http://schemas.openxmlformats.org/officeDocument/2006/relationships/image" Target="media/image130.png"/><Relationship Id="rId290" Type="http://schemas.openxmlformats.org/officeDocument/2006/relationships/image" Target="media/image275.png"/><Relationship Id="rId304" Type="http://schemas.openxmlformats.org/officeDocument/2006/relationships/image" Target="media/image289.png"/><Relationship Id="rId346" Type="http://schemas.openxmlformats.org/officeDocument/2006/relationships/image" Target="media/image330.png"/><Relationship Id="rId388" Type="http://schemas.openxmlformats.org/officeDocument/2006/relationships/image" Target="media/image363.png"/><Relationship Id="rId85" Type="http://schemas.openxmlformats.org/officeDocument/2006/relationships/image" Target="media/image78.png"/><Relationship Id="rId150" Type="http://schemas.openxmlformats.org/officeDocument/2006/relationships/image" Target="media/image141.png"/><Relationship Id="rId192" Type="http://schemas.openxmlformats.org/officeDocument/2006/relationships/image" Target="media/image177.png"/><Relationship Id="rId206" Type="http://schemas.openxmlformats.org/officeDocument/2006/relationships/image" Target="media/image191.png"/><Relationship Id="rId413" Type="http://schemas.openxmlformats.org/officeDocument/2006/relationships/image" Target="media/image386.png"/><Relationship Id="rId248" Type="http://schemas.openxmlformats.org/officeDocument/2006/relationships/image" Target="media/image233.png"/><Relationship Id="rId12" Type="http://schemas.openxmlformats.org/officeDocument/2006/relationships/image" Target="media/image5.png"/><Relationship Id="rId108" Type="http://schemas.openxmlformats.org/officeDocument/2006/relationships/image" Target="media/image99.png"/><Relationship Id="rId315" Type="http://schemas.openxmlformats.org/officeDocument/2006/relationships/image" Target="media/image300.png"/><Relationship Id="rId357" Type="http://schemas.openxmlformats.org/officeDocument/2006/relationships/hyperlink" Target="https://documentation.devexpress.com/Dashboard/114587/Creating-Dashboards/Creating-Dashboards-in-the-WinForms-Designer/Providing-Data/Entity-Framework-Data-Source/Stored-Procedures" TargetMode="External"/><Relationship Id="rId54" Type="http://schemas.openxmlformats.org/officeDocument/2006/relationships/image" Target="media/image47.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2.png"/><Relationship Id="rId399" Type="http://schemas.openxmlformats.org/officeDocument/2006/relationships/image" Target="media/image372.png"/><Relationship Id="rId259" Type="http://schemas.openxmlformats.org/officeDocument/2006/relationships/image" Target="media/image244.png"/><Relationship Id="rId23" Type="http://schemas.openxmlformats.org/officeDocument/2006/relationships/image" Target="media/image16.png"/><Relationship Id="rId119" Type="http://schemas.openxmlformats.org/officeDocument/2006/relationships/image" Target="media/image110.png"/><Relationship Id="rId270" Type="http://schemas.openxmlformats.org/officeDocument/2006/relationships/image" Target="media/image255.png"/><Relationship Id="rId326" Type="http://schemas.openxmlformats.org/officeDocument/2006/relationships/image" Target="media/image310.png"/><Relationship Id="rId65" Type="http://schemas.openxmlformats.org/officeDocument/2006/relationships/image" Target="media/image58.png"/><Relationship Id="rId130" Type="http://schemas.openxmlformats.org/officeDocument/2006/relationships/image" Target="media/image121.png"/><Relationship Id="rId368" Type="http://schemas.openxmlformats.org/officeDocument/2006/relationships/image" Target="media/image344.png"/><Relationship Id="rId172" Type="http://schemas.openxmlformats.org/officeDocument/2006/relationships/image" Target="media/image163.png"/><Relationship Id="rId228" Type="http://schemas.openxmlformats.org/officeDocument/2006/relationships/image" Target="media/image213.png"/><Relationship Id="rId281" Type="http://schemas.openxmlformats.org/officeDocument/2006/relationships/image" Target="media/image266.png"/><Relationship Id="rId337" Type="http://schemas.openxmlformats.org/officeDocument/2006/relationships/image" Target="media/image321.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2.png"/><Relationship Id="rId379" Type="http://schemas.openxmlformats.org/officeDocument/2006/relationships/image" Target="media/image355.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4.png"/><Relationship Id="rId390" Type="http://schemas.openxmlformats.org/officeDocument/2006/relationships/hyperlink" Target="https://documentation.devexpress.com/Dashboard/116031/Creating-Dashboards/Creating-Dashboards-in-the-WinForms-Designer/Data-Analysis/Window-Calculations/Window-Calculations-Overview" TargetMode="External"/><Relationship Id="rId404" Type="http://schemas.openxmlformats.org/officeDocument/2006/relationships/image" Target="media/image377.png"/><Relationship Id="rId250" Type="http://schemas.openxmlformats.org/officeDocument/2006/relationships/image" Target="media/image235.png"/><Relationship Id="rId292" Type="http://schemas.openxmlformats.org/officeDocument/2006/relationships/image" Target="media/image277.png"/><Relationship Id="rId306" Type="http://schemas.openxmlformats.org/officeDocument/2006/relationships/image" Target="media/image291.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1.png"/><Relationship Id="rId348" Type="http://schemas.openxmlformats.org/officeDocument/2006/relationships/image" Target="media/image332.png"/><Relationship Id="rId152" Type="http://schemas.openxmlformats.org/officeDocument/2006/relationships/image" Target="media/image143.png"/><Relationship Id="rId194" Type="http://schemas.openxmlformats.org/officeDocument/2006/relationships/image" Target="media/image179.png"/><Relationship Id="rId208" Type="http://schemas.openxmlformats.org/officeDocument/2006/relationships/image" Target="media/image193.png"/><Relationship Id="rId415" Type="http://schemas.openxmlformats.org/officeDocument/2006/relationships/image" Target="media/image388.png"/><Relationship Id="rId261" Type="http://schemas.openxmlformats.org/officeDocument/2006/relationships/image" Target="media/image246.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2.png"/><Relationship Id="rId359" Type="http://schemas.openxmlformats.org/officeDocument/2006/relationships/image" Target="media/image335.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04.png"/><Relationship Id="rId370" Type="http://schemas.openxmlformats.org/officeDocument/2006/relationships/image" Target="media/image346.png"/><Relationship Id="rId230" Type="http://schemas.openxmlformats.org/officeDocument/2006/relationships/image" Target="media/image215.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57.png"/><Relationship Id="rId328" Type="http://schemas.openxmlformats.org/officeDocument/2006/relationships/image" Target="media/image312.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57.png"/><Relationship Id="rId241" Type="http://schemas.openxmlformats.org/officeDocument/2006/relationships/image" Target="media/image226.png"/><Relationship Id="rId36" Type="http://schemas.openxmlformats.org/officeDocument/2006/relationships/image" Target="media/image29.png"/><Relationship Id="rId283" Type="http://schemas.openxmlformats.org/officeDocument/2006/relationships/image" Target="media/image268.png"/><Relationship Id="rId339" Type="http://schemas.openxmlformats.org/officeDocument/2006/relationships/image" Target="media/image323.png"/><Relationship Id="rId78" Type="http://schemas.openxmlformats.org/officeDocument/2006/relationships/image" Target="media/image71.png"/><Relationship Id="rId101" Type="http://schemas.openxmlformats.org/officeDocument/2006/relationships/image" Target="media/image92.png"/><Relationship Id="rId143" Type="http://schemas.openxmlformats.org/officeDocument/2006/relationships/image" Target="media/image134.png"/><Relationship Id="rId185" Type="http://schemas.openxmlformats.org/officeDocument/2006/relationships/image" Target="media/image174.png"/><Relationship Id="rId350" Type="http://schemas.openxmlformats.org/officeDocument/2006/relationships/image" Target="media/image334.png"/><Relationship Id="rId406" Type="http://schemas.openxmlformats.org/officeDocument/2006/relationships/image" Target="media/image379.png"/><Relationship Id="rId9" Type="http://schemas.openxmlformats.org/officeDocument/2006/relationships/image" Target="media/image2.png"/><Relationship Id="rId210" Type="http://schemas.openxmlformats.org/officeDocument/2006/relationships/image" Target="media/image195.png"/><Relationship Id="rId392" Type="http://schemas.openxmlformats.org/officeDocument/2006/relationships/image" Target="media/image366.png"/><Relationship Id="rId252" Type="http://schemas.openxmlformats.org/officeDocument/2006/relationships/image" Target="media/image237.png"/><Relationship Id="rId294" Type="http://schemas.openxmlformats.org/officeDocument/2006/relationships/image" Target="media/image279.png"/><Relationship Id="rId308" Type="http://schemas.openxmlformats.org/officeDocument/2006/relationships/image" Target="media/image293.png"/><Relationship Id="rId47" Type="http://schemas.openxmlformats.org/officeDocument/2006/relationships/image" Target="media/image40.png"/><Relationship Id="rId89" Type="http://schemas.openxmlformats.org/officeDocument/2006/relationships/hyperlink" Target="https://devexpress.github.io/dotnet-eud/dashboard-for-desktop/articles/dashboard-designer/designing-dashboard-items/grid/columns/column-type-overview.html" TargetMode="External"/><Relationship Id="rId112" Type="http://schemas.openxmlformats.org/officeDocument/2006/relationships/image" Target="media/image103.png"/><Relationship Id="rId154" Type="http://schemas.openxmlformats.org/officeDocument/2006/relationships/image" Target="media/image145.png"/><Relationship Id="rId361" Type="http://schemas.openxmlformats.org/officeDocument/2006/relationships/image" Target="media/image337.png"/><Relationship Id="rId196" Type="http://schemas.openxmlformats.org/officeDocument/2006/relationships/image" Target="media/image181.png"/><Relationship Id="rId417" Type="http://schemas.openxmlformats.org/officeDocument/2006/relationships/image" Target="media/image390.png"/><Relationship Id="rId16" Type="http://schemas.openxmlformats.org/officeDocument/2006/relationships/image" Target="media/image9.png"/><Relationship Id="rId221" Type="http://schemas.openxmlformats.org/officeDocument/2006/relationships/image" Target="media/image206.png"/><Relationship Id="rId263" Type="http://schemas.openxmlformats.org/officeDocument/2006/relationships/image" Target="media/image248.png"/><Relationship Id="rId319" Type="http://schemas.openxmlformats.org/officeDocument/2006/relationships/image" Target="media/image304.png"/><Relationship Id="rId58" Type="http://schemas.openxmlformats.org/officeDocument/2006/relationships/image" Target="media/image51.png"/><Relationship Id="rId123" Type="http://schemas.openxmlformats.org/officeDocument/2006/relationships/image" Target="media/image114.png"/><Relationship Id="rId330" Type="http://schemas.openxmlformats.org/officeDocument/2006/relationships/image" Target="media/image314.png"/><Relationship Id="rId165" Type="http://schemas.openxmlformats.org/officeDocument/2006/relationships/image" Target="media/image156.png"/><Relationship Id="rId372" Type="http://schemas.openxmlformats.org/officeDocument/2006/relationships/image" Target="media/image348.png"/><Relationship Id="rId232" Type="http://schemas.openxmlformats.org/officeDocument/2006/relationships/image" Target="media/image217.png"/><Relationship Id="rId274" Type="http://schemas.openxmlformats.org/officeDocument/2006/relationships/image" Target="media/image259.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5.png"/><Relationship Id="rId80" Type="http://schemas.openxmlformats.org/officeDocument/2006/relationships/image" Target="media/image73.png"/><Relationship Id="rId176" Type="http://schemas.openxmlformats.org/officeDocument/2006/relationships/image" Target="media/image167.png"/><Relationship Id="rId341" Type="http://schemas.openxmlformats.org/officeDocument/2006/relationships/image" Target="media/image325.png"/><Relationship Id="rId383" Type="http://schemas.openxmlformats.org/officeDocument/2006/relationships/image" Target="media/image359.png"/><Relationship Id="rId201" Type="http://schemas.openxmlformats.org/officeDocument/2006/relationships/image" Target="media/image186.png"/><Relationship Id="rId243" Type="http://schemas.openxmlformats.org/officeDocument/2006/relationships/image" Target="media/image228.png"/><Relationship Id="rId285" Type="http://schemas.openxmlformats.org/officeDocument/2006/relationships/image" Target="media/image270.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295.png"/><Relationship Id="rId70" Type="http://schemas.openxmlformats.org/officeDocument/2006/relationships/image" Target="media/image63.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6.png"/><Relationship Id="rId331" Type="http://schemas.openxmlformats.org/officeDocument/2006/relationships/image" Target="media/image315.png"/><Relationship Id="rId352" Type="http://schemas.openxmlformats.org/officeDocument/2006/relationships/hyperlink" Target="https://documentation.devexpress.com/Dashboard/15695/Creating-Dashboards/Creating-Dashboards-in-the-WinForms-Designer/Data-Shaping/Filtering" TargetMode="External"/><Relationship Id="rId373" Type="http://schemas.openxmlformats.org/officeDocument/2006/relationships/image" Target="media/image349.png"/><Relationship Id="rId394" Type="http://schemas.openxmlformats.org/officeDocument/2006/relationships/hyperlink" Target="https://documentation.devexpress.com/Dashboard/116031/Creating-Dashboards/Creating-Dashboards-in-the-WinForms-Designer/Data-Analysis/Window-Calculations/Window-Calculations-Overview" TargetMode="External"/><Relationship Id="rId408" Type="http://schemas.openxmlformats.org/officeDocument/2006/relationships/image" Target="media/image381.png"/><Relationship Id="rId1" Type="http://schemas.openxmlformats.org/officeDocument/2006/relationships/numbering" Target="numbering.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hyperlink" Target="https://documentation.devexpress.com/Dashboard/15373/Creating-Dashboards/Creating-Dashboards-in-the-WinForms-Designer/Designing-Dashboard-Items/Cards/Providing-Data" TargetMode="External"/><Relationship Id="rId198" Type="http://schemas.openxmlformats.org/officeDocument/2006/relationships/image" Target="media/image183.png"/><Relationship Id="rId321" Type="http://schemas.openxmlformats.org/officeDocument/2006/relationships/image" Target="media/image306.png"/><Relationship Id="rId342" Type="http://schemas.openxmlformats.org/officeDocument/2006/relationships/image" Target="media/image326.png"/><Relationship Id="rId363" Type="http://schemas.openxmlformats.org/officeDocument/2006/relationships/image" Target="media/image339.png"/><Relationship Id="rId384" Type="http://schemas.openxmlformats.org/officeDocument/2006/relationships/image" Target="media/image360.png"/><Relationship Id="rId419" Type="http://schemas.openxmlformats.org/officeDocument/2006/relationships/footer" Target="footer1.xml"/><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43.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hyperlink" Target="https://devexpress.github.io/dotnet-eud/dashboard-for-desktop/articles/dashboard-designer/designing-dashboard-items/cards/providing-data.html" TargetMode="External"/><Relationship Id="rId311" Type="http://schemas.openxmlformats.org/officeDocument/2006/relationships/image" Target="media/image296.png"/><Relationship Id="rId332" Type="http://schemas.openxmlformats.org/officeDocument/2006/relationships/image" Target="media/image316.png"/><Relationship Id="rId353" Type="http://schemas.openxmlformats.org/officeDocument/2006/relationships/hyperlink" Target="https://documentation.devexpress.com/Dashboard/114409/Creating-Dashboards/Creating-Dashboards-in-the-WinForms-Designer/Appearance-Customization/Conditional-Formatting/Expression" TargetMode="External"/><Relationship Id="rId374" Type="http://schemas.openxmlformats.org/officeDocument/2006/relationships/image" Target="media/image350.png"/><Relationship Id="rId395" Type="http://schemas.openxmlformats.org/officeDocument/2006/relationships/image" Target="media/image368.png"/><Relationship Id="rId409" Type="http://schemas.openxmlformats.org/officeDocument/2006/relationships/image" Target="media/image382.png"/><Relationship Id="rId71" Type="http://schemas.openxmlformats.org/officeDocument/2006/relationships/image" Target="media/image64.png"/><Relationship Id="rId92" Type="http://schemas.openxmlformats.org/officeDocument/2006/relationships/image" Target="media/image83.png"/><Relationship Id="rId213" Type="http://schemas.openxmlformats.org/officeDocument/2006/relationships/image" Target="media/image198.png"/><Relationship Id="rId234" Type="http://schemas.openxmlformats.org/officeDocument/2006/relationships/image" Target="media/image219.png"/><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33.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8.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image" Target="media/image327.png"/><Relationship Id="rId364" Type="http://schemas.openxmlformats.org/officeDocument/2006/relationships/image" Target="media/image34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4.png"/><Relationship Id="rId203" Type="http://schemas.openxmlformats.org/officeDocument/2006/relationships/image" Target="media/image188.png"/><Relationship Id="rId385" Type="http://schemas.openxmlformats.org/officeDocument/2006/relationships/image" Target="media/image361.png"/><Relationship Id="rId19" Type="http://schemas.openxmlformats.org/officeDocument/2006/relationships/image" Target="media/image12.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410" Type="http://schemas.openxmlformats.org/officeDocument/2006/relationships/image" Target="media/image383.png"/><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297.png"/><Relationship Id="rId333" Type="http://schemas.openxmlformats.org/officeDocument/2006/relationships/image" Target="media/image317.png"/><Relationship Id="rId354" Type="http://schemas.openxmlformats.org/officeDocument/2006/relationships/hyperlink" Target="https://documentation.devexpress.com/Dashboard/16134/Creating-Dashboards/Creating-Dashboards-in-the-WinForms-Designer/Providing-Data/Calculated-Fields"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png"/><Relationship Id="rId189" Type="http://schemas.openxmlformats.org/officeDocument/2006/relationships/hyperlink" Target="https://devexpress.github.io/dotnet-eud/dashboard-for-desktop/articles/dashboard-designer/designing-dashboard-items/cards/providing-data.html" TargetMode="External"/><Relationship Id="rId375" Type="http://schemas.openxmlformats.org/officeDocument/2006/relationships/image" Target="media/image351.png"/><Relationship Id="rId396" Type="http://schemas.openxmlformats.org/officeDocument/2006/relationships/image" Target="media/image369.png"/><Relationship Id="rId3" Type="http://schemas.microsoft.com/office/2007/relationships/stylesWithEffects" Target="stylesWithEffect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400" Type="http://schemas.openxmlformats.org/officeDocument/2006/relationships/image" Target="media/image373.png"/><Relationship Id="rId421" Type="http://schemas.openxmlformats.org/officeDocument/2006/relationships/theme" Target="theme/theme1.xml"/><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image" Target="media/image32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9.png"/><Relationship Id="rId365" Type="http://schemas.openxmlformats.org/officeDocument/2006/relationships/image" Target="media/image341.png"/><Relationship Id="rId386" Type="http://schemas.openxmlformats.org/officeDocument/2006/relationships/hyperlink" Target="https://documentation.devexpress.com/Dashboard/116031/Creating-Dashboards/Creating-Dashboards-in-the-WinForms-Designer/Data-Analysis/Window-Calculations/Window-Calculations-Overview" TargetMode="External"/><Relationship Id="rId190" Type="http://schemas.openxmlformats.org/officeDocument/2006/relationships/hyperlink" Target="https://devexpress.github.io/dotnet-eud/dashboard-for-desktop/articles/dashboard-designer/designing-dashboard-items/cards/providing-data.html" TargetMode="External"/><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411" Type="http://schemas.openxmlformats.org/officeDocument/2006/relationships/image" Target="media/image384.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29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18.png"/><Relationship Id="rId355" Type="http://schemas.openxmlformats.org/officeDocument/2006/relationships/hyperlink" Target="https://documentation.devexpress.com/Dashboard/115212/Creating-Dashboards/Creating-Dashboards-in-the-WinForms-Designer/Providing-Data/SQL-Data-Source/Working-with-Data/Custom-SQL-Queries" TargetMode="External"/><Relationship Id="rId376" Type="http://schemas.openxmlformats.org/officeDocument/2006/relationships/image" Target="media/image352.png"/><Relationship Id="rId397" Type="http://schemas.openxmlformats.org/officeDocument/2006/relationships/image" Target="media/image370.png"/><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401" Type="http://schemas.openxmlformats.org/officeDocument/2006/relationships/image" Target="media/image374.png"/><Relationship Id="rId303" Type="http://schemas.openxmlformats.org/officeDocument/2006/relationships/image" Target="media/image28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29.png"/><Relationship Id="rId345" Type="http://schemas.openxmlformats.org/officeDocument/2006/relationships/image" Target="media/image329.png"/><Relationship Id="rId387" Type="http://schemas.openxmlformats.org/officeDocument/2006/relationships/image" Target="media/image362.png"/><Relationship Id="rId191" Type="http://schemas.openxmlformats.org/officeDocument/2006/relationships/hyperlink" Target="https://devexpress.github.io/dotnet-eud/dashboard-for-desktop/articles/dashboard-designer/data-shaping/formatting-data.html" TargetMode="External"/><Relationship Id="rId205" Type="http://schemas.openxmlformats.org/officeDocument/2006/relationships/image" Target="media/image190.png"/><Relationship Id="rId247" Type="http://schemas.openxmlformats.org/officeDocument/2006/relationships/image" Target="media/image232.png"/><Relationship Id="rId412" Type="http://schemas.openxmlformats.org/officeDocument/2006/relationships/image" Target="media/image385.png"/><Relationship Id="rId107" Type="http://schemas.openxmlformats.org/officeDocument/2006/relationships/image" Target="media/image98.png"/><Relationship Id="rId289" Type="http://schemas.openxmlformats.org/officeDocument/2006/relationships/image" Target="media/image274.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0.png"/><Relationship Id="rId314" Type="http://schemas.openxmlformats.org/officeDocument/2006/relationships/image" Target="media/image299.png"/><Relationship Id="rId356" Type="http://schemas.openxmlformats.org/officeDocument/2006/relationships/hyperlink" Target="https://documentation.devexpress.com/Dashboard/113946/Creating-Dashboards/Creating-Dashboards-in-the-WinForms-Designer/Providing-Data/SQL-Data-Source/Working-with-Data/Stored-Procedures" TargetMode="External"/><Relationship Id="rId398" Type="http://schemas.openxmlformats.org/officeDocument/2006/relationships/image" Target="media/image371.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1.png"/><Relationship Id="rId258" Type="http://schemas.openxmlformats.org/officeDocument/2006/relationships/image" Target="media/image243.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09.png"/><Relationship Id="rId325" Type="http://schemas.openxmlformats.org/officeDocument/2006/relationships/hyperlink" Target="https://documentation.devexpress.com/Dashboard/116538/Main-Features/Data-Shaping/Top-N" TargetMode="External"/><Relationship Id="rId367" Type="http://schemas.openxmlformats.org/officeDocument/2006/relationships/image" Target="media/image343.png"/><Relationship Id="rId171" Type="http://schemas.openxmlformats.org/officeDocument/2006/relationships/image" Target="media/image162.png"/><Relationship Id="rId227" Type="http://schemas.openxmlformats.org/officeDocument/2006/relationships/image" Target="media/image212.png"/><Relationship Id="rId269" Type="http://schemas.openxmlformats.org/officeDocument/2006/relationships/image" Target="media/image254.png"/><Relationship Id="rId33" Type="http://schemas.openxmlformats.org/officeDocument/2006/relationships/image" Target="media/image26.png"/><Relationship Id="rId129" Type="http://schemas.openxmlformats.org/officeDocument/2006/relationships/image" Target="media/image120.png"/><Relationship Id="rId280" Type="http://schemas.openxmlformats.org/officeDocument/2006/relationships/image" Target="media/image265.png"/><Relationship Id="rId336" Type="http://schemas.openxmlformats.org/officeDocument/2006/relationships/image" Target="media/image320.png"/><Relationship Id="rId75" Type="http://schemas.openxmlformats.org/officeDocument/2006/relationships/image" Target="media/image68.png"/><Relationship Id="rId140" Type="http://schemas.openxmlformats.org/officeDocument/2006/relationships/image" Target="media/image131.png"/><Relationship Id="rId182" Type="http://schemas.openxmlformats.org/officeDocument/2006/relationships/image" Target="media/image171.png"/><Relationship Id="rId378" Type="http://schemas.openxmlformats.org/officeDocument/2006/relationships/image" Target="media/image354.png"/><Relationship Id="rId403" Type="http://schemas.openxmlformats.org/officeDocument/2006/relationships/image" Target="media/image376.png"/><Relationship Id="rId6" Type="http://schemas.openxmlformats.org/officeDocument/2006/relationships/footnotes" Target="footnotes.xml"/><Relationship Id="rId238" Type="http://schemas.openxmlformats.org/officeDocument/2006/relationships/image" Target="media/image223.png"/><Relationship Id="rId291" Type="http://schemas.openxmlformats.org/officeDocument/2006/relationships/image" Target="media/image276.png"/><Relationship Id="rId305" Type="http://schemas.openxmlformats.org/officeDocument/2006/relationships/image" Target="media/image290.png"/><Relationship Id="rId347" Type="http://schemas.openxmlformats.org/officeDocument/2006/relationships/image" Target="media/image331.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2.png"/><Relationship Id="rId389" Type="http://schemas.openxmlformats.org/officeDocument/2006/relationships/image" Target="media/image364.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4.png"/><Relationship Id="rId414" Type="http://schemas.openxmlformats.org/officeDocument/2006/relationships/image" Target="media/image387.png"/><Relationship Id="rId13" Type="http://schemas.openxmlformats.org/officeDocument/2006/relationships/image" Target="media/image6.png"/><Relationship Id="rId109" Type="http://schemas.openxmlformats.org/officeDocument/2006/relationships/image" Target="media/image100.png"/><Relationship Id="rId260" Type="http://schemas.openxmlformats.org/officeDocument/2006/relationships/image" Target="media/image245.png"/><Relationship Id="rId316" Type="http://schemas.openxmlformats.org/officeDocument/2006/relationships/image" Target="media/image301.png"/><Relationship Id="rId55" Type="http://schemas.openxmlformats.org/officeDocument/2006/relationships/image" Target="media/image48.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hyperlink" Target="https://documentation.devexpress.com/" TargetMode="External"/><Relationship Id="rId162" Type="http://schemas.openxmlformats.org/officeDocument/2006/relationships/image" Target="media/image153.png"/><Relationship Id="rId218" Type="http://schemas.openxmlformats.org/officeDocument/2006/relationships/image" Target="media/image203.png"/><Relationship Id="rId271" Type="http://schemas.openxmlformats.org/officeDocument/2006/relationships/image" Target="media/image256.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2.png"/><Relationship Id="rId327" Type="http://schemas.openxmlformats.org/officeDocument/2006/relationships/image" Target="media/image311.png"/><Relationship Id="rId369" Type="http://schemas.openxmlformats.org/officeDocument/2006/relationships/image" Target="media/image345.png"/><Relationship Id="rId173" Type="http://schemas.openxmlformats.org/officeDocument/2006/relationships/image" Target="media/image164.png"/><Relationship Id="rId229" Type="http://schemas.openxmlformats.org/officeDocument/2006/relationships/image" Target="media/image214.png"/><Relationship Id="rId380" Type="http://schemas.openxmlformats.org/officeDocument/2006/relationships/image" Target="media/image356.png"/><Relationship Id="rId240" Type="http://schemas.openxmlformats.org/officeDocument/2006/relationships/image" Target="media/image225.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1.png"/><Relationship Id="rId282" Type="http://schemas.openxmlformats.org/officeDocument/2006/relationships/image" Target="media/image267.png"/><Relationship Id="rId338" Type="http://schemas.openxmlformats.org/officeDocument/2006/relationships/image" Target="media/image322.png"/><Relationship Id="rId8" Type="http://schemas.openxmlformats.org/officeDocument/2006/relationships/image" Target="media/image1.png"/><Relationship Id="rId142" Type="http://schemas.openxmlformats.org/officeDocument/2006/relationships/image" Target="media/image133.png"/><Relationship Id="rId184" Type="http://schemas.openxmlformats.org/officeDocument/2006/relationships/image" Target="media/image173.png"/><Relationship Id="rId391" Type="http://schemas.openxmlformats.org/officeDocument/2006/relationships/image" Target="media/image365.png"/><Relationship Id="rId405" Type="http://schemas.openxmlformats.org/officeDocument/2006/relationships/image" Target="media/image378.png"/><Relationship Id="rId251" Type="http://schemas.openxmlformats.org/officeDocument/2006/relationships/image" Target="media/image236.png"/><Relationship Id="rId46" Type="http://schemas.openxmlformats.org/officeDocument/2006/relationships/image" Target="media/image39.png"/><Relationship Id="rId293" Type="http://schemas.openxmlformats.org/officeDocument/2006/relationships/image" Target="media/image278.png"/><Relationship Id="rId307" Type="http://schemas.openxmlformats.org/officeDocument/2006/relationships/image" Target="media/image292.png"/><Relationship Id="rId349" Type="http://schemas.openxmlformats.org/officeDocument/2006/relationships/image" Target="media/image333.png"/><Relationship Id="rId88" Type="http://schemas.openxmlformats.org/officeDocument/2006/relationships/image" Target="media/image81.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0.png"/><Relationship Id="rId209" Type="http://schemas.openxmlformats.org/officeDocument/2006/relationships/image" Target="media/image194.png"/><Relationship Id="rId360" Type="http://schemas.openxmlformats.org/officeDocument/2006/relationships/image" Target="media/image336.png"/><Relationship Id="rId416" Type="http://schemas.openxmlformats.org/officeDocument/2006/relationships/image" Target="media/image389.png"/><Relationship Id="rId220" Type="http://schemas.openxmlformats.org/officeDocument/2006/relationships/image" Target="media/image205.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47.png"/><Relationship Id="rId318" Type="http://schemas.openxmlformats.org/officeDocument/2006/relationships/image" Target="media/image303.png"/><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47.png"/><Relationship Id="rId26" Type="http://schemas.openxmlformats.org/officeDocument/2006/relationships/image" Target="media/image19.png"/><Relationship Id="rId231" Type="http://schemas.openxmlformats.org/officeDocument/2006/relationships/image" Target="media/image216.png"/><Relationship Id="rId273" Type="http://schemas.openxmlformats.org/officeDocument/2006/relationships/image" Target="media/image258.png"/><Relationship Id="rId329" Type="http://schemas.openxmlformats.org/officeDocument/2006/relationships/image" Target="media/image313.png"/><Relationship Id="rId68" Type="http://schemas.openxmlformats.org/officeDocument/2006/relationships/image" Target="media/image61.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24.png"/><Relationship Id="rId200" Type="http://schemas.openxmlformats.org/officeDocument/2006/relationships/image" Target="media/image185.png"/><Relationship Id="rId382" Type="http://schemas.openxmlformats.org/officeDocument/2006/relationships/image" Target="media/image358.png"/><Relationship Id="rId242" Type="http://schemas.openxmlformats.org/officeDocument/2006/relationships/image" Target="media/image227.png"/><Relationship Id="rId284" Type="http://schemas.openxmlformats.org/officeDocument/2006/relationships/image" Target="media/image269.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3.png"/><Relationship Id="rId144" Type="http://schemas.openxmlformats.org/officeDocument/2006/relationships/image" Target="media/image135.png"/><Relationship Id="rId90" Type="http://schemas.openxmlformats.org/officeDocument/2006/relationships/hyperlink" Target="https://en.wikipedia.org/wiki/%7b0%7d%5e" TargetMode="External"/><Relationship Id="rId186" Type="http://schemas.openxmlformats.org/officeDocument/2006/relationships/image" Target="media/image175.png"/><Relationship Id="rId351" Type="http://schemas.openxmlformats.org/officeDocument/2006/relationships/hyperlink" Target="https://documentation.devexpress.com/Dashboard/CustomDocument16171.aspx" TargetMode="External"/><Relationship Id="rId393" Type="http://schemas.openxmlformats.org/officeDocument/2006/relationships/image" Target="media/image367.png"/><Relationship Id="rId407" Type="http://schemas.openxmlformats.org/officeDocument/2006/relationships/image" Target="media/image380.png"/><Relationship Id="rId211" Type="http://schemas.openxmlformats.org/officeDocument/2006/relationships/image" Target="media/image196.png"/><Relationship Id="rId253" Type="http://schemas.openxmlformats.org/officeDocument/2006/relationships/image" Target="media/image238.png"/><Relationship Id="rId295" Type="http://schemas.openxmlformats.org/officeDocument/2006/relationships/image" Target="media/image280.png"/><Relationship Id="rId309" Type="http://schemas.openxmlformats.org/officeDocument/2006/relationships/image" Target="media/image294.png"/><Relationship Id="rId48" Type="http://schemas.openxmlformats.org/officeDocument/2006/relationships/image" Target="media/image41.png"/><Relationship Id="rId113" Type="http://schemas.openxmlformats.org/officeDocument/2006/relationships/image" Target="media/image104.png"/><Relationship Id="rId320" Type="http://schemas.openxmlformats.org/officeDocument/2006/relationships/image" Target="media/image305.png"/><Relationship Id="rId155" Type="http://schemas.openxmlformats.org/officeDocument/2006/relationships/image" Target="media/image146.png"/><Relationship Id="rId197" Type="http://schemas.openxmlformats.org/officeDocument/2006/relationships/image" Target="media/image182.png"/><Relationship Id="rId362" Type="http://schemas.openxmlformats.org/officeDocument/2006/relationships/image" Target="media/image338.png"/><Relationship Id="rId418" Type="http://schemas.openxmlformats.org/officeDocument/2006/relationships/image" Target="media/image391.png"/><Relationship Id="rId222" Type="http://schemas.openxmlformats.org/officeDocument/2006/relationships/image" Target="media/image207.png"/><Relationship Id="rId264" Type="http://schemas.openxmlformats.org/officeDocument/2006/relationships/image" Target="media/image2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189</Pages>
  <Words>50680</Words>
  <Characters>28889</Characters>
  <Application>Microsoft Office Word</Application>
  <DocSecurity>0</DocSecurity>
  <Lines>240</Lines>
  <Paragraphs>158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Danylevych</dc:creator>
  <cp:keywords/>
  <dc:description/>
  <cp:lastModifiedBy>Volodymyr Danylevych</cp:lastModifiedBy>
  <cp:revision>10</cp:revision>
  <dcterms:created xsi:type="dcterms:W3CDTF">2020-08-18T08:24:00Z</dcterms:created>
  <dcterms:modified xsi:type="dcterms:W3CDTF">2020-08-18T09:33:00Z</dcterms:modified>
</cp:coreProperties>
</file>